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8DBCE" w14:textId="77777777" w:rsidR="002C1227" w:rsidRPr="002C1227" w:rsidRDefault="002C1227" w:rsidP="002C1227">
      <w:pPr>
        <w:jc w:val="center"/>
        <w:rPr>
          <w:b/>
        </w:rPr>
      </w:pPr>
      <w:r w:rsidRPr="002C1227">
        <w:rPr>
          <w:b/>
          <w:i/>
        </w:rPr>
        <w:t xml:space="preserve">Andrianakis v Uber </w:t>
      </w:r>
      <w:r w:rsidR="001E61AB">
        <w:rPr>
          <w:b/>
          <w:i/>
        </w:rPr>
        <w:t xml:space="preserve">Technologies Incorporated &amp; </w:t>
      </w:r>
      <w:proofErr w:type="spellStart"/>
      <w:r w:rsidR="001E61AB">
        <w:rPr>
          <w:b/>
          <w:i/>
        </w:rPr>
        <w:t>Ors</w:t>
      </w:r>
      <w:proofErr w:type="spellEnd"/>
      <w:r w:rsidR="001E61AB">
        <w:rPr>
          <w:b/>
          <w:i/>
        </w:rPr>
        <w:t xml:space="preserve">, </w:t>
      </w:r>
      <w:r w:rsidRPr="002C1227">
        <w:rPr>
          <w:b/>
        </w:rPr>
        <w:t>S ECI 2019 01926</w:t>
      </w:r>
    </w:p>
    <w:p w14:paraId="24253924" w14:textId="77777777" w:rsidR="002C1227" w:rsidRDefault="002C1227" w:rsidP="002C1227">
      <w:pPr>
        <w:jc w:val="center"/>
      </w:pPr>
    </w:p>
    <w:p w14:paraId="430DF0FF" w14:textId="77777777" w:rsidR="008B3AD5" w:rsidRDefault="002C1227" w:rsidP="002C1227">
      <w:pPr>
        <w:jc w:val="center"/>
        <w:rPr>
          <w:b/>
        </w:rPr>
      </w:pPr>
      <w:r w:rsidRPr="002C1227">
        <w:rPr>
          <w:b/>
        </w:rPr>
        <w:t>CLASS ACTION SUMMARY STATEMENT</w:t>
      </w:r>
    </w:p>
    <w:p w14:paraId="08E33517" w14:textId="77777777" w:rsidR="002C1227" w:rsidRDefault="002C1227" w:rsidP="002C1227">
      <w:pPr>
        <w:pBdr>
          <w:bottom w:val="single" w:sz="6" w:space="1" w:color="auto"/>
        </w:pBdr>
        <w:jc w:val="center"/>
        <w:rPr>
          <w:b/>
        </w:rPr>
      </w:pPr>
    </w:p>
    <w:p w14:paraId="0F786DA7" w14:textId="77777777" w:rsidR="002C1227" w:rsidRDefault="002C1227" w:rsidP="00DB205B">
      <w:pPr>
        <w:pStyle w:val="Heading3"/>
        <w:numPr>
          <w:ilvl w:val="0"/>
          <w:numId w:val="30"/>
        </w:numPr>
        <w:spacing w:line="360" w:lineRule="auto"/>
        <w:ind w:left="426"/>
      </w:pPr>
      <w:r>
        <w:t>What is a class action?</w:t>
      </w:r>
    </w:p>
    <w:p w14:paraId="1A135F49" w14:textId="79CEAA32" w:rsidR="006D724A" w:rsidRPr="00DA209A" w:rsidRDefault="002C1227" w:rsidP="00DB205B">
      <w:pPr>
        <w:spacing w:line="360" w:lineRule="auto"/>
        <w:ind w:left="426"/>
        <w:rPr>
          <w:sz w:val="20"/>
        </w:rPr>
      </w:pPr>
      <w:r w:rsidRPr="00DA209A">
        <w:rPr>
          <w:sz w:val="20"/>
        </w:rPr>
        <w:t xml:space="preserve">Where seven or more people have claims that arise out of similar circumstances (such as in this case), a class action can be brought by one </w:t>
      </w:r>
      <w:r w:rsidR="006D724A" w:rsidRPr="00DA209A">
        <w:rPr>
          <w:sz w:val="20"/>
        </w:rPr>
        <w:t>lead plaintiff</w:t>
      </w:r>
      <w:r w:rsidRPr="00DA209A">
        <w:rPr>
          <w:sz w:val="20"/>
        </w:rPr>
        <w:t xml:space="preserve"> on their own behalf and as a representative of others. </w:t>
      </w:r>
      <w:r w:rsidR="00530406">
        <w:rPr>
          <w:sz w:val="20"/>
        </w:rPr>
        <w:t xml:space="preserve">The class action will resolve the common issues of fact or law </w:t>
      </w:r>
      <w:r w:rsidR="00F65881">
        <w:rPr>
          <w:sz w:val="20"/>
        </w:rPr>
        <w:t>for</w:t>
      </w:r>
      <w:r w:rsidR="00530406">
        <w:rPr>
          <w:sz w:val="20"/>
        </w:rPr>
        <w:t xml:space="preserve"> the class through the vehicle of the lead plaintiff</w:t>
      </w:r>
      <w:r w:rsidR="00F65881">
        <w:rPr>
          <w:sz w:val="20"/>
        </w:rPr>
        <w:t>’s case</w:t>
      </w:r>
      <w:r w:rsidR="00530406">
        <w:rPr>
          <w:sz w:val="20"/>
        </w:rPr>
        <w:t xml:space="preserve">. </w:t>
      </w:r>
      <w:r w:rsidRPr="00DA209A">
        <w:rPr>
          <w:sz w:val="20"/>
        </w:rPr>
        <w:t xml:space="preserve">The class action process </w:t>
      </w:r>
      <w:r w:rsidR="00530406">
        <w:rPr>
          <w:sz w:val="20"/>
        </w:rPr>
        <w:t xml:space="preserve">is an efficient way </w:t>
      </w:r>
      <w:r w:rsidRPr="00DA209A">
        <w:rPr>
          <w:sz w:val="20"/>
        </w:rPr>
        <w:t xml:space="preserve">for the court to determine </w:t>
      </w:r>
      <w:r w:rsidR="00530406">
        <w:rPr>
          <w:sz w:val="20"/>
        </w:rPr>
        <w:t xml:space="preserve">the </w:t>
      </w:r>
      <w:r w:rsidRPr="00DA209A">
        <w:rPr>
          <w:sz w:val="20"/>
        </w:rPr>
        <w:t xml:space="preserve">common issues </w:t>
      </w:r>
      <w:r w:rsidR="00EE1B5D">
        <w:rPr>
          <w:sz w:val="20"/>
        </w:rPr>
        <w:t xml:space="preserve">that apply to </w:t>
      </w:r>
      <w:r w:rsidRPr="00DA209A">
        <w:rPr>
          <w:sz w:val="20"/>
        </w:rPr>
        <w:t>claims involving large numbers of people.</w:t>
      </w:r>
    </w:p>
    <w:p w14:paraId="743B2F29" w14:textId="77777777" w:rsidR="00DA209A" w:rsidRDefault="00DA209A" w:rsidP="00DA209A">
      <w:pPr>
        <w:pStyle w:val="Heading3"/>
        <w:numPr>
          <w:ilvl w:val="0"/>
          <w:numId w:val="30"/>
        </w:numPr>
        <w:spacing w:line="360" w:lineRule="auto"/>
        <w:ind w:left="426"/>
      </w:pPr>
      <w:r>
        <w:t>Who is the Uber Class Action against, and what is the claim for?</w:t>
      </w:r>
    </w:p>
    <w:p w14:paraId="1D8D2837" w14:textId="295AE1FF" w:rsidR="00DA209A" w:rsidRPr="00DA209A" w:rsidRDefault="00DA209A" w:rsidP="00DA209A">
      <w:pPr>
        <w:spacing w:line="360" w:lineRule="auto"/>
        <w:ind w:left="426"/>
        <w:rPr>
          <w:sz w:val="20"/>
        </w:rPr>
      </w:pPr>
      <w:r w:rsidRPr="00DA209A">
        <w:rPr>
          <w:sz w:val="20"/>
        </w:rPr>
        <w:t xml:space="preserve">The claim is against Uber Technologies Incorporated and various other Uber entities (together, the Uber Entities). The claim alleges that the Uber Entities engaged in the tort of “conspiracy by unlawful means”, causing loss </w:t>
      </w:r>
      <w:r w:rsidR="007F10E3">
        <w:rPr>
          <w:sz w:val="20"/>
        </w:rPr>
        <w:t xml:space="preserve">in </w:t>
      </w:r>
      <w:r w:rsidRPr="00DA209A">
        <w:rPr>
          <w:sz w:val="20"/>
        </w:rPr>
        <w:t xml:space="preserve">the value of licences and </w:t>
      </w:r>
      <w:r w:rsidR="007F10E3">
        <w:rPr>
          <w:sz w:val="20"/>
        </w:rPr>
        <w:t xml:space="preserve">loss of </w:t>
      </w:r>
      <w:r w:rsidRPr="00DA209A">
        <w:rPr>
          <w:sz w:val="20"/>
        </w:rPr>
        <w:t>income.</w:t>
      </w:r>
    </w:p>
    <w:p w14:paraId="4B4C843F" w14:textId="77777777" w:rsidR="00DA209A" w:rsidRDefault="00DA209A" w:rsidP="00DA209A">
      <w:pPr>
        <w:pStyle w:val="Heading3"/>
        <w:numPr>
          <w:ilvl w:val="0"/>
          <w:numId w:val="30"/>
        </w:numPr>
        <w:spacing w:line="360" w:lineRule="auto"/>
        <w:ind w:left="426"/>
      </w:pPr>
      <w:r>
        <w:t>Who is a group member in the Uber Class Action?</w:t>
      </w:r>
    </w:p>
    <w:p w14:paraId="517A3C8D" w14:textId="77777777" w:rsidR="00DA209A" w:rsidRPr="00DA209A" w:rsidRDefault="00DA209A" w:rsidP="00DA209A">
      <w:pPr>
        <w:spacing w:line="360" w:lineRule="auto"/>
        <w:ind w:left="426"/>
        <w:rPr>
          <w:sz w:val="20"/>
        </w:rPr>
      </w:pPr>
      <w:r w:rsidRPr="00DA209A">
        <w:rPr>
          <w:sz w:val="20"/>
        </w:rPr>
        <w:t xml:space="preserve">You are a group member if you were a </w:t>
      </w:r>
      <w:r w:rsidR="0002272E">
        <w:rPr>
          <w:sz w:val="20"/>
        </w:rPr>
        <w:t>l</w:t>
      </w:r>
      <w:r w:rsidRPr="00DA209A">
        <w:rPr>
          <w:sz w:val="20"/>
        </w:rPr>
        <w:t>icence owner</w:t>
      </w:r>
      <w:r w:rsidR="0002272E">
        <w:rPr>
          <w:sz w:val="20"/>
        </w:rPr>
        <w:t>, n</w:t>
      </w:r>
      <w:r w:rsidRPr="00DA209A">
        <w:rPr>
          <w:sz w:val="20"/>
        </w:rPr>
        <w:t>etwork service provider</w:t>
      </w:r>
      <w:r w:rsidR="0002272E">
        <w:rPr>
          <w:sz w:val="20"/>
        </w:rPr>
        <w:t>, o</w:t>
      </w:r>
      <w:r w:rsidRPr="00DA209A">
        <w:rPr>
          <w:sz w:val="20"/>
        </w:rPr>
        <w:t>perator or</w:t>
      </w:r>
      <w:r w:rsidR="0002272E">
        <w:rPr>
          <w:sz w:val="20"/>
        </w:rPr>
        <w:t xml:space="preserve"> d</w:t>
      </w:r>
      <w:r w:rsidRPr="00DA209A">
        <w:rPr>
          <w:sz w:val="20"/>
        </w:rPr>
        <w:t>river</w:t>
      </w:r>
      <w:r w:rsidR="0002272E">
        <w:rPr>
          <w:sz w:val="20"/>
        </w:rPr>
        <w:t xml:space="preserve"> in the </w:t>
      </w:r>
      <w:r w:rsidR="0002272E" w:rsidRPr="00DA209A">
        <w:rPr>
          <w:sz w:val="20"/>
        </w:rPr>
        <w:t>taxi or hir</w:t>
      </w:r>
      <w:r w:rsidR="0002272E">
        <w:rPr>
          <w:sz w:val="20"/>
        </w:rPr>
        <w:t>e-car/limousine/charter vehicle industries in:</w:t>
      </w:r>
    </w:p>
    <w:p w14:paraId="5971DAFE" w14:textId="77777777" w:rsidR="00DA209A" w:rsidRPr="00DA209A" w:rsidRDefault="00DA209A" w:rsidP="00DA209A">
      <w:pPr>
        <w:numPr>
          <w:ilvl w:val="0"/>
          <w:numId w:val="31"/>
        </w:numPr>
        <w:spacing w:line="360" w:lineRule="auto"/>
        <w:rPr>
          <w:sz w:val="20"/>
        </w:rPr>
      </w:pPr>
      <w:r w:rsidRPr="00DA209A">
        <w:rPr>
          <w:sz w:val="20"/>
        </w:rPr>
        <w:t>Victoria between 1 April 2014 and 23 August 2017;</w:t>
      </w:r>
    </w:p>
    <w:p w14:paraId="7FEB2015" w14:textId="77777777" w:rsidR="00DA209A" w:rsidRPr="00DA209A" w:rsidRDefault="00DA209A" w:rsidP="00DA209A">
      <w:pPr>
        <w:numPr>
          <w:ilvl w:val="0"/>
          <w:numId w:val="31"/>
        </w:numPr>
        <w:spacing w:line="360" w:lineRule="auto"/>
        <w:rPr>
          <w:sz w:val="20"/>
        </w:rPr>
      </w:pPr>
      <w:r w:rsidRPr="00DA209A">
        <w:rPr>
          <w:sz w:val="20"/>
        </w:rPr>
        <w:t>New South Wales between 7 April 2014 and 18 December 2015</w:t>
      </w:r>
    </w:p>
    <w:p w14:paraId="7A3AAF59" w14:textId="77777777" w:rsidR="00DA209A" w:rsidRPr="00DA209A" w:rsidRDefault="00DA209A" w:rsidP="00DA209A">
      <w:pPr>
        <w:numPr>
          <w:ilvl w:val="0"/>
          <w:numId w:val="31"/>
        </w:numPr>
        <w:spacing w:line="360" w:lineRule="auto"/>
        <w:rPr>
          <w:sz w:val="20"/>
        </w:rPr>
      </w:pPr>
      <w:r w:rsidRPr="00DA209A">
        <w:rPr>
          <w:bCs/>
          <w:sz w:val="20"/>
        </w:rPr>
        <w:t>Queensland</w:t>
      </w:r>
      <w:r w:rsidRPr="00DA209A">
        <w:rPr>
          <w:sz w:val="20"/>
        </w:rPr>
        <w:t> between 17 April 2014 and 9 June 2017; and</w:t>
      </w:r>
    </w:p>
    <w:p w14:paraId="3865F4ED" w14:textId="77777777" w:rsidR="00DA209A" w:rsidRDefault="00DA209A" w:rsidP="00DA209A">
      <w:pPr>
        <w:numPr>
          <w:ilvl w:val="0"/>
          <w:numId w:val="31"/>
        </w:numPr>
        <w:spacing w:line="360" w:lineRule="auto"/>
        <w:rPr>
          <w:sz w:val="20"/>
        </w:rPr>
      </w:pPr>
      <w:r w:rsidRPr="00DA209A">
        <w:rPr>
          <w:bCs/>
          <w:sz w:val="20"/>
        </w:rPr>
        <w:t>Western Australia</w:t>
      </w:r>
      <w:r w:rsidRPr="00DA209A">
        <w:rPr>
          <w:sz w:val="20"/>
        </w:rPr>
        <w:t> between 10 October 2014 and 4 July 2016.</w:t>
      </w:r>
    </w:p>
    <w:p w14:paraId="430BCAE8" w14:textId="4D8BCEDF" w:rsidR="00BD52E5" w:rsidRPr="00DA209A" w:rsidRDefault="00BD52E5" w:rsidP="002A2BD2">
      <w:pPr>
        <w:spacing w:before="240" w:line="360" w:lineRule="auto"/>
        <w:ind w:left="426"/>
        <w:rPr>
          <w:sz w:val="20"/>
        </w:rPr>
      </w:pPr>
      <w:r>
        <w:rPr>
          <w:sz w:val="20"/>
        </w:rPr>
        <w:t xml:space="preserve">A </w:t>
      </w:r>
      <w:r w:rsidR="00F9790D">
        <w:rPr>
          <w:sz w:val="20"/>
        </w:rPr>
        <w:t>complete</w:t>
      </w:r>
      <w:r>
        <w:rPr>
          <w:sz w:val="20"/>
        </w:rPr>
        <w:t xml:space="preserve"> </w:t>
      </w:r>
      <w:r w:rsidR="00EF57C6">
        <w:rPr>
          <w:sz w:val="20"/>
        </w:rPr>
        <w:t>definition of</w:t>
      </w:r>
      <w:r>
        <w:rPr>
          <w:sz w:val="20"/>
        </w:rPr>
        <w:t xml:space="preserve"> group members is available at Part A of the Statement of Claim. </w:t>
      </w:r>
    </w:p>
    <w:p w14:paraId="3A71EADC" w14:textId="77777777" w:rsidR="006D724A" w:rsidRDefault="006D724A" w:rsidP="006D724A">
      <w:pPr>
        <w:pStyle w:val="Heading3"/>
        <w:numPr>
          <w:ilvl w:val="0"/>
          <w:numId w:val="30"/>
        </w:numPr>
        <w:spacing w:line="360" w:lineRule="auto"/>
        <w:ind w:left="426"/>
      </w:pPr>
      <w:r>
        <w:t xml:space="preserve">What </w:t>
      </w:r>
      <w:r w:rsidR="00C74D11">
        <w:t xml:space="preserve">is </w:t>
      </w:r>
      <w:r>
        <w:t xml:space="preserve">the role </w:t>
      </w:r>
      <w:r w:rsidR="00C74D11">
        <w:t xml:space="preserve">and responsibility </w:t>
      </w:r>
      <w:r>
        <w:t>of the lead plaintiff?</w:t>
      </w:r>
    </w:p>
    <w:p w14:paraId="6CEA46D5" w14:textId="2B1D91BE" w:rsidR="00EE1B5D" w:rsidRPr="00DA209A" w:rsidRDefault="00DA209A" w:rsidP="006D724A">
      <w:pPr>
        <w:spacing w:line="360" w:lineRule="auto"/>
        <w:ind w:left="426"/>
        <w:rPr>
          <w:sz w:val="20"/>
        </w:rPr>
      </w:pPr>
      <w:r>
        <w:rPr>
          <w:sz w:val="20"/>
        </w:rPr>
        <w:t>The role of the lead plaintiff is to be the representative for the class</w:t>
      </w:r>
      <w:r w:rsidR="0082255D">
        <w:rPr>
          <w:sz w:val="20"/>
        </w:rPr>
        <w:t>.  They</w:t>
      </w:r>
      <w:r w:rsidR="00C74D11">
        <w:rPr>
          <w:sz w:val="20"/>
        </w:rPr>
        <w:t xml:space="preserve"> will</w:t>
      </w:r>
      <w:r w:rsidR="0082255D">
        <w:rPr>
          <w:sz w:val="20"/>
        </w:rPr>
        <w:t xml:space="preserve"> provide instructions to Maurice Blackburn regarding the conduct of the case and</w:t>
      </w:r>
      <w:r w:rsidR="007F10E3">
        <w:rPr>
          <w:sz w:val="20"/>
        </w:rPr>
        <w:t xml:space="preserve"> may</w:t>
      </w:r>
      <w:r w:rsidR="0082255D">
        <w:rPr>
          <w:sz w:val="20"/>
        </w:rPr>
        <w:t xml:space="preserve"> give evidence during the proceeding. I</w:t>
      </w:r>
      <w:r w:rsidR="00EE1B5D">
        <w:rPr>
          <w:sz w:val="20"/>
        </w:rPr>
        <w:t>n</w:t>
      </w:r>
      <w:r w:rsidR="0082255D">
        <w:rPr>
          <w:sz w:val="20"/>
        </w:rPr>
        <w:t xml:space="preserve"> </w:t>
      </w:r>
      <w:r w:rsidR="00EE1B5D">
        <w:rPr>
          <w:sz w:val="20"/>
        </w:rPr>
        <w:t xml:space="preserve">hearing the lead plaintiff’s case, </w:t>
      </w:r>
      <w:r w:rsidR="0082255D">
        <w:rPr>
          <w:sz w:val="20"/>
        </w:rPr>
        <w:t>the Court will be asked to make findings in relation to questions of fact and/or law</w:t>
      </w:r>
      <w:r w:rsidR="007F10E3">
        <w:rPr>
          <w:sz w:val="20"/>
        </w:rPr>
        <w:t xml:space="preserve"> that are</w:t>
      </w:r>
      <w:r w:rsidR="0082255D">
        <w:rPr>
          <w:sz w:val="20"/>
        </w:rPr>
        <w:t xml:space="preserve"> common to </w:t>
      </w:r>
      <w:r w:rsidR="007F10E3">
        <w:rPr>
          <w:sz w:val="20"/>
        </w:rPr>
        <w:t xml:space="preserve">all </w:t>
      </w:r>
      <w:r w:rsidR="0002272E">
        <w:rPr>
          <w:sz w:val="20"/>
        </w:rPr>
        <w:t>group members.</w:t>
      </w:r>
      <w:r w:rsidR="0082255D">
        <w:rPr>
          <w:sz w:val="20"/>
        </w:rPr>
        <w:t xml:space="preserve"> </w:t>
      </w:r>
      <w:r w:rsidR="00A916E9">
        <w:rPr>
          <w:sz w:val="20"/>
        </w:rPr>
        <w:t xml:space="preserve"> </w:t>
      </w:r>
      <w:r w:rsidR="00EE1B5D">
        <w:rPr>
          <w:sz w:val="20"/>
        </w:rPr>
        <w:t xml:space="preserve">In this case the lead plaintiff is Mr Nick Andrianakis, who is a taxi licence owner, operator and driver. </w:t>
      </w:r>
    </w:p>
    <w:p w14:paraId="72AC55FB" w14:textId="77777777" w:rsidR="00DB205B" w:rsidRPr="00DA209A" w:rsidRDefault="00DB205B" w:rsidP="00DB205B">
      <w:pPr>
        <w:pStyle w:val="Heading3"/>
        <w:numPr>
          <w:ilvl w:val="0"/>
          <w:numId w:val="30"/>
        </w:numPr>
        <w:spacing w:line="360" w:lineRule="auto"/>
        <w:ind w:left="426"/>
        <w:rPr>
          <w:sz w:val="20"/>
        </w:rPr>
      </w:pPr>
      <w:r w:rsidRPr="00DA209A">
        <w:rPr>
          <w:sz w:val="20"/>
        </w:rPr>
        <w:t xml:space="preserve">Who is the law firm acting for the </w:t>
      </w:r>
      <w:r w:rsidR="001E61AB" w:rsidRPr="00DA209A">
        <w:rPr>
          <w:sz w:val="20"/>
        </w:rPr>
        <w:t>lead p</w:t>
      </w:r>
      <w:r w:rsidR="006D724A" w:rsidRPr="00DA209A">
        <w:rPr>
          <w:sz w:val="20"/>
        </w:rPr>
        <w:t>laintiff</w:t>
      </w:r>
      <w:r w:rsidRPr="00DA209A">
        <w:rPr>
          <w:sz w:val="20"/>
        </w:rPr>
        <w:t>?</w:t>
      </w:r>
    </w:p>
    <w:p w14:paraId="586B8115" w14:textId="61E484AF" w:rsidR="002C1227" w:rsidRPr="00DA209A" w:rsidRDefault="006D724A" w:rsidP="006D724A">
      <w:pPr>
        <w:spacing w:line="360" w:lineRule="auto"/>
        <w:ind w:left="426"/>
        <w:rPr>
          <w:sz w:val="20"/>
        </w:rPr>
      </w:pPr>
      <w:r w:rsidRPr="00DA209A">
        <w:rPr>
          <w:sz w:val="20"/>
        </w:rPr>
        <w:t>Maurice Blackburn.</w:t>
      </w:r>
    </w:p>
    <w:p w14:paraId="2F43E90F" w14:textId="77777777" w:rsidR="006D724A" w:rsidRDefault="006D724A" w:rsidP="006D724A">
      <w:pPr>
        <w:pStyle w:val="Heading3"/>
        <w:numPr>
          <w:ilvl w:val="0"/>
          <w:numId w:val="30"/>
        </w:numPr>
        <w:spacing w:line="360" w:lineRule="auto"/>
        <w:ind w:left="426"/>
      </w:pPr>
      <w:r>
        <w:t>How is the Uber Class Action funded?</w:t>
      </w:r>
    </w:p>
    <w:p w14:paraId="5B50A38A" w14:textId="78D450A0" w:rsidR="006D724A" w:rsidRPr="00DA209A" w:rsidRDefault="006D724A" w:rsidP="00DA209A">
      <w:pPr>
        <w:spacing w:after="240" w:line="360" w:lineRule="auto"/>
        <w:ind w:left="426"/>
        <w:rPr>
          <w:sz w:val="20"/>
        </w:rPr>
      </w:pPr>
      <w:r w:rsidRPr="00DA209A">
        <w:rPr>
          <w:sz w:val="20"/>
        </w:rPr>
        <w:t xml:space="preserve">Unless there is a successful outcome to the Uber Class Action (such as a settlement that is approved by the Court or a judgement by the Court awarding damages to group members), all </w:t>
      </w:r>
      <w:r w:rsidRPr="00DA209A">
        <w:rPr>
          <w:sz w:val="20"/>
        </w:rPr>
        <w:lastRenderedPageBreak/>
        <w:t xml:space="preserve">costs associated with the class action </w:t>
      </w:r>
      <w:r w:rsidR="00DA209A" w:rsidRPr="00DA209A">
        <w:rPr>
          <w:sz w:val="20"/>
        </w:rPr>
        <w:t>will be</w:t>
      </w:r>
      <w:r w:rsidRPr="00DA209A">
        <w:rPr>
          <w:sz w:val="20"/>
        </w:rPr>
        <w:t xml:space="preserve"> borne by either Maurice Blackburn</w:t>
      </w:r>
      <w:r w:rsidR="00762F17" w:rsidRPr="00DA209A">
        <w:rPr>
          <w:sz w:val="20"/>
        </w:rPr>
        <w:t xml:space="preserve"> or</w:t>
      </w:r>
      <w:r w:rsidRPr="00DA209A">
        <w:rPr>
          <w:sz w:val="20"/>
        </w:rPr>
        <w:t xml:space="preserve"> Harbour Fund III, L.P.</w:t>
      </w:r>
      <w:r w:rsidR="001E61AB" w:rsidRPr="00DA209A">
        <w:rPr>
          <w:sz w:val="20"/>
        </w:rPr>
        <w:t xml:space="preserve"> (</w:t>
      </w:r>
      <w:r w:rsidR="001E61AB" w:rsidRPr="00DA209A">
        <w:rPr>
          <w:b/>
          <w:sz w:val="20"/>
        </w:rPr>
        <w:t>Harbour</w:t>
      </w:r>
      <w:r w:rsidR="001E61AB" w:rsidRPr="00DA209A">
        <w:rPr>
          <w:sz w:val="20"/>
        </w:rPr>
        <w:t>)</w:t>
      </w:r>
      <w:r w:rsidR="007F10E3">
        <w:rPr>
          <w:sz w:val="20"/>
        </w:rPr>
        <w:t>.</w:t>
      </w:r>
      <w:r w:rsidR="00762F17" w:rsidRPr="00DA209A">
        <w:rPr>
          <w:sz w:val="20"/>
        </w:rPr>
        <w:t xml:space="preserve"> </w:t>
      </w:r>
      <w:r w:rsidR="007F10E3">
        <w:rPr>
          <w:sz w:val="20"/>
        </w:rPr>
        <w:t xml:space="preserve">Harbour </w:t>
      </w:r>
      <w:r w:rsidRPr="00DA209A">
        <w:rPr>
          <w:sz w:val="20"/>
        </w:rPr>
        <w:t>is the litigation funder funding the</w:t>
      </w:r>
      <w:r w:rsidR="00762F17" w:rsidRPr="00DA209A">
        <w:rPr>
          <w:sz w:val="20"/>
        </w:rPr>
        <w:t xml:space="preserve"> case.  </w:t>
      </w:r>
      <w:r w:rsidR="001E61AB" w:rsidRPr="00DA209A">
        <w:rPr>
          <w:sz w:val="20"/>
        </w:rPr>
        <w:t>In the event of a successful outcome, any amounts due to both Maurice Blackburn and Harbour must be first approved by the Court before they can be deducted from</w:t>
      </w:r>
      <w:r w:rsidR="002B729F">
        <w:rPr>
          <w:sz w:val="20"/>
        </w:rPr>
        <w:t xml:space="preserve"> the</w:t>
      </w:r>
      <w:r w:rsidR="001E61AB" w:rsidRPr="00DA209A">
        <w:rPr>
          <w:sz w:val="20"/>
        </w:rPr>
        <w:t xml:space="preserve"> </w:t>
      </w:r>
      <w:r w:rsidR="00EE1B5D">
        <w:rPr>
          <w:sz w:val="20"/>
        </w:rPr>
        <w:t>money</w:t>
      </w:r>
      <w:r w:rsidR="007F10E3">
        <w:rPr>
          <w:sz w:val="20"/>
        </w:rPr>
        <w:t xml:space="preserve"> </w:t>
      </w:r>
      <w:r w:rsidR="002B729F">
        <w:rPr>
          <w:sz w:val="20"/>
        </w:rPr>
        <w:t xml:space="preserve">to be </w:t>
      </w:r>
      <w:r w:rsidR="007F10E3">
        <w:rPr>
          <w:sz w:val="20"/>
        </w:rPr>
        <w:t xml:space="preserve">paid to </w:t>
      </w:r>
      <w:r w:rsidR="001E61AB" w:rsidRPr="00DA209A">
        <w:rPr>
          <w:sz w:val="20"/>
        </w:rPr>
        <w:t xml:space="preserve">group members.  Those deductions will never exceed a group member’s recovery.  </w:t>
      </w:r>
    </w:p>
    <w:p w14:paraId="3F9EBCB9" w14:textId="77777777" w:rsidR="00DA209A" w:rsidRPr="00DA209A" w:rsidRDefault="00DA209A" w:rsidP="006D724A">
      <w:pPr>
        <w:spacing w:line="360" w:lineRule="auto"/>
        <w:ind w:left="426"/>
        <w:rPr>
          <w:sz w:val="20"/>
        </w:rPr>
      </w:pPr>
      <w:r w:rsidRPr="00DA209A">
        <w:rPr>
          <w:sz w:val="20"/>
        </w:rPr>
        <w:t xml:space="preserve">In the event that there is not a successful outcome to the Uber Class Action, </w:t>
      </w:r>
      <w:r w:rsidR="0002272E">
        <w:rPr>
          <w:sz w:val="20"/>
        </w:rPr>
        <w:t xml:space="preserve">group members cannot be pursued for costs by Uber - </w:t>
      </w:r>
      <w:r w:rsidRPr="00DA209A">
        <w:rPr>
          <w:sz w:val="20"/>
        </w:rPr>
        <w:t>the</w:t>
      </w:r>
      <w:r w:rsidRPr="00DA209A">
        <w:rPr>
          <w:i/>
          <w:sz w:val="20"/>
        </w:rPr>
        <w:t xml:space="preserve"> Supreme Court Act</w:t>
      </w:r>
      <w:r w:rsidRPr="00DA209A">
        <w:rPr>
          <w:sz w:val="20"/>
        </w:rPr>
        <w:t xml:space="preserve"> prohibits orders for costs against group members.</w:t>
      </w:r>
    </w:p>
    <w:p w14:paraId="47BAEC02" w14:textId="77777777" w:rsidR="00762F17" w:rsidRDefault="001E61AB" w:rsidP="00762F17">
      <w:pPr>
        <w:pStyle w:val="Heading3"/>
        <w:numPr>
          <w:ilvl w:val="0"/>
          <w:numId w:val="30"/>
        </w:numPr>
        <w:spacing w:line="360" w:lineRule="auto"/>
        <w:ind w:left="426"/>
      </w:pPr>
      <w:r>
        <w:t>How are legal fees and disbursements charged?</w:t>
      </w:r>
    </w:p>
    <w:p w14:paraId="2D583F47" w14:textId="42B786A4" w:rsidR="00F9790D" w:rsidRDefault="001E61AB" w:rsidP="00EF57C6">
      <w:pPr>
        <w:spacing w:after="240" w:line="360" w:lineRule="auto"/>
        <w:ind w:left="426"/>
        <w:rPr>
          <w:sz w:val="20"/>
        </w:rPr>
      </w:pPr>
      <w:r w:rsidRPr="00DA209A">
        <w:rPr>
          <w:sz w:val="20"/>
        </w:rPr>
        <w:t>Maurice Blackburn’s legal costs are calculated using time based billing and disbursements</w:t>
      </w:r>
      <w:r w:rsidR="002B729F">
        <w:rPr>
          <w:sz w:val="20"/>
        </w:rPr>
        <w:t xml:space="preserve"> (for example, fees for experts and barristers)</w:t>
      </w:r>
      <w:r w:rsidRPr="00DA209A">
        <w:rPr>
          <w:sz w:val="20"/>
        </w:rPr>
        <w:t xml:space="preserve"> are charged at cost.   Harbour pays a proportion of the legal costs and all disbursements whilst the case is </w:t>
      </w:r>
      <w:r w:rsidR="00EE1B5D">
        <w:rPr>
          <w:sz w:val="20"/>
        </w:rPr>
        <w:t>underway</w:t>
      </w:r>
      <w:r w:rsidRPr="00DA209A">
        <w:rPr>
          <w:sz w:val="20"/>
        </w:rPr>
        <w:t>. The remaining legal costs are ‘conditional’ and are only recoverable by Maurice Blackburn in the event of a successful outcome.</w:t>
      </w:r>
      <w:r w:rsidR="00F9790D">
        <w:rPr>
          <w:sz w:val="20"/>
        </w:rPr>
        <w:t xml:space="preserve"> </w:t>
      </w:r>
      <w:r w:rsidR="00EE1B5D" w:rsidRPr="00DA209A">
        <w:rPr>
          <w:sz w:val="20"/>
        </w:rPr>
        <w:t xml:space="preserve">Maurice Blackburn will, at no stage, pursue group members for the payment of legal costs and disbursements.  </w:t>
      </w:r>
    </w:p>
    <w:p w14:paraId="4815ACD7" w14:textId="229B68C9" w:rsidR="00EF57C6" w:rsidRDefault="00EF57C6" w:rsidP="00EF57C6">
      <w:pPr>
        <w:spacing w:after="240" w:line="360" w:lineRule="auto"/>
        <w:ind w:left="426"/>
        <w:rPr>
          <w:sz w:val="20"/>
        </w:rPr>
      </w:pPr>
      <w:r>
        <w:rPr>
          <w:sz w:val="20"/>
        </w:rPr>
        <w:t xml:space="preserve">It may be that the Court makes orders which have the effect of ensuring that all group members are treated equally in terms of the amount deducted from their recovery for legal funding costs, regardless of whether they had a Retainer with </w:t>
      </w:r>
      <w:r w:rsidRPr="00EF57C6">
        <w:rPr>
          <w:sz w:val="20"/>
        </w:rPr>
        <w:t>Maurice Blackburn</w:t>
      </w:r>
      <w:r>
        <w:rPr>
          <w:sz w:val="20"/>
        </w:rPr>
        <w:t xml:space="preserve"> and a Funding Agreement with Harbour. </w:t>
      </w:r>
    </w:p>
    <w:p w14:paraId="146C79EE" w14:textId="15B521A4" w:rsidR="006D724A" w:rsidRDefault="00F9790D" w:rsidP="006D724A">
      <w:pPr>
        <w:pStyle w:val="Heading3"/>
        <w:numPr>
          <w:ilvl w:val="0"/>
          <w:numId w:val="30"/>
        </w:numPr>
        <w:spacing w:line="360" w:lineRule="auto"/>
        <w:ind w:left="426"/>
      </w:pPr>
      <w:r>
        <w:t>A</w:t>
      </w:r>
      <w:r w:rsidR="006D724A">
        <w:t xml:space="preserve">re there </w:t>
      </w:r>
      <w:r w:rsidR="00762F17">
        <w:t xml:space="preserve">currently </w:t>
      </w:r>
      <w:r w:rsidR="006D724A">
        <w:t>any other class actions against Uber?</w:t>
      </w:r>
    </w:p>
    <w:p w14:paraId="208E6B24" w14:textId="77777777" w:rsidR="006D724A" w:rsidRPr="00DA209A" w:rsidRDefault="006D724A" w:rsidP="006D724A">
      <w:pPr>
        <w:spacing w:line="360" w:lineRule="auto"/>
        <w:ind w:left="426"/>
        <w:rPr>
          <w:sz w:val="20"/>
        </w:rPr>
      </w:pPr>
      <w:r w:rsidRPr="00DA209A">
        <w:rPr>
          <w:sz w:val="20"/>
        </w:rPr>
        <w:t xml:space="preserve">As at May 2019, the Uber Class Action is the only class action in Australia that has been commenced on behalf of </w:t>
      </w:r>
      <w:r w:rsidR="00762F17" w:rsidRPr="00DA209A">
        <w:rPr>
          <w:sz w:val="20"/>
        </w:rPr>
        <w:t>participants in the taxi and hire-car/limousine/charter vehicle industries</w:t>
      </w:r>
      <w:r w:rsidRPr="00DA209A">
        <w:rPr>
          <w:sz w:val="20"/>
        </w:rPr>
        <w:t xml:space="preserve"> against Uber.</w:t>
      </w:r>
    </w:p>
    <w:p w14:paraId="12B10917" w14:textId="77777777" w:rsidR="006D724A" w:rsidRDefault="006D724A" w:rsidP="006D724A">
      <w:pPr>
        <w:pStyle w:val="Heading3"/>
        <w:numPr>
          <w:ilvl w:val="0"/>
          <w:numId w:val="30"/>
        </w:numPr>
        <w:spacing w:line="360" w:lineRule="auto"/>
        <w:ind w:left="426"/>
      </w:pPr>
      <w:r>
        <w:t>Who can group members contact for further information about the case?</w:t>
      </w:r>
    </w:p>
    <w:p w14:paraId="2CB675FF" w14:textId="77777777" w:rsidR="006D724A" w:rsidRPr="00DA209A" w:rsidRDefault="00DA209A" w:rsidP="002A2BD2">
      <w:pPr>
        <w:spacing w:line="360" w:lineRule="auto"/>
        <w:ind w:left="426"/>
        <w:rPr>
          <w:sz w:val="20"/>
        </w:rPr>
      </w:pPr>
      <w:r>
        <w:rPr>
          <w:sz w:val="20"/>
        </w:rPr>
        <w:t>For further information about the Uber</w:t>
      </w:r>
      <w:r w:rsidRPr="00DA209A">
        <w:rPr>
          <w:sz w:val="20"/>
        </w:rPr>
        <w:t xml:space="preserve"> </w:t>
      </w:r>
      <w:r>
        <w:rPr>
          <w:sz w:val="20"/>
        </w:rPr>
        <w:t>Class Action, g</w:t>
      </w:r>
      <w:r w:rsidR="00762F17" w:rsidRPr="00DA209A">
        <w:rPr>
          <w:sz w:val="20"/>
        </w:rPr>
        <w:t>roup members may contact Maurice Blackburn, at no out of pocket cost, via:</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335"/>
      </w:tblGrid>
      <w:tr w:rsidR="00762F17" w14:paraId="2E2D6820" w14:textId="77777777" w:rsidTr="002A2BD2">
        <w:trPr>
          <w:trHeight w:val="340"/>
        </w:trPr>
        <w:tc>
          <w:tcPr>
            <w:tcW w:w="992" w:type="dxa"/>
          </w:tcPr>
          <w:p w14:paraId="6ED98BC7" w14:textId="77777777" w:rsidR="00762F17" w:rsidRPr="00DA209A" w:rsidRDefault="00762F17" w:rsidP="00762F17">
            <w:pPr>
              <w:rPr>
                <w:sz w:val="20"/>
              </w:rPr>
            </w:pPr>
            <w:r w:rsidRPr="00DA209A">
              <w:rPr>
                <w:b/>
                <w:sz w:val="20"/>
              </w:rPr>
              <w:t>Email</w:t>
            </w:r>
          </w:p>
        </w:tc>
        <w:tc>
          <w:tcPr>
            <w:tcW w:w="7335" w:type="dxa"/>
          </w:tcPr>
          <w:p w14:paraId="2AD450D3" w14:textId="77777777" w:rsidR="00762F17" w:rsidRPr="00DA209A" w:rsidRDefault="00BC62A1" w:rsidP="00762F17">
            <w:pPr>
              <w:rPr>
                <w:sz w:val="20"/>
              </w:rPr>
            </w:pPr>
            <w:hyperlink r:id="rId7" w:history="1">
              <w:r w:rsidR="00762F17" w:rsidRPr="00DA209A">
                <w:rPr>
                  <w:rStyle w:val="Hyperlink"/>
                  <w:sz w:val="20"/>
                </w:rPr>
                <w:t>uber@mauriceblackburn.com.au</w:t>
              </w:r>
            </w:hyperlink>
          </w:p>
        </w:tc>
      </w:tr>
      <w:tr w:rsidR="00762F17" w14:paraId="26C5FE78" w14:textId="77777777" w:rsidTr="002A2BD2">
        <w:trPr>
          <w:trHeight w:val="340"/>
        </w:trPr>
        <w:tc>
          <w:tcPr>
            <w:tcW w:w="992" w:type="dxa"/>
          </w:tcPr>
          <w:p w14:paraId="1F005351" w14:textId="77777777" w:rsidR="00762F17" w:rsidRPr="00DA209A" w:rsidRDefault="00762F17" w:rsidP="00762F17">
            <w:pPr>
              <w:rPr>
                <w:sz w:val="20"/>
              </w:rPr>
            </w:pPr>
            <w:r w:rsidRPr="00DA209A">
              <w:rPr>
                <w:b/>
                <w:sz w:val="20"/>
              </w:rPr>
              <w:t>Phone</w:t>
            </w:r>
          </w:p>
        </w:tc>
        <w:tc>
          <w:tcPr>
            <w:tcW w:w="7335" w:type="dxa"/>
          </w:tcPr>
          <w:p w14:paraId="6A890D09" w14:textId="77777777" w:rsidR="00762F17" w:rsidRPr="00DA209A" w:rsidRDefault="00762F17" w:rsidP="00762F17">
            <w:pPr>
              <w:rPr>
                <w:sz w:val="20"/>
              </w:rPr>
            </w:pPr>
            <w:r w:rsidRPr="00DA209A">
              <w:rPr>
                <w:sz w:val="20"/>
              </w:rPr>
              <w:t>1800 291 047</w:t>
            </w:r>
          </w:p>
        </w:tc>
      </w:tr>
      <w:tr w:rsidR="00762F17" w14:paraId="7CE22300" w14:textId="77777777" w:rsidTr="002A2BD2">
        <w:trPr>
          <w:trHeight w:val="340"/>
        </w:trPr>
        <w:tc>
          <w:tcPr>
            <w:tcW w:w="992" w:type="dxa"/>
          </w:tcPr>
          <w:p w14:paraId="14C00029" w14:textId="77777777" w:rsidR="00762F17" w:rsidRPr="00DA209A" w:rsidRDefault="00762F17" w:rsidP="00762F17">
            <w:pPr>
              <w:rPr>
                <w:sz w:val="20"/>
              </w:rPr>
            </w:pPr>
            <w:r w:rsidRPr="00DA209A">
              <w:rPr>
                <w:b/>
                <w:sz w:val="20"/>
              </w:rPr>
              <w:t>Post</w:t>
            </w:r>
          </w:p>
        </w:tc>
        <w:tc>
          <w:tcPr>
            <w:tcW w:w="7335" w:type="dxa"/>
          </w:tcPr>
          <w:p w14:paraId="24D2F213" w14:textId="77777777" w:rsidR="00762F17" w:rsidRPr="00DA209A" w:rsidRDefault="00762F17" w:rsidP="00762F17">
            <w:pPr>
              <w:spacing w:line="276" w:lineRule="auto"/>
              <w:rPr>
                <w:sz w:val="20"/>
              </w:rPr>
            </w:pPr>
            <w:r w:rsidRPr="00DA209A">
              <w:rPr>
                <w:sz w:val="20"/>
              </w:rPr>
              <w:t>Uber Class Action</w:t>
            </w:r>
          </w:p>
          <w:p w14:paraId="4B9D79D3" w14:textId="77777777" w:rsidR="00762F17" w:rsidRPr="00DA209A" w:rsidRDefault="00762F17" w:rsidP="00762F17">
            <w:pPr>
              <w:spacing w:line="276" w:lineRule="auto"/>
              <w:rPr>
                <w:sz w:val="20"/>
              </w:rPr>
            </w:pPr>
            <w:r w:rsidRPr="00DA209A">
              <w:rPr>
                <w:sz w:val="20"/>
              </w:rPr>
              <w:t>PO Box 523</w:t>
            </w:r>
          </w:p>
          <w:p w14:paraId="735772F5" w14:textId="77777777" w:rsidR="00762F17" w:rsidRPr="00DA209A" w:rsidRDefault="00762F17" w:rsidP="00762F17">
            <w:pPr>
              <w:spacing w:line="276" w:lineRule="auto"/>
              <w:rPr>
                <w:sz w:val="20"/>
              </w:rPr>
            </w:pPr>
            <w:r w:rsidRPr="00DA209A">
              <w:rPr>
                <w:sz w:val="20"/>
              </w:rPr>
              <w:t>Melbourn</w:t>
            </w:r>
            <w:bookmarkStart w:id="0" w:name="_GoBack"/>
            <w:bookmarkEnd w:id="0"/>
            <w:r w:rsidRPr="00DA209A">
              <w:rPr>
                <w:sz w:val="20"/>
              </w:rPr>
              <w:t>e VIC 3001</w:t>
            </w:r>
          </w:p>
        </w:tc>
      </w:tr>
    </w:tbl>
    <w:p w14:paraId="0A65BCE7" w14:textId="77777777" w:rsidR="002C1227" w:rsidRPr="002C1227" w:rsidRDefault="002C1227" w:rsidP="002A2BD2">
      <w:pPr>
        <w:pStyle w:val="Heading3"/>
      </w:pPr>
    </w:p>
    <w:sectPr w:rsidR="002C1227" w:rsidRPr="002C1227">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E7104" w14:textId="77777777" w:rsidR="001F1063" w:rsidRDefault="001F1063">
      <w:r>
        <w:separator/>
      </w:r>
    </w:p>
  </w:endnote>
  <w:endnote w:type="continuationSeparator" w:id="0">
    <w:p w14:paraId="508BD43C" w14:textId="77777777" w:rsidR="001F1063" w:rsidRDefault="001F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D6C58" w14:textId="77777777" w:rsidR="001F1063" w:rsidRDefault="001F1063">
      <w:r>
        <w:separator/>
      </w:r>
    </w:p>
  </w:footnote>
  <w:footnote w:type="continuationSeparator" w:id="0">
    <w:p w14:paraId="37EC7C0C" w14:textId="77777777" w:rsidR="001F1063" w:rsidRDefault="001F10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E3E8C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5AA34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162F134"/>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2940C59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5C98AC30"/>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996D5D8"/>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95AE0B4"/>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73656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4C06E5B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7CC5BD0"/>
    <w:multiLevelType w:val="hybridMultilevel"/>
    <w:tmpl w:val="2CA05F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F8A6477"/>
    <w:multiLevelType w:val="hybridMultilevel"/>
    <w:tmpl w:val="EF1CAB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325522"/>
    <w:multiLevelType w:val="multilevel"/>
    <w:tmpl w:val="43A0AE32"/>
    <w:lvl w:ilvl="0">
      <w:start w:val="1"/>
      <w:numFmt w:val="bullet"/>
      <w:pStyle w:val="Bullet1"/>
      <w:lvlText w:val=""/>
      <w:lvlJc w:val="left"/>
      <w:pPr>
        <w:tabs>
          <w:tab w:val="num" w:pos="851"/>
        </w:tabs>
        <w:ind w:left="851" w:hanging="851"/>
      </w:pPr>
      <w:rPr>
        <w:rFonts w:ascii="Symbol" w:hAnsi="Symbol" w:hint="default"/>
      </w:rPr>
    </w:lvl>
    <w:lvl w:ilvl="1">
      <w:start w:val="1"/>
      <w:numFmt w:val="bullet"/>
      <w:pStyle w:val="Bullet2"/>
      <w:lvlText w:val=""/>
      <w:lvlJc w:val="left"/>
      <w:pPr>
        <w:tabs>
          <w:tab w:val="num" w:pos="1418"/>
        </w:tabs>
        <w:ind w:left="1418"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291"/>
        </w:tabs>
        <w:ind w:left="2291" w:hanging="360"/>
      </w:pPr>
      <w:rPr>
        <w:rFonts w:ascii="Symbol" w:hAnsi="Symbol" w:hint="default"/>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12" w15:restartNumberingAfterBreak="0">
    <w:nsid w:val="20A51C5F"/>
    <w:multiLevelType w:val="hybridMultilevel"/>
    <w:tmpl w:val="58342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DB2C7A"/>
    <w:multiLevelType w:val="multilevel"/>
    <w:tmpl w:val="B9AEC524"/>
    <w:lvl w:ilvl="0">
      <w:start w:val="1"/>
      <w:numFmt w:val="decimal"/>
      <w:pStyle w:val="MBC1"/>
      <w:lvlText w:val="%1."/>
      <w:lvlJc w:val="left"/>
      <w:pPr>
        <w:tabs>
          <w:tab w:val="num" w:pos="851"/>
        </w:tabs>
        <w:ind w:left="851" w:hanging="851"/>
      </w:pPr>
      <w:rPr>
        <w:rFonts w:hint="default"/>
      </w:rPr>
    </w:lvl>
    <w:lvl w:ilvl="1">
      <w:start w:val="1"/>
      <w:numFmt w:val="decimal"/>
      <w:pStyle w:val="MBC2"/>
      <w:lvlText w:val="%1.%2"/>
      <w:lvlJc w:val="left"/>
      <w:pPr>
        <w:tabs>
          <w:tab w:val="num" w:pos="851"/>
        </w:tabs>
        <w:ind w:left="851" w:hanging="851"/>
      </w:pPr>
      <w:rPr>
        <w:rFonts w:hint="default"/>
      </w:rPr>
    </w:lvl>
    <w:lvl w:ilvl="2">
      <w:start w:val="1"/>
      <w:numFmt w:val="lowerLetter"/>
      <w:pStyle w:val="MBC3"/>
      <w:lvlText w:val="(%3)"/>
      <w:lvlJc w:val="left"/>
      <w:pPr>
        <w:tabs>
          <w:tab w:val="num" w:pos="1701"/>
        </w:tabs>
        <w:ind w:left="1701" w:hanging="850"/>
      </w:pPr>
      <w:rPr>
        <w:rFonts w:hint="default"/>
      </w:rPr>
    </w:lvl>
    <w:lvl w:ilvl="3">
      <w:start w:val="1"/>
      <w:numFmt w:val="lowerRoman"/>
      <w:pStyle w:val="MBC4"/>
      <w:lvlText w:val="(%4)"/>
      <w:lvlJc w:val="left"/>
      <w:pPr>
        <w:tabs>
          <w:tab w:val="num" w:pos="3065"/>
        </w:tabs>
        <w:ind w:left="2552" w:hanging="567"/>
      </w:pPr>
      <w:rPr>
        <w:rFonts w:hint="default"/>
      </w:rPr>
    </w:lvl>
    <w:lvl w:ilvl="4">
      <w:start w:val="1"/>
      <w:numFmt w:val="upperLetter"/>
      <w:pStyle w:val="MBC5"/>
      <w:lvlText w:val="%5."/>
      <w:lvlJc w:val="left"/>
      <w:pPr>
        <w:tabs>
          <w:tab w:val="num" w:pos="3402"/>
        </w:tabs>
        <w:ind w:left="3402" w:hanging="567"/>
      </w:pPr>
      <w:rPr>
        <w:rFonts w:hint="default"/>
      </w:rPr>
    </w:lvl>
    <w:lvl w:ilvl="5">
      <w:start w:val="1"/>
      <w:numFmt w:val="none"/>
      <w:pStyle w:val="MBC6"/>
      <w:suff w:val="nothing"/>
      <w:lvlText w:val=""/>
      <w:lvlJc w:val="left"/>
      <w:pPr>
        <w:ind w:left="851" w:firstLine="0"/>
      </w:pPr>
      <w:rPr>
        <w:rFonts w:hint="default"/>
      </w:rPr>
    </w:lvl>
    <w:lvl w:ilvl="6">
      <w:start w:val="1"/>
      <w:numFmt w:val="none"/>
      <w:pStyle w:val="MBC7"/>
      <w:suff w:val="nothing"/>
      <w:lvlText w:val="%7"/>
      <w:lvlJc w:val="left"/>
      <w:pPr>
        <w:ind w:left="1701" w:firstLine="0"/>
      </w:pPr>
      <w:rPr>
        <w:rFonts w:hint="default"/>
      </w:rPr>
    </w:lvl>
    <w:lvl w:ilvl="7">
      <w:start w:val="1"/>
      <w:numFmt w:val="none"/>
      <w:pStyle w:val="MBC8"/>
      <w:suff w:val="nothing"/>
      <w:lvlText w:val=""/>
      <w:lvlJc w:val="left"/>
      <w:pPr>
        <w:ind w:left="2835" w:firstLine="0"/>
      </w:pPr>
      <w:rPr>
        <w:rFonts w:hint="default"/>
      </w:rPr>
    </w:lvl>
    <w:lvl w:ilvl="8">
      <w:start w:val="1"/>
      <w:numFmt w:val="lowerRoman"/>
      <w:lvlText w:val="(%9)"/>
      <w:lvlJc w:val="left"/>
      <w:pPr>
        <w:tabs>
          <w:tab w:val="num" w:pos="2126"/>
        </w:tabs>
        <w:ind w:left="2126" w:hanging="708"/>
      </w:pPr>
      <w:rPr>
        <w:rFonts w:hint="default"/>
      </w:rPr>
    </w:lvl>
  </w:abstractNum>
  <w:abstractNum w:abstractNumId="14" w15:restartNumberingAfterBreak="0">
    <w:nsid w:val="395A0125"/>
    <w:multiLevelType w:val="hybridMultilevel"/>
    <w:tmpl w:val="444CA2A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15:restartNumberingAfterBreak="0">
    <w:nsid w:val="428D6DB3"/>
    <w:multiLevelType w:val="multilevel"/>
    <w:tmpl w:val="D5FCBB08"/>
    <w:lvl w:ilvl="0">
      <w:start w:val="1"/>
      <w:numFmt w:val="decimal"/>
      <w:pStyle w:val="MBCNN1"/>
      <w:lvlText w:val="%1."/>
      <w:lvlJc w:val="left"/>
      <w:pPr>
        <w:tabs>
          <w:tab w:val="num" w:pos="851"/>
        </w:tabs>
        <w:ind w:left="851" w:hanging="851"/>
      </w:pPr>
      <w:rPr>
        <w:rFonts w:hint="default"/>
      </w:rPr>
    </w:lvl>
    <w:lvl w:ilvl="1">
      <w:start w:val="1"/>
      <w:numFmt w:val="lowerLetter"/>
      <w:pStyle w:val="MBCNN2"/>
      <w:lvlText w:val="(%2)"/>
      <w:lvlJc w:val="left"/>
      <w:pPr>
        <w:tabs>
          <w:tab w:val="num" w:pos="1701"/>
        </w:tabs>
        <w:ind w:left="1701" w:hanging="850"/>
      </w:pPr>
      <w:rPr>
        <w:rFonts w:hint="default"/>
      </w:rPr>
    </w:lvl>
    <w:lvl w:ilvl="2">
      <w:start w:val="1"/>
      <w:numFmt w:val="lowerRoman"/>
      <w:pStyle w:val="MBCNN3"/>
      <w:lvlText w:val="(%3)"/>
      <w:lvlJc w:val="left"/>
      <w:pPr>
        <w:tabs>
          <w:tab w:val="num" w:pos="2552"/>
        </w:tabs>
        <w:ind w:left="2552" w:hanging="851"/>
      </w:pPr>
      <w:rPr>
        <w:rFonts w:hint="default"/>
      </w:rPr>
    </w:lvl>
    <w:lvl w:ilvl="3">
      <w:start w:val="1"/>
      <w:numFmt w:val="upperLetter"/>
      <w:pStyle w:val="MBCNN4"/>
      <w:lvlText w:val="%4."/>
      <w:lvlJc w:val="left"/>
      <w:pPr>
        <w:tabs>
          <w:tab w:val="num" w:pos="3402"/>
        </w:tabs>
        <w:ind w:left="3402" w:hanging="850"/>
      </w:pPr>
      <w:rPr>
        <w:rFonts w:hint="default"/>
      </w:rPr>
    </w:lvl>
    <w:lvl w:ilvl="4">
      <w:start w:val="1"/>
      <w:numFmt w:val="upperRoman"/>
      <w:pStyle w:val="MBCNN5"/>
      <w:lvlText w:val="(%5)"/>
      <w:lvlJc w:val="left"/>
      <w:pPr>
        <w:tabs>
          <w:tab w:val="num" w:pos="4253"/>
        </w:tabs>
        <w:ind w:left="4253" w:hanging="851"/>
      </w:pPr>
      <w:rPr>
        <w:rFonts w:hint="default"/>
      </w:rPr>
    </w:lvl>
    <w:lvl w:ilvl="5">
      <w:start w:val="1"/>
      <w:numFmt w:val="none"/>
      <w:lvlText w:val=""/>
      <w:lvlJc w:val="left"/>
      <w:pPr>
        <w:tabs>
          <w:tab w:val="num" w:pos="5103"/>
        </w:tabs>
        <w:ind w:left="5103" w:hanging="850"/>
      </w:pPr>
      <w:rPr>
        <w:rFonts w:hint="default"/>
      </w:rPr>
    </w:lvl>
    <w:lvl w:ilvl="6">
      <w:start w:val="1"/>
      <w:numFmt w:val="none"/>
      <w:lvlText w:val=""/>
      <w:lvlJc w:val="left"/>
      <w:pPr>
        <w:tabs>
          <w:tab w:val="num" w:pos="5954"/>
        </w:tabs>
        <w:ind w:left="5954" w:hanging="851"/>
      </w:pPr>
      <w:rPr>
        <w:rFonts w:hint="default"/>
      </w:rPr>
    </w:lvl>
    <w:lvl w:ilvl="7">
      <w:start w:val="1"/>
      <w:numFmt w:val="none"/>
      <w:lvlText w:val=""/>
      <w:lvlJc w:val="left"/>
      <w:pPr>
        <w:tabs>
          <w:tab w:val="num" w:pos="6804"/>
        </w:tabs>
        <w:ind w:left="6804" w:hanging="850"/>
      </w:pPr>
      <w:rPr>
        <w:rFonts w:hint="default"/>
      </w:rPr>
    </w:lvl>
    <w:lvl w:ilvl="8">
      <w:start w:val="1"/>
      <w:numFmt w:val="none"/>
      <w:lvlText w:val=""/>
      <w:lvlJc w:val="left"/>
      <w:pPr>
        <w:tabs>
          <w:tab w:val="num" w:pos="7655"/>
        </w:tabs>
        <w:ind w:left="7655" w:hanging="851"/>
      </w:pPr>
      <w:rPr>
        <w:rFonts w:hint="default"/>
      </w:rPr>
    </w:lvl>
  </w:abstractNum>
  <w:abstractNum w:abstractNumId="16" w15:restartNumberingAfterBreak="0">
    <w:nsid w:val="43624CF7"/>
    <w:multiLevelType w:val="hybridMultilevel"/>
    <w:tmpl w:val="AEE2C5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BBB0562"/>
    <w:multiLevelType w:val="multilevel"/>
    <w:tmpl w:val="5394C53E"/>
    <w:lvl w:ilvl="0">
      <w:start w:val="1"/>
      <w:numFmt w:val="decimal"/>
      <w:pStyle w:val="MBCNL1"/>
      <w:lvlText w:val="%1."/>
      <w:lvlJc w:val="left"/>
      <w:pPr>
        <w:tabs>
          <w:tab w:val="num" w:pos="851"/>
        </w:tabs>
        <w:ind w:left="851" w:hanging="851"/>
      </w:pPr>
      <w:rPr>
        <w:rFonts w:hint="default"/>
      </w:rPr>
    </w:lvl>
    <w:lvl w:ilvl="1">
      <w:start w:val="1"/>
      <w:numFmt w:val="decimal"/>
      <w:pStyle w:val="MBCNL2"/>
      <w:lvlText w:val="%1.%2"/>
      <w:lvlJc w:val="left"/>
      <w:pPr>
        <w:tabs>
          <w:tab w:val="num" w:pos="1701"/>
        </w:tabs>
        <w:ind w:left="1701" w:hanging="850"/>
      </w:pPr>
      <w:rPr>
        <w:rFonts w:hint="default"/>
      </w:rPr>
    </w:lvl>
    <w:lvl w:ilvl="2">
      <w:start w:val="1"/>
      <w:numFmt w:val="decimal"/>
      <w:pStyle w:val="MBCNL3"/>
      <w:lvlText w:val="%1.%2.%3"/>
      <w:lvlJc w:val="left"/>
      <w:pPr>
        <w:tabs>
          <w:tab w:val="num" w:pos="2552"/>
        </w:tabs>
        <w:ind w:left="2552" w:hanging="851"/>
      </w:pPr>
      <w:rPr>
        <w:rFonts w:hint="default"/>
        <w:sz w:val="20"/>
      </w:rPr>
    </w:lvl>
    <w:lvl w:ilvl="3">
      <w:start w:val="1"/>
      <w:numFmt w:val="decimal"/>
      <w:pStyle w:val="MBCNL4"/>
      <w:lvlText w:val="%1.%2.%3.%4"/>
      <w:lvlJc w:val="left"/>
      <w:pPr>
        <w:tabs>
          <w:tab w:val="num" w:pos="3686"/>
        </w:tabs>
        <w:ind w:left="3686" w:hanging="1134"/>
      </w:pPr>
      <w:rPr>
        <w:rFonts w:hint="default"/>
        <w:sz w:val="20"/>
      </w:rPr>
    </w:lvl>
    <w:lvl w:ilvl="4">
      <w:start w:val="1"/>
      <w:numFmt w:val="decimal"/>
      <w:pStyle w:val="MBCNL5"/>
      <w:lvlText w:val="%1.%2.%3.%4.%5"/>
      <w:lvlJc w:val="left"/>
      <w:pPr>
        <w:tabs>
          <w:tab w:val="num" w:pos="4820"/>
        </w:tabs>
        <w:ind w:left="4820" w:hanging="1134"/>
      </w:pPr>
      <w:rPr>
        <w:rFonts w:hint="default"/>
        <w:sz w:val="20"/>
      </w:rPr>
    </w:lvl>
    <w:lvl w:ilvl="5">
      <w:start w:val="1"/>
      <w:numFmt w:val="decimal"/>
      <w:pStyle w:val="MBCNL6"/>
      <w:lvlText w:val="%1.%2.%3.%4.%5.%6"/>
      <w:lvlJc w:val="left"/>
      <w:pPr>
        <w:tabs>
          <w:tab w:val="num" w:pos="6237"/>
        </w:tabs>
        <w:ind w:left="6237" w:hanging="1417"/>
      </w:pPr>
      <w:rPr>
        <w:rFonts w:hint="default"/>
        <w:sz w:val="20"/>
      </w:rPr>
    </w:lvl>
    <w:lvl w:ilvl="6">
      <w:start w:val="1"/>
      <w:numFmt w:val="none"/>
      <w:lvlText w:val=""/>
      <w:lvlJc w:val="left"/>
      <w:pPr>
        <w:tabs>
          <w:tab w:val="num" w:pos="6597"/>
        </w:tabs>
        <w:ind w:left="6237" w:firstLine="0"/>
      </w:pPr>
      <w:rPr>
        <w:rFonts w:hint="default"/>
        <w:sz w:val="20"/>
      </w:rPr>
    </w:lvl>
    <w:lvl w:ilvl="7">
      <w:start w:val="1"/>
      <w:numFmt w:val="none"/>
      <w:lvlText w:val=""/>
      <w:lvlJc w:val="left"/>
      <w:pPr>
        <w:tabs>
          <w:tab w:val="num" w:pos="6597"/>
        </w:tabs>
        <w:ind w:left="6237" w:firstLine="0"/>
      </w:pPr>
      <w:rPr>
        <w:rFonts w:hint="default"/>
        <w:sz w:val="20"/>
      </w:rPr>
    </w:lvl>
    <w:lvl w:ilvl="8">
      <w:start w:val="1"/>
      <w:numFmt w:val="none"/>
      <w:lvlText w:val=""/>
      <w:lvlJc w:val="left"/>
      <w:pPr>
        <w:tabs>
          <w:tab w:val="num" w:pos="6597"/>
        </w:tabs>
        <w:ind w:left="6237" w:firstLine="0"/>
      </w:pPr>
      <w:rPr>
        <w:rFonts w:hint="default"/>
        <w:sz w:val="20"/>
      </w:rPr>
    </w:lvl>
  </w:abstractNum>
  <w:abstractNum w:abstractNumId="18" w15:restartNumberingAfterBreak="0">
    <w:nsid w:val="56595D14"/>
    <w:multiLevelType w:val="hybridMultilevel"/>
    <w:tmpl w:val="3B3E232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15:restartNumberingAfterBreak="0">
    <w:nsid w:val="5F934C6F"/>
    <w:multiLevelType w:val="hybridMultilevel"/>
    <w:tmpl w:val="AA760754"/>
    <w:lvl w:ilvl="0" w:tplc="B3540B1E">
      <w:start w:val="1"/>
      <w:numFmt w:val="decimal"/>
      <w:pStyle w:val="ListNumber2"/>
      <w:lvlText w:val="%1."/>
      <w:lvlJc w:val="left"/>
      <w:pPr>
        <w:tabs>
          <w:tab w:val="num" w:pos="1702"/>
        </w:tabs>
        <w:ind w:left="1702" w:hanging="851"/>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15:restartNumberingAfterBreak="0">
    <w:nsid w:val="62B343D4"/>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9496B3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DAC40CB"/>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7"/>
  </w:num>
  <w:num w:numId="2">
    <w:abstractNumId w:val="2"/>
  </w:num>
  <w:num w:numId="3">
    <w:abstractNumId w:val="1"/>
  </w:num>
  <w:num w:numId="4">
    <w:abstractNumId w:val="0"/>
  </w:num>
  <w:num w:numId="5">
    <w:abstractNumId w:val="19"/>
  </w:num>
  <w:num w:numId="6">
    <w:abstractNumId w:val="8"/>
  </w:num>
  <w:num w:numId="7">
    <w:abstractNumId w:val="6"/>
  </w:num>
  <w:num w:numId="8">
    <w:abstractNumId w:val="5"/>
  </w:num>
  <w:num w:numId="9">
    <w:abstractNumId w:val="4"/>
  </w:num>
  <w:num w:numId="10">
    <w:abstractNumId w:val="3"/>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5"/>
  </w:num>
  <w:num w:numId="18">
    <w:abstractNumId w:val="15"/>
  </w:num>
  <w:num w:numId="19">
    <w:abstractNumId w:val="15"/>
  </w:num>
  <w:num w:numId="20">
    <w:abstractNumId w:val="15"/>
  </w:num>
  <w:num w:numId="21">
    <w:abstractNumId w:val="15"/>
  </w:num>
  <w:num w:numId="22">
    <w:abstractNumId w:val="13"/>
  </w:num>
  <w:num w:numId="23">
    <w:abstractNumId w:val="11"/>
  </w:num>
  <w:num w:numId="24">
    <w:abstractNumId w:val="21"/>
  </w:num>
  <w:num w:numId="25">
    <w:abstractNumId w:val="20"/>
  </w:num>
  <w:num w:numId="26">
    <w:abstractNumId w:val="22"/>
  </w:num>
  <w:num w:numId="27">
    <w:abstractNumId w:val="12"/>
  </w:num>
  <w:num w:numId="28">
    <w:abstractNumId w:val="9"/>
  </w:num>
  <w:num w:numId="29">
    <w:abstractNumId w:val="10"/>
  </w:num>
  <w:num w:numId="30">
    <w:abstractNumId w:val="16"/>
  </w:num>
  <w:num w:numId="31">
    <w:abstractNumId w:val="1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851"/>
  <w:drawingGridHorizontalSpacing w:val="85"/>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C1227"/>
    <w:rsid w:val="0002272E"/>
    <w:rsid w:val="00190684"/>
    <w:rsid w:val="001E61AB"/>
    <w:rsid w:val="001F1063"/>
    <w:rsid w:val="002A2BD2"/>
    <w:rsid w:val="002B490B"/>
    <w:rsid w:val="002B729F"/>
    <w:rsid w:val="002C1227"/>
    <w:rsid w:val="003740EF"/>
    <w:rsid w:val="003974C3"/>
    <w:rsid w:val="0042634E"/>
    <w:rsid w:val="00433371"/>
    <w:rsid w:val="00464CAD"/>
    <w:rsid w:val="004C58C7"/>
    <w:rsid w:val="005210C0"/>
    <w:rsid w:val="00530406"/>
    <w:rsid w:val="00664A60"/>
    <w:rsid w:val="00691985"/>
    <w:rsid w:val="006A4BF0"/>
    <w:rsid w:val="006A5A02"/>
    <w:rsid w:val="006B5F3D"/>
    <w:rsid w:val="006D724A"/>
    <w:rsid w:val="00762F17"/>
    <w:rsid w:val="00763887"/>
    <w:rsid w:val="007D1173"/>
    <w:rsid w:val="007F10E3"/>
    <w:rsid w:val="0082255D"/>
    <w:rsid w:val="008B3AD5"/>
    <w:rsid w:val="008C0203"/>
    <w:rsid w:val="008E1B7A"/>
    <w:rsid w:val="009626FD"/>
    <w:rsid w:val="009B3543"/>
    <w:rsid w:val="009F3F3F"/>
    <w:rsid w:val="00A20A7B"/>
    <w:rsid w:val="00A4579C"/>
    <w:rsid w:val="00A521A3"/>
    <w:rsid w:val="00A916E9"/>
    <w:rsid w:val="00A951B7"/>
    <w:rsid w:val="00B2462A"/>
    <w:rsid w:val="00BD004A"/>
    <w:rsid w:val="00BD52E5"/>
    <w:rsid w:val="00BE3D84"/>
    <w:rsid w:val="00BF312E"/>
    <w:rsid w:val="00C74D11"/>
    <w:rsid w:val="00CC1D59"/>
    <w:rsid w:val="00CE0A94"/>
    <w:rsid w:val="00DA209A"/>
    <w:rsid w:val="00DB205B"/>
    <w:rsid w:val="00DF74DB"/>
    <w:rsid w:val="00EE1B5D"/>
    <w:rsid w:val="00EF57C6"/>
    <w:rsid w:val="00F13E93"/>
    <w:rsid w:val="00F63513"/>
    <w:rsid w:val="00F65881"/>
    <w:rsid w:val="00F74CA0"/>
    <w:rsid w:val="00F9790D"/>
    <w:rsid w:val="00FD13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30B0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50" w:defSemiHidden="0" w:defUnhideWhenUsed="0" w:defQFormat="0" w:count="371">
    <w:lsdException w:name="Normal" w:uiPriority="0" w:qFormat="1"/>
    <w:lsdException w:name="heading 1" w:uiPriority="3" w:qFormat="1"/>
    <w:lsdException w:name="heading 2" w:uiPriority="4" w:qFormat="1"/>
    <w:lsdException w:name="heading 3" w:uiPriority="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5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5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84"/>
    <w:lsdException w:name="Quote" w:uiPriority="79"/>
    <w:lsdException w:name="Intense Quote" w:uiPriority="8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9"/>
    <w:lsdException w:name="Intense Emphasis" w:uiPriority="71"/>
    <w:lsdException w:name="Subtle Reference" w:uiPriority="81"/>
    <w:lsdException w:name="Intense Reference" w:uiPriority="82"/>
    <w:lsdException w:name="Book Title" w:uiPriority="83"/>
    <w:lsdException w:name="Bibliography" w:semiHidden="1" w:uiPriority="87" w:unhideWhenUsed="1"/>
    <w:lsdException w:name="TOC Heading" w:semiHidden="1" w:uiPriority="8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6 Colorful Accent 6" w:uiPriority="51"/>
    <w:lsdException w:name="List Table 7 Colorful Accent 6" w:uiPriority="52"/>
  </w:latentStyles>
  <w:style w:type="paragraph" w:default="1" w:styleId="Normal">
    <w:name w:val="Normal"/>
    <w:qFormat/>
    <w:rsid w:val="006A4BF0"/>
    <w:rPr>
      <w:rFonts w:ascii="Arial" w:hAnsi="Arial"/>
      <w:sz w:val="22"/>
      <w:szCs w:val="22"/>
    </w:rPr>
  </w:style>
  <w:style w:type="paragraph" w:styleId="Heading1">
    <w:name w:val="heading 1"/>
    <w:basedOn w:val="Normal"/>
    <w:next w:val="Normal"/>
    <w:uiPriority w:val="3"/>
    <w:qFormat/>
    <w:rsid w:val="006A4BF0"/>
    <w:pPr>
      <w:keepNext/>
      <w:spacing w:before="240"/>
      <w:outlineLvl w:val="0"/>
    </w:pPr>
    <w:rPr>
      <w:rFonts w:cs="Arial"/>
      <w:b/>
      <w:bCs/>
      <w:color w:val="FF0000"/>
      <w:kern w:val="32"/>
      <w:sz w:val="32"/>
      <w:szCs w:val="32"/>
    </w:rPr>
  </w:style>
  <w:style w:type="paragraph" w:styleId="Heading2">
    <w:name w:val="heading 2"/>
    <w:basedOn w:val="Normal"/>
    <w:next w:val="Normal"/>
    <w:uiPriority w:val="4"/>
    <w:qFormat/>
    <w:rsid w:val="006A4BF0"/>
    <w:pPr>
      <w:keepNext/>
      <w:spacing w:before="240"/>
      <w:outlineLvl w:val="1"/>
    </w:pPr>
    <w:rPr>
      <w:rFonts w:cs="Arial"/>
      <w:b/>
      <w:bCs/>
      <w:iCs/>
      <w:sz w:val="28"/>
      <w:szCs w:val="28"/>
    </w:rPr>
  </w:style>
  <w:style w:type="paragraph" w:styleId="Heading3">
    <w:name w:val="heading 3"/>
    <w:basedOn w:val="Normal"/>
    <w:next w:val="Normal"/>
    <w:uiPriority w:val="4"/>
    <w:qFormat/>
    <w:rsid w:val="002C1227"/>
    <w:pPr>
      <w:keepNext/>
      <w:spacing w:before="240" w:after="120"/>
      <w:outlineLvl w:val="2"/>
    </w:pPr>
    <w:rPr>
      <w:rFonts w:cs="Arial"/>
      <w:b/>
      <w:bCs/>
      <w:szCs w:val="26"/>
    </w:rPr>
  </w:style>
  <w:style w:type="paragraph" w:styleId="Heading4">
    <w:name w:val="heading 4"/>
    <w:basedOn w:val="Normal"/>
    <w:next w:val="Normal"/>
    <w:uiPriority w:val="50"/>
    <w:rsid w:val="006A4BF0"/>
    <w:pPr>
      <w:keepNext/>
      <w:spacing w:before="240" w:after="60"/>
      <w:outlineLvl w:val="3"/>
    </w:pPr>
    <w:rPr>
      <w:rFonts w:ascii="Times New Roman" w:hAnsi="Times New Roman"/>
      <w:b/>
      <w:bCs/>
      <w:sz w:val="28"/>
      <w:szCs w:val="28"/>
    </w:rPr>
  </w:style>
  <w:style w:type="paragraph" w:styleId="Heading5">
    <w:name w:val="heading 5"/>
    <w:basedOn w:val="Normal"/>
    <w:next w:val="Normal"/>
    <w:uiPriority w:val="50"/>
    <w:rsid w:val="006A4BF0"/>
    <w:pPr>
      <w:spacing w:before="240" w:after="60"/>
      <w:outlineLvl w:val="4"/>
    </w:pPr>
    <w:rPr>
      <w:b/>
      <w:bCs/>
      <w:i/>
      <w:iCs/>
      <w:sz w:val="26"/>
      <w:szCs w:val="26"/>
    </w:rPr>
  </w:style>
  <w:style w:type="paragraph" w:styleId="Heading6">
    <w:name w:val="heading 6"/>
    <w:basedOn w:val="Normal"/>
    <w:next w:val="Normal"/>
    <w:uiPriority w:val="50"/>
    <w:rsid w:val="006A4BF0"/>
    <w:pPr>
      <w:spacing w:before="240" w:after="60"/>
      <w:outlineLvl w:val="5"/>
    </w:pPr>
    <w:rPr>
      <w:rFonts w:ascii="Times New Roman" w:hAnsi="Times New Roman"/>
      <w:b/>
      <w:bCs/>
    </w:rPr>
  </w:style>
  <w:style w:type="paragraph" w:styleId="Heading7">
    <w:name w:val="heading 7"/>
    <w:basedOn w:val="Normal"/>
    <w:next w:val="Normal"/>
    <w:uiPriority w:val="50"/>
    <w:rsid w:val="006A4BF0"/>
    <w:pPr>
      <w:spacing w:before="240" w:after="60"/>
      <w:outlineLvl w:val="6"/>
    </w:pPr>
    <w:rPr>
      <w:rFonts w:ascii="Times New Roman" w:hAnsi="Times New Roman"/>
      <w:sz w:val="24"/>
    </w:rPr>
  </w:style>
  <w:style w:type="paragraph" w:styleId="Heading8">
    <w:name w:val="heading 8"/>
    <w:basedOn w:val="Normal"/>
    <w:next w:val="Normal"/>
    <w:uiPriority w:val="50"/>
    <w:rsid w:val="006A4BF0"/>
    <w:pPr>
      <w:spacing w:before="240" w:after="60"/>
      <w:outlineLvl w:val="7"/>
    </w:pPr>
    <w:rPr>
      <w:rFonts w:ascii="Times New Roman" w:hAnsi="Times New Roman"/>
      <w:i/>
      <w:iCs/>
      <w:sz w:val="24"/>
    </w:rPr>
  </w:style>
  <w:style w:type="paragraph" w:styleId="Heading9">
    <w:name w:val="heading 9"/>
    <w:basedOn w:val="Normal"/>
    <w:next w:val="Normal"/>
    <w:uiPriority w:val="50"/>
    <w:rsid w:val="006A4BF0"/>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CDefault">
    <w:name w:val="MBC Default"/>
    <w:basedOn w:val="Normal"/>
    <w:uiPriority w:val="60"/>
    <w:rsid w:val="006A4BF0"/>
    <w:rPr>
      <w:rFonts w:cs="Tahoma"/>
    </w:rPr>
  </w:style>
  <w:style w:type="paragraph" w:styleId="ListBullet">
    <w:name w:val="List Bullet"/>
    <w:basedOn w:val="Normal"/>
    <w:uiPriority w:val="50"/>
    <w:rsid w:val="006A4BF0"/>
    <w:pPr>
      <w:numPr>
        <w:numId w:val="6"/>
      </w:numPr>
      <w:tabs>
        <w:tab w:val="clear" w:pos="360"/>
      </w:tabs>
      <w:ind w:left="851" w:hanging="454"/>
      <w:jc w:val="both"/>
    </w:pPr>
  </w:style>
  <w:style w:type="paragraph" w:styleId="ListNumber">
    <w:name w:val="List Number"/>
    <w:basedOn w:val="Normal"/>
    <w:uiPriority w:val="50"/>
    <w:rsid w:val="006A4BF0"/>
    <w:pPr>
      <w:numPr>
        <w:numId w:val="1"/>
      </w:numPr>
      <w:tabs>
        <w:tab w:val="clear" w:pos="360"/>
      </w:tabs>
      <w:ind w:left="851" w:hanging="851"/>
    </w:pPr>
  </w:style>
  <w:style w:type="paragraph" w:customStyle="1" w:styleId="MBCNL1">
    <w:name w:val="MBC NL1"/>
    <w:basedOn w:val="Normal"/>
    <w:uiPriority w:val="60"/>
    <w:rsid w:val="006A4BF0"/>
    <w:pPr>
      <w:numPr>
        <w:numId w:val="11"/>
      </w:numPr>
      <w:tabs>
        <w:tab w:val="left" w:pos="851"/>
      </w:tabs>
      <w:spacing w:before="240"/>
      <w:jc w:val="both"/>
      <w:outlineLvl w:val="0"/>
    </w:pPr>
  </w:style>
  <w:style w:type="paragraph" w:customStyle="1" w:styleId="MBCNL2">
    <w:name w:val="MBC NL2"/>
    <w:basedOn w:val="Normal"/>
    <w:uiPriority w:val="60"/>
    <w:rsid w:val="006A4BF0"/>
    <w:pPr>
      <w:numPr>
        <w:ilvl w:val="1"/>
        <w:numId w:val="11"/>
      </w:numPr>
      <w:tabs>
        <w:tab w:val="left" w:pos="1701"/>
      </w:tabs>
      <w:spacing w:before="120"/>
      <w:ind w:left="1702" w:hanging="851"/>
      <w:jc w:val="both"/>
      <w:outlineLvl w:val="1"/>
    </w:pPr>
  </w:style>
  <w:style w:type="paragraph" w:customStyle="1" w:styleId="MBCNL3">
    <w:name w:val="MBC NL3"/>
    <w:basedOn w:val="Normal"/>
    <w:uiPriority w:val="60"/>
    <w:rsid w:val="006A4BF0"/>
    <w:pPr>
      <w:numPr>
        <w:ilvl w:val="2"/>
        <w:numId w:val="11"/>
      </w:numPr>
      <w:tabs>
        <w:tab w:val="left" w:pos="2552"/>
      </w:tabs>
      <w:outlineLvl w:val="2"/>
    </w:pPr>
  </w:style>
  <w:style w:type="paragraph" w:customStyle="1" w:styleId="MBCPL4">
    <w:name w:val="MBC PL4"/>
    <w:basedOn w:val="Normal"/>
    <w:uiPriority w:val="60"/>
    <w:rsid w:val="006A4BF0"/>
    <w:pPr>
      <w:tabs>
        <w:tab w:val="left" w:pos="4820"/>
        <w:tab w:val="left" w:pos="6237"/>
      </w:tabs>
      <w:ind w:left="3686"/>
    </w:pPr>
  </w:style>
  <w:style w:type="paragraph" w:customStyle="1" w:styleId="MBCLeft">
    <w:name w:val="MBC Left"/>
    <w:basedOn w:val="Normal"/>
    <w:uiPriority w:val="60"/>
    <w:rsid w:val="006A4BF0"/>
  </w:style>
  <w:style w:type="paragraph" w:customStyle="1" w:styleId="Sub-heading">
    <w:name w:val="Sub-heading"/>
    <w:basedOn w:val="Normal"/>
    <w:next w:val="Normal"/>
    <w:uiPriority w:val="54"/>
    <w:rPr>
      <w:b/>
      <w:sz w:val="28"/>
    </w:rPr>
  </w:style>
  <w:style w:type="paragraph" w:styleId="TOC1">
    <w:name w:val="toc 1"/>
    <w:basedOn w:val="Normal"/>
    <w:next w:val="Normal"/>
    <w:autoRedefine/>
    <w:uiPriority w:val="50"/>
    <w:semiHidden/>
    <w:rsid w:val="006A4BF0"/>
    <w:pPr>
      <w:tabs>
        <w:tab w:val="left" w:pos="1162"/>
        <w:tab w:val="right" w:leader="dot" w:pos="8493"/>
      </w:tabs>
      <w:spacing w:before="120" w:after="120"/>
      <w:ind w:left="709" w:right="425" w:hanging="709"/>
    </w:pPr>
    <w:rPr>
      <w:b/>
      <w:caps/>
      <w:noProof/>
      <w:lang w:val="en-US"/>
    </w:rPr>
  </w:style>
  <w:style w:type="paragraph" w:styleId="TOC2">
    <w:name w:val="toc 2"/>
    <w:basedOn w:val="Normal"/>
    <w:next w:val="Normal"/>
    <w:autoRedefine/>
    <w:uiPriority w:val="50"/>
    <w:semiHidden/>
    <w:rsid w:val="006A4BF0"/>
    <w:pPr>
      <w:tabs>
        <w:tab w:val="left" w:pos="567"/>
        <w:tab w:val="left" w:pos="1162"/>
        <w:tab w:val="left" w:pos="1445"/>
        <w:tab w:val="right" w:leader="dot" w:pos="8493"/>
      </w:tabs>
      <w:ind w:left="1418" w:right="425" w:hanging="709"/>
    </w:pPr>
    <w:rPr>
      <w:noProof/>
    </w:rPr>
  </w:style>
  <w:style w:type="paragraph" w:styleId="TOC3">
    <w:name w:val="toc 3"/>
    <w:basedOn w:val="Normal"/>
    <w:next w:val="Normal"/>
    <w:uiPriority w:val="50"/>
    <w:semiHidden/>
    <w:rsid w:val="006A4BF0"/>
    <w:pPr>
      <w:ind w:left="1701"/>
    </w:pPr>
  </w:style>
  <w:style w:type="paragraph" w:styleId="TOC4">
    <w:name w:val="toc 4"/>
    <w:basedOn w:val="Normal"/>
    <w:next w:val="MBCLeft"/>
    <w:uiPriority w:val="50"/>
    <w:semiHidden/>
    <w:rsid w:val="006A4BF0"/>
    <w:pPr>
      <w:ind w:left="2552"/>
    </w:pPr>
    <w:rPr>
      <w:b/>
      <w:caps/>
    </w:rPr>
  </w:style>
  <w:style w:type="paragraph" w:styleId="TOC5">
    <w:name w:val="toc 5"/>
    <w:basedOn w:val="Normal"/>
    <w:next w:val="MBCLeft"/>
    <w:uiPriority w:val="50"/>
    <w:semiHidden/>
    <w:rsid w:val="006A4BF0"/>
    <w:pPr>
      <w:ind w:left="3402"/>
    </w:pPr>
    <w:rPr>
      <w:b/>
      <w:caps/>
    </w:rPr>
  </w:style>
  <w:style w:type="paragraph" w:styleId="TOC6">
    <w:name w:val="toc 6"/>
    <w:basedOn w:val="Normal"/>
    <w:next w:val="MBCLeft"/>
    <w:uiPriority w:val="50"/>
    <w:semiHidden/>
    <w:rsid w:val="006A4BF0"/>
    <w:pPr>
      <w:ind w:left="4253"/>
    </w:pPr>
    <w:rPr>
      <w:b/>
      <w:caps/>
    </w:rPr>
  </w:style>
  <w:style w:type="paragraph" w:customStyle="1" w:styleId="MBCNL4">
    <w:name w:val="MBC NL4"/>
    <w:basedOn w:val="Normal"/>
    <w:uiPriority w:val="60"/>
    <w:rsid w:val="006A4BF0"/>
    <w:pPr>
      <w:numPr>
        <w:ilvl w:val="3"/>
        <w:numId w:val="11"/>
      </w:numPr>
      <w:tabs>
        <w:tab w:val="left" w:pos="3686"/>
      </w:tabs>
      <w:outlineLvl w:val="3"/>
    </w:pPr>
  </w:style>
  <w:style w:type="paragraph" w:styleId="Header">
    <w:name w:val="header"/>
    <w:basedOn w:val="Normal"/>
    <w:uiPriority w:val="50"/>
    <w:rsid w:val="006A4BF0"/>
    <w:pPr>
      <w:tabs>
        <w:tab w:val="center" w:pos="4253"/>
        <w:tab w:val="right" w:pos="8505"/>
      </w:tabs>
    </w:pPr>
  </w:style>
  <w:style w:type="paragraph" w:styleId="Footer">
    <w:name w:val="footer"/>
    <w:basedOn w:val="Normal"/>
    <w:uiPriority w:val="50"/>
    <w:rsid w:val="006A4BF0"/>
    <w:pPr>
      <w:tabs>
        <w:tab w:val="right" w:pos="8505"/>
      </w:tabs>
    </w:pPr>
    <w:rPr>
      <w:sz w:val="16"/>
    </w:rPr>
  </w:style>
  <w:style w:type="paragraph" w:styleId="Date">
    <w:name w:val="Date"/>
    <w:basedOn w:val="Normal"/>
    <w:next w:val="Normal"/>
    <w:uiPriority w:val="50"/>
    <w:rsid w:val="006A4BF0"/>
  </w:style>
  <w:style w:type="paragraph" w:styleId="FootnoteText">
    <w:name w:val="footnote text"/>
    <w:basedOn w:val="Normal"/>
    <w:uiPriority w:val="50"/>
    <w:semiHidden/>
    <w:rsid w:val="006A4BF0"/>
    <w:rPr>
      <w:sz w:val="18"/>
    </w:rPr>
  </w:style>
  <w:style w:type="paragraph" w:styleId="BlockText">
    <w:name w:val="Block Text"/>
    <w:basedOn w:val="Normal"/>
    <w:uiPriority w:val="50"/>
    <w:rsid w:val="006A4BF0"/>
    <w:pPr>
      <w:spacing w:after="120"/>
      <w:ind w:left="851" w:right="851"/>
    </w:pPr>
  </w:style>
  <w:style w:type="paragraph" w:styleId="BodyText">
    <w:name w:val="Body Text"/>
    <w:basedOn w:val="Normal"/>
    <w:uiPriority w:val="1"/>
    <w:qFormat/>
    <w:rsid w:val="006A4BF0"/>
    <w:pPr>
      <w:spacing w:before="240"/>
      <w:ind w:left="851"/>
    </w:pPr>
    <w:rPr>
      <w:szCs w:val="24"/>
      <w:lang w:eastAsia="en-US"/>
    </w:rPr>
  </w:style>
  <w:style w:type="paragraph" w:styleId="BodyText2">
    <w:name w:val="Body Text 2"/>
    <w:basedOn w:val="Normal"/>
    <w:uiPriority w:val="50"/>
    <w:rsid w:val="006A4BF0"/>
    <w:pPr>
      <w:spacing w:after="120" w:line="480" w:lineRule="auto"/>
    </w:pPr>
  </w:style>
  <w:style w:type="paragraph" w:styleId="BodyText3">
    <w:name w:val="Body Text 3"/>
    <w:basedOn w:val="Normal"/>
    <w:uiPriority w:val="50"/>
    <w:rsid w:val="006A4BF0"/>
    <w:pPr>
      <w:spacing w:after="120"/>
    </w:pPr>
    <w:rPr>
      <w:sz w:val="16"/>
      <w:szCs w:val="16"/>
    </w:rPr>
  </w:style>
  <w:style w:type="paragraph" w:styleId="BodyTextFirstIndent">
    <w:name w:val="Body Text First Indent"/>
    <w:basedOn w:val="Normal"/>
    <w:uiPriority w:val="50"/>
    <w:rsid w:val="006A4BF0"/>
    <w:pPr>
      <w:ind w:firstLine="851"/>
    </w:pPr>
  </w:style>
  <w:style w:type="paragraph" w:styleId="BodyTextIndent">
    <w:name w:val="Body Text Indent"/>
    <w:basedOn w:val="Normal"/>
    <w:uiPriority w:val="50"/>
    <w:rsid w:val="006A4BF0"/>
    <w:pPr>
      <w:spacing w:after="120"/>
      <w:ind w:left="851"/>
    </w:pPr>
  </w:style>
  <w:style w:type="paragraph" w:styleId="BodyTextFirstIndent2">
    <w:name w:val="Body Text First Indent 2"/>
    <w:basedOn w:val="Normal"/>
    <w:uiPriority w:val="50"/>
    <w:rsid w:val="006A4BF0"/>
    <w:pPr>
      <w:ind w:firstLine="851"/>
    </w:pPr>
  </w:style>
  <w:style w:type="paragraph" w:styleId="BodyTextIndent2">
    <w:name w:val="Body Text Indent 2"/>
    <w:basedOn w:val="Normal"/>
    <w:uiPriority w:val="50"/>
    <w:rsid w:val="006A4BF0"/>
    <w:pPr>
      <w:spacing w:after="120" w:line="480" w:lineRule="auto"/>
      <w:ind w:left="851"/>
    </w:pPr>
  </w:style>
  <w:style w:type="paragraph" w:styleId="BodyTextIndent3">
    <w:name w:val="Body Text Indent 3"/>
    <w:basedOn w:val="Normal"/>
    <w:uiPriority w:val="50"/>
    <w:rsid w:val="006A4BF0"/>
    <w:pPr>
      <w:spacing w:after="120"/>
      <w:ind w:left="851"/>
    </w:pPr>
    <w:rPr>
      <w:sz w:val="16"/>
      <w:szCs w:val="16"/>
    </w:rPr>
  </w:style>
  <w:style w:type="paragraph" w:styleId="Caption">
    <w:name w:val="caption"/>
    <w:basedOn w:val="Normal"/>
    <w:next w:val="Normal"/>
    <w:uiPriority w:val="50"/>
    <w:rsid w:val="006A4BF0"/>
    <w:pPr>
      <w:spacing w:before="120" w:after="120"/>
    </w:pPr>
    <w:rPr>
      <w:b/>
      <w:bCs/>
      <w:sz w:val="20"/>
    </w:rPr>
  </w:style>
  <w:style w:type="paragraph" w:styleId="Closing">
    <w:name w:val="Closing"/>
    <w:basedOn w:val="Normal"/>
    <w:uiPriority w:val="50"/>
    <w:rsid w:val="006A4BF0"/>
    <w:pPr>
      <w:ind w:left="4252"/>
    </w:pPr>
  </w:style>
  <w:style w:type="paragraph" w:styleId="CommentText">
    <w:name w:val="annotation text"/>
    <w:basedOn w:val="Normal"/>
    <w:link w:val="CommentTextChar"/>
    <w:uiPriority w:val="50"/>
    <w:semiHidden/>
    <w:rsid w:val="006A4BF0"/>
    <w:rPr>
      <w:sz w:val="20"/>
    </w:rPr>
  </w:style>
  <w:style w:type="paragraph" w:styleId="DocumentMap">
    <w:name w:val="Document Map"/>
    <w:basedOn w:val="Normal"/>
    <w:uiPriority w:val="50"/>
    <w:semiHidden/>
    <w:rsid w:val="006A4BF0"/>
    <w:pPr>
      <w:shd w:val="clear" w:color="auto" w:fill="000080"/>
    </w:pPr>
  </w:style>
  <w:style w:type="paragraph" w:styleId="E-mailSignature">
    <w:name w:val="E-mail Signature"/>
    <w:basedOn w:val="Normal"/>
    <w:uiPriority w:val="50"/>
    <w:rsid w:val="006A4BF0"/>
  </w:style>
  <w:style w:type="paragraph" w:styleId="EndnoteText">
    <w:name w:val="endnote text"/>
    <w:basedOn w:val="Normal"/>
    <w:uiPriority w:val="50"/>
    <w:semiHidden/>
    <w:rsid w:val="006A4BF0"/>
    <w:rPr>
      <w:sz w:val="18"/>
    </w:rPr>
  </w:style>
  <w:style w:type="paragraph" w:styleId="HTMLAddress">
    <w:name w:val="HTML Address"/>
    <w:basedOn w:val="Normal"/>
    <w:uiPriority w:val="50"/>
    <w:rsid w:val="006A4BF0"/>
    <w:rPr>
      <w:i/>
      <w:iCs/>
    </w:rPr>
  </w:style>
  <w:style w:type="paragraph" w:styleId="Index1">
    <w:name w:val="index 1"/>
    <w:basedOn w:val="Normal"/>
    <w:next w:val="MBCLeft"/>
    <w:uiPriority w:val="50"/>
    <w:semiHidden/>
    <w:rsid w:val="006A4BF0"/>
    <w:pPr>
      <w:ind w:left="284" w:hanging="284"/>
    </w:pPr>
  </w:style>
  <w:style w:type="paragraph" w:styleId="Index2">
    <w:name w:val="index 2"/>
    <w:basedOn w:val="Normal"/>
    <w:next w:val="MBCLeft"/>
    <w:uiPriority w:val="50"/>
    <w:semiHidden/>
    <w:rsid w:val="006A4BF0"/>
    <w:pPr>
      <w:ind w:left="1135"/>
    </w:pPr>
  </w:style>
  <w:style w:type="paragraph" w:styleId="Index3">
    <w:name w:val="index 3"/>
    <w:basedOn w:val="Normal"/>
    <w:next w:val="MBCLeft"/>
    <w:uiPriority w:val="50"/>
    <w:semiHidden/>
    <w:rsid w:val="006A4BF0"/>
    <w:pPr>
      <w:ind w:left="1985"/>
    </w:pPr>
  </w:style>
  <w:style w:type="paragraph" w:styleId="Index4">
    <w:name w:val="index 4"/>
    <w:basedOn w:val="Normal"/>
    <w:next w:val="MBCLeft"/>
    <w:uiPriority w:val="50"/>
    <w:semiHidden/>
    <w:rsid w:val="006A4BF0"/>
    <w:pPr>
      <w:ind w:left="2836"/>
    </w:pPr>
  </w:style>
  <w:style w:type="paragraph" w:styleId="Index5">
    <w:name w:val="index 5"/>
    <w:basedOn w:val="Normal"/>
    <w:next w:val="MBCLeft"/>
    <w:uiPriority w:val="50"/>
    <w:semiHidden/>
    <w:rsid w:val="006A4BF0"/>
    <w:pPr>
      <w:ind w:left="3686"/>
    </w:pPr>
  </w:style>
  <w:style w:type="paragraph" w:styleId="Index6">
    <w:name w:val="index 6"/>
    <w:basedOn w:val="Normal"/>
    <w:next w:val="MBCLeft"/>
    <w:uiPriority w:val="50"/>
    <w:semiHidden/>
    <w:rsid w:val="006A4BF0"/>
    <w:pPr>
      <w:ind w:left="4537"/>
    </w:pPr>
  </w:style>
  <w:style w:type="paragraph" w:styleId="Index7">
    <w:name w:val="index 7"/>
    <w:basedOn w:val="Normal"/>
    <w:next w:val="MBCLeft"/>
    <w:uiPriority w:val="50"/>
    <w:semiHidden/>
    <w:rsid w:val="006A4BF0"/>
    <w:pPr>
      <w:ind w:left="5387"/>
    </w:pPr>
  </w:style>
  <w:style w:type="paragraph" w:styleId="Index8">
    <w:name w:val="index 8"/>
    <w:basedOn w:val="Normal"/>
    <w:next w:val="MBCLeft"/>
    <w:uiPriority w:val="50"/>
    <w:semiHidden/>
    <w:rsid w:val="006A4BF0"/>
    <w:pPr>
      <w:ind w:left="6238"/>
    </w:pPr>
  </w:style>
  <w:style w:type="paragraph" w:styleId="Index9">
    <w:name w:val="index 9"/>
    <w:basedOn w:val="Normal"/>
    <w:next w:val="MBCLeft"/>
    <w:uiPriority w:val="50"/>
    <w:semiHidden/>
    <w:rsid w:val="006A4BF0"/>
    <w:pPr>
      <w:ind w:left="7088"/>
    </w:pPr>
  </w:style>
  <w:style w:type="paragraph" w:styleId="IndexHeading">
    <w:name w:val="index heading"/>
    <w:basedOn w:val="Normal"/>
    <w:next w:val="Index1"/>
    <w:uiPriority w:val="50"/>
    <w:semiHidden/>
    <w:rsid w:val="006A4BF0"/>
    <w:rPr>
      <w:rFonts w:cs="Arial"/>
      <w:b/>
      <w:bCs/>
      <w:sz w:val="24"/>
    </w:rPr>
  </w:style>
  <w:style w:type="paragraph" w:styleId="List">
    <w:name w:val="List"/>
    <w:basedOn w:val="Normal"/>
    <w:uiPriority w:val="50"/>
    <w:rsid w:val="006A4BF0"/>
    <w:pPr>
      <w:ind w:left="283" w:hanging="283"/>
    </w:pPr>
  </w:style>
  <w:style w:type="paragraph" w:styleId="List2">
    <w:name w:val="List 2"/>
    <w:basedOn w:val="Normal"/>
    <w:uiPriority w:val="50"/>
    <w:rsid w:val="006A4BF0"/>
    <w:pPr>
      <w:ind w:left="1135" w:hanging="284"/>
    </w:pPr>
  </w:style>
  <w:style w:type="paragraph" w:styleId="List3">
    <w:name w:val="List 3"/>
    <w:basedOn w:val="Normal"/>
    <w:uiPriority w:val="50"/>
    <w:rsid w:val="006A4BF0"/>
    <w:pPr>
      <w:ind w:left="1985" w:hanging="284"/>
    </w:pPr>
  </w:style>
  <w:style w:type="paragraph" w:styleId="List4">
    <w:name w:val="List 4"/>
    <w:basedOn w:val="Normal"/>
    <w:uiPriority w:val="50"/>
    <w:rsid w:val="006A4BF0"/>
    <w:pPr>
      <w:ind w:left="2836" w:hanging="284"/>
    </w:pPr>
  </w:style>
  <w:style w:type="paragraph" w:styleId="List5">
    <w:name w:val="List 5"/>
    <w:basedOn w:val="Normal"/>
    <w:uiPriority w:val="50"/>
    <w:rsid w:val="006A4BF0"/>
    <w:pPr>
      <w:ind w:left="3686" w:hanging="284"/>
    </w:pPr>
  </w:style>
  <w:style w:type="paragraph" w:styleId="NormalWeb">
    <w:name w:val="Normal (Web)"/>
    <w:basedOn w:val="Normal"/>
    <w:uiPriority w:val="99"/>
    <w:rsid w:val="006A4BF0"/>
    <w:rPr>
      <w:rFonts w:ascii="Times New Roman" w:hAnsi="Times New Roman"/>
      <w:sz w:val="24"/>
    </w:rPr>
  </w:style>
  <w:style w:type="paragraph" w:styleId="NormalIndent">
    <w:name w:val="Normal Indent"/>
    <w:basedOn w:val="Normal"/>
    <w:uiPriority w:val="50"/>
    <w:rsid w:val="006A4BF0"/>
    <w:pPr>
      <w:ind w:left="851"/>
    </w:pPr>
  </w:style>
  <w:style w:type="paragraph" w:styleId="NoteHeading">
    <w:name w:val="Note Heading"/>
    <w:basedOn w:val="Normal"/>
    <w:next w:val="Normal"/>
    <w:uiPriority w:val="50"/>
    <w:rsid w:val="006A4BF0"/>
  </w:style>
  <w:style w:type="paragraph" w:styleId="PlainText">
    <w:name w:val="Plain Text"/>
    <w:basedOn w:val="Normal"/>
    <w:uiPriority w:val="50"/>
    <w:rsid w:val="006A4BF0"/>
    <w:rPr>
      <w:rFonts w:ascii="Courier New" w:hAnsi="Courier New" w:cs="Courier New"/>
      <w:sz w:val="20"/>
    </w:rPr>
  </w:style>
  <w:style w:type="paragraph" w:styleId="Salutation">
    <w:name w:val="Salutation"/>
    <w:basedOn w:val="Normal"/>
    <w:next w:val="Normal"/>
    <w:uiPriority w:val="50"/>
    <w:rsid w:val="006A4BF0"/>
  </w:style>
  <w:style w:type="paragraph" w:styleId="Signature">
    <w:name w:val="Signature"/>
    <w:basedOn w:val="Normal"/>
    <w:uiPriority w:val="50"/>
    <w:rsid w:val="006A4BF0"/>
    <w:pPr>
      <w:ind w:left="4252"/>
    </w:pPr>
  </w:style>
  <w:style w:type="paragraph" w:styleId="Subtitle">
    <w:name w:val="Subtitle"/>
    <w:basedOn w:val="Normal"/>
    <w:uiPriority w:val="50"/>
    <w:rsid w:val="006A4BF0"/>
    <w:pPr>
      <w:spacing w:after="60"/>
      <w:jc w:val="center"/>
      <w:outlineLvl w:val="1"/>
    </w:pPr>
    <w:rPr>
      <w:rFonts w:cs="Arial"/>
      <w:sz w:val="24"/>
    </w:rPr>
  </w:style>
  <w:style w:type="paragraph" w:styleId="TableofAuthorities">
    <w:name w:val="table of authorities"/>
    <w:basedOn w:val="Normal"/>
    <w:next w:val="MBCLeft"/>
    <w:uiPriority w:val="50"/>
    <w:semiHidden/>
    <w:rsid w:val="006A4BF0"/>
    <w:pPr>
      <w:ind w:left="851" w:hanging="851"/>
    </w:pPr>
  </w:style>
  <w:style w:type="paragraph" w:styleId="TableofFigures">
    <w:name w:val="table of figures"/>
    <w:basedOn w:val="Normal"/>
    <w:next w:val="MBCLeft"/>
    <w:uiPriority w:val="50"/>
    <w:semiHidden/>
    <w:rsid w:val="006A4BF0"/>
    <w:pPr>
      <w:ind w:left="851" w:hanging="851"/>
    </w:pPr>
  </w:style>
  <w:style w:type="paragraph" w:styleId="Title">
    <w:name w:val="Title"/>
    <w:basedOn w:val="Normal"/>
    <w:uiPriority w:val="50"/>
    <w:rsid w:val="006A4BF0"/>
    <w:pPr>
      <w:spacing w:before="240" w:after="60"/>
      <w:jc w:val="center"/>
      <w:outlineLvl w:val="0"/>
    </w:pPr>
    <w:rPr>
      <w:rFonts w:cs="Arial"/>
      <w:b/>
      <w:bCs/>
      <w:kern w:val="28"/>
      <w:sz w:val="32"/>
      <w:szCs w:val="32"/>
    </w:rPr>
  </w:style>
  <w:style w:type="paragraph" w:styleId="TOAHeading">
    <w:name w:val="toa heading"/>
    <w:basedOn w:val="Normal"/>
    <w:next w:val="MBCLeft"/>
    <w:uiPriority w:val="50"/>
    <w:semiHidden/>
    <w:rsid w:val="006A4BF0"/>
    <w:pPr>
      <w:spacing w:before="120"/>
    </w:pPr>
    <w:rPr>
      <w:rFonts w:cs="Arial"/>
      <w:b/>
      <w:bCs/>
      <w:sz w:val="24"/>
    </w:rPr>
  </w:style>
  <w:style w:type="paragraph" w:styleId="TOC7">
    <w:name w:val="toc 7"/>
    <w:basedOn w:val="Normal"/>
    <w:next w:val="MBCLeft"/>
    <w:uiPriority w:val="50"/>
    <w:semiHidden/>
    <w:rsid w:val="006A4BF0"/>
    <w:pPr>
      <w:ind w:left="5103"/>
    </w:pPr>
    <w:rPr>
      <w:b/>
      <w:caps/>
    </w:rPr>
  </w:style>
  <w:style w:type="paragraph" w:styleId="TOC8">
    <w:name w:val="toc 8"/>
    <w:basedOn w:val="Normal"/>
    <w:next w:val="MBCLeft"/>
    <w:uiPriority w:val="50"/>
    <w:semiHidden/>
    <w:rsid w:val="006A4BF0"/>
    <w:pPr>
      <w:ind w:left="5954"/>
    </w:pPr>
    <w:rPr>
      <w:b/>
      <w:caps/>
    </w:rPr>
  </w:style>
  <w:style w:type="paragraph" w:styleId="ListBullet2">
    <w:name w:val="List Bullet 2"/>
    <w:basedOn w:val="Normal"/>
    <w:uiPriority w:val="50"/>
    <w:rsid w:val="006A4BF0"/>
    <w:pPr>
      <w:numPr>
        <w:numId w:val="7"/>
      </w:numPr>
      <w:tabs>
        <w:tab w:val="clear" w:pos="643"/>
      </w:tabs>
      <w:ind w:left="1701" w:hanging="454"/>
    </w:pPr>
  </w:style>
  <w:style w:type="paragraph" w:styleId="ListBullet3">
    <w:name w:val="List Bullet 3"/>
    <w:basedOn w:val="Normal"/>
    <w:uiPriority w:val="50"/>
    <w:rsid w:val="006A4BF0"/>
    <w:pPr>
      <w:numPr>
        <w:numId w:val="8"/>
      </w:numPr>
      <w:tabs>
        <w:tab w:val="clear" w:pos="926"/>
      </w:tabs>
      <w:ind w:left="2552" w:hanging="454"/>
    </w:pPr>
  </w:style>
  <w:style w:type="paragraph" w:styleId="ListBullet4">
    <w:name w:val="List Bullet 4"/>
    <w:basedOn w:val="Normal"/>
    <w:uiPriority w:val="50"/>
    <w:rsid w:val="006A4BF0"/>
    <w:pPr>
      <w:numPr>
        <w:numId w:val="9"/>
      </w:numPr>
      <w:tabs>
        <w:tab w:val="clear" w:pos="1209"/>
      </w:tabs>
      <w:ind w:left="3402" w:hanging="454"/>
    </w:pPr>
  </w:style>
  <w:style w:type="paragraph" w:styleId="ListBullet5">
    <w:name w:val="List Bullet 5"/>
    <w:basedOn w:val="Normal"/>
    <w:uiPriority w:val="50"/>
    <w:rsid w:val="006A4BF0"/>
    <w:pPr>
      <w:numPr>
        <w:numId w:val="10"/>
      </w:numPr>
      <w:tabs>
        <w:tab w:val="clear" w:pos="1492"/>
      </w:tabs>
      <w:ind w:left="4253" w:hanging="851"/>
    </w:pPr>
  </w:style>
  <w:style w:type="paragraph" w:styleId="ListContinue">
    <w:name w:val="List Continue"/>
    <w:basedOn w:val="Normal"/>
    <w:uiPriority w:val="50"/>
    <w:rsid w:val="006A4BF0"/>
    <w:pPr>
      <w:spacing w:after="120"/>
      <w:ind w:left="851"/>
    </w:pPr>
  </w:style>
  <w:style w:type="paragraph" w:styleId="ListContinue2">
    <w:name w:val="List Continue 2"/>
    <w:basedOn w:val="Normal"/>
    <w:uiPriority w:val="50"/>
    <w:rsid w:val="006A4BF0"/>
    <w:pPr>
      <w:spacing w:after="120"/>
      <w:ind w:left="1701"/>
    </w:pPr>
  </w:style>
  <w:style w:type="paragraph" w:styleId="ListContinue3">
    <w:name w:val="List Continue 3"/>
    <w:basedOn w:val="Normal"/>
    <w:uiPriority w:val="50"/>
    <w:rsid w:val="006A4BF0"/>
    <w:pPr>
      <w:spacing w:after="120"/>
      <w:ind w:left="2552"/>
    </w:pPr>
  </w:style>
  <w:style w:type="paragraph" w:styleId="ListContinue4">
    <w:name w:val="List Continue 4"/>
    <w:basedOn w:val="Normal"/>
    <w:uiPriority w:val="50"/>
    <w:rsid w:val="006A4BF0"/>
    <w:pPr>
      <w:spacing w:after="120"/>
      <w:ind w:left="3402"/>
    </w:pPr>
  </w:style>
  <w:style w:type="paragraph" w:styleId="ListContinue5">
    <w:name w:val="List Continue 5"/>
    <w:basedOn w:val="Normal"/>
    <w:uiPriority w:val="50"/>
    <w:rsid w:val="006A4BF0"/>
    <w:pPr>
      <w:spacing w:after="120"/>
      <w:ind w:left="4253"/>
    </w:pPr>
  </w:style>
  <w:style w:type="paragraph" w:styleId="ListNumber2">
    <w:name w:val="List Number 2"/>
    <w:basedOn w:val="Normal"/>
    <w:uiPriority w:val="50"/>
    <w:rsid w:val="006A4BF0"/>
    <w:pPr>
      <w:numPr>
        <w:numId w:val="5"/>
      </w:numPr>
      <w:tabs>
        <w:tab w:val="clear" w:pos="1702"/>
      </w:tabs>
    </w:pPr>
  </w:style>
  <w:style w:type="paragraph" w:styleId="ListNumber3">
    <w:name w:val="List Number 3"/>
    <w:basedOn w:val="Normal"/>
    <w:uiPriority w:val="50"/>
    <w:rsid w:val="006A4BF0"/>
    <w:pPr>
      <w:numPr>
        <w:numId w:val="2"/>
      </w:numPr>
      <w:tabs>
        <w:tab w:val="clear" w:pos="926"/>
      </w:tabs>
      <w:ind w:left="2552" w:hanging="851"/>
    </w:pPr>
  </w:style>
  <w:style w:type="paragraph" w:styleId="ListNumber4">
    <w:name w:val="List Number 4"/>
    <w:basedOn w:val="Normal"/>
    <w:uiPriority w:val="50"/>
    <w:rsid w:val="006A4BF0"/>
    <w:pPr>
      <w:numPr>
        <w:numId w:val="3"/>
      </w:numPr>
      <w:tabs>
        <w:tab w:val="clear" w:pos="1209"/>
      </w:tabs>
      <w:ind w:left="3403" w:hanging="851"/>
    </w:pPr>
  </w:style>
  <w:style w:type="paragraph" w:styleId="ListNumber5">
    <w:name w:val="List Number 5"/>
    <w:basedOn w:val="Normal"/>
    <w:uiPriority w:val="50"/>
    <w:rsid w:val="006A4BF0"/>
    <w:pPr>
      <w:numPr>
        <w:numId w:val="4"/>
      </w:numPr>
      <w:tabs>
        <w:tab w:val="clear" w:pos="1492"/>
      </w:tabs>
      <w:ind w:left="4253" w:hanging="851"/>
    </w:pPr>
  </w:style>
  <w:style w:type="paragraph" w:styleId="MessageHeader">
    <w:name w:val="Message Header"/>
    <w:basedOn w:val="Normal"/>
    <w:uiPriority w:val="50"/>
    <w:rsid w:val="006A4BF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EnvelopeAddress">
    <w:name w:val="envelope address"/>
    <w:basedOn w:val="Normal"/>
    <w:uiPriority w:val="50"/>
    <w:rsid w:val="006A4BF0"/>
    <w:pPr>
      <w:framePr w:w="7920" w:h="1980" w:hRule="exact" w:hSpace="180" w:wrap="auto" w:hAnchor="page" w:xAlign="center" w:yAlign="bottom"/>
      <w:ind w:left="2880"/>
    </w:pPr>
    <w:rPr>
      <w:rFonts w:cs="Arial"/>
      <w:sz w:val="24"/>
    </w:rPr>
  </w:style>
  <w:style w:type="paragraph" w:styleId="EnvelopeReturn">
    <w:name w:val="envelope return"/>
    <w:basedOn w:val="Normal"/>
    <w:uiPriority w:val="50"/>
    <w:rsid w:val="006A4BF0"/>
    <w:rPr>
      <w:rFonts w:cs="Arial"/>
      <w:sz w:val="20"/>
    </w:rPr>
  </w:style>
  <w:style w:type="paragraph" w:customStyle="1" w:styleId="MBCPL3">
    <w:name w:val="MBC PL3"/>
    <w:basedOn w:val="Normal"/>
    <w:uiPriority w:val="60"/>
    <w:rsid w:val="006A4BF0"/>
    <w:pPr>
      <w:tabs>
        <w:tab w:val="left" w:pos="3686"/>
        <w:tab w:val="left" w:pos="4820"/>
        <w:tab w:val="left" w:pos="6237"/>
      </w:tabs>
      <w:ind w:left="2552"/>
    </w:pPr>
  </w:style>
  <w:style w:type="paragraph" w:customStyle="1" w:styleId="MBCPL2">
    <w:name w:val="MBC PL2"/>
    <w:basedOn w:val="Normal"/>
    <w:uiPriority w:val="60"/>
    <w:rsid w:val="006A4BF0"/>
    <w:pPr>
      <w:tabs>
        <w:tab w:val="left" w:pos="2552"/>
        <w:tab w:val="left" w:pos="3686"/>
        <w:tab w:val="left" w:pos="4820"/>
        <w:tab w:val="left" w:pos="6237"/>
      </w:tabs>
      <w:ind w:left="1701"/>
    </w:pPr>
  </w:style>
  <w:style w:type="paragraph" w:customStyle="1" w:styleId="MBCNL5">
    <w:name w:val="MBC NL5"/>
    <w:basedOn w:val="Normal"/>
    <w:uiPriority w:val="60"/>
    <w:rsid w:val="006A4BF0"/>
    <w:pPr>
      <w:numPr>
        <w:ilvl w:val="4"/>
        <w:numId w:val="11"/>
      </w:numPr>
      <w:tabs>
        <w:tab w:val="left" w:pos="4820"/>
      </w:tabs>
      <w:outlineLvl w:val="4"/>
    </w:pPr>
  </w:style>
  <w:style w:type="paragraph" w:customStyle="1" w:styleId="MBCNL6">
    <w:name w:val="MBC NL6"/>
    <w:basedOn w:val="Normal"/>
    <w:uiPriority w:val="60"/>
    <w:rsid w:val="006A4BF0"/>
    <w:pPr>
      <w:numPr>
        <w:ilvl w:val="5"/>
        <w:numId w:val="11"/>
      </w:numPr>
      <w:tabs>
        <w:tab w:val="left" w:pos="6237"/>
      </w:tabs>
      <w:ind w:left="6238" w:hanging="1418"/>
      <w:outlineLvl w:val="5"/>
    </w:pPr>
  </w:style>
  <w:style w:type="paragraph" w:customStyle="1" w:styleId="MBCNN1">
    <w:name w:val="MBC NN1"/>
    <w:basedOn w:val="Normal"/>
    <w:uiPriority w:val="60"/>
    <w:rsid w:val="006A4BF0"/>
    <w:pPr>
      <w:numPr>
        <w:numId w:val="17"/>
      </w:numPr>
      <w:spacing w:before="240"/>
      <w:jc w:val="both"/>
      <w:outlineLvl w:val="0"/>
    </w:pPr>
  </w:style>
  <w:style w:type="paragraph" w:customStyle="1" w:styleId="MBCPL1">
    <w:name w:val="MBC PL1"/>
    <w:basedOn w:val="Normal"/>
    <w:uiPriority w:val="60"/>
    <w:rsid w:val="006A4BF0"/>
    <w:pPr>
      <w:tabs>
        <w:tab w:val="left" w:pos="1701"/>
        <w:tab w:val="left" w:pos="2552"/>
        <w:tab w:val="left" w:pos="3686"/>
        <w:tab w:val="left" w:pos="4820"/>
        <w:tab w:val="left" w:pos="6237"/>
      </w:tabs>
      <w:spacing w:before="120"/>
      <w:ind w:left="851"/>
      <w:jc w:val="both"/>
    </w:pPr>
  </w:style>
  <w:style w:type="paragraph" w:customStyle="1" w:styleId="MBCPL5">
    <w:name w:val="MBC PL5"/>
    <w:basedOn w:val="Normal"/>
    <w:uiPriority w:val="60"/>
    <w:rsid w:val="006A4BF0"/>
    <w:pPr>
      <w:tabs>
        <w:tab w:val="left" w:pos="6237"/>
      </w:tabs>
      <w:ind w:left="4820"/>
    </w:pPr>
  </w:style>
  <w:style w:type="paragraph" w:customStyle="1" w:styleId="MBCPL6">
    <w:name w:val="MBC PL6"/>
    <w:basedOn w:val="Normal"/>
    <w:uiPriority w:val="60"/>
    <w:rsid w:val="006A4BF0"/>
    <w:pPr>
      <w:ind w:left="6237"/>
    </w:pPr>
  </w:style>
  <w:style w:type="paragraph" w:customStyle="1" w:styleId="MBCNN2">
    <w:name w:val="MBC NN2"/>
    <w:basedOn w:val="Normal"/>
    <w:uiPriority w:val="60"/>
    <w:rsid w:val="006A4BF0"/>
    <w:pPr>
      <w:numPr>
        <w:ilvl w:val="1"/>
        <w:numId w:val="17"/>
      </w:numPr>
      <w:spacing w:before="120"/>
      <w:ind w:left="1702" w:hanging="851"/>
      <w:jc w:val="both"/>
      <w:outlineLvl w:val="1"/>
    </w:pPr>
  </w:style>
  <w:style w:type="paragraph" w:styleId="HTMLPreformatted">
    <w:name w:val="HTML Preformatted"/>
    <w:basedOn w:val="Normal"/>
    <w:uiPriority w:val="50"/>
    <w:rsid w:val="006A4BF0"/>
    <w:rPr>
      <w:rFonts w:ascii="Courier New" w:hAnsi="Courier New" w:cs="Courier New"/>
      <w:sz w:val="20"/>
    </w:rPr>
  </w:style>
  <w:style w:type="paragraph" w:styleId="TOC9">
    <w:name w:val="toc 9"/>
    <w:basedOn w:val="Normal"/>
    <w:next w:val="MBCLeft"/>
    <w:uiPriority w:val="50"/>
    <w:semiHidden/>
    <w:rsid w:val="006A4BF0"/>
    <w:pPr>
      <w:ind w:left="6804"/>
    </w:pPr>
    <w:rPr>
      <w:b/>
      <w:caps/>
    </w:rPr>
  </w:style>
  <w:style w:type="paragraph" w:customStyle="1" w:styleId="MBCNN3">
    <w:name w:val="MBC NN3"/>
    <w:basedOn w:val="Normal"/>
    <w:uiPriority w:val="60"/>
    <w:rsid w:val="006A4BF0"/>
    <w:pPr>
      <w:numPr>
        <w:ilvl w:val="2"/>
        <w:numId w:val="17"/>
      </w:numPr>
      <w:outlineLvl w:val="2"/>
    </w:pPr>
  </w:style>
  <w:style w:type="paragraph" w:customStyle="1" w:styleId="MBCNN4">
    <w:name w:val="MBC NN4"/>
    <w:basedOn w:val="Normal"/>
    <w:uiPriority w:val="60"/>
    <w:rsid w:val="006A4BF0"/>
    <w:pPr>
      <w:numPr>
        <w:ilvl w:val="3"/>
        <w:numId w:val="17"/>
      </w:numPr>
      <w:ind w:left="3403" w:hanging="851"/>
      <w:outlineLvl w:val="3"/>
    </w:pPr>
  </w:style>
  <w:style w:type="paragraph" w:customStyle="1" w:styleId="MBCNN5">
    <w:name w:val="MBC NN5"/>
    <w:basedOn w:val="Normal"/>
    <w:uiPriority w:val="60"/>
    <w:rsid w:val="006A4BF0"/>
    <w:pPr>
      <w:numPr>
        <w:ilvl w:val="4"/>
        <w:numId w:val="17"/>
      </w:numPr>
      <w:outlineLvl w:val="4"/>
    </w:pPr>
  </w:style>
  <w:style w:type="paragraph" w:customStyle="1" w:styleId="MBCPN1">
    <w:name w:val="MBC PN1"/>
    <w:basedOn w:val="Normal"/>
    <w:uiPriority w:val="60"/>
    <w:rsid w:val="006A4BF0"/>
    <w:pPr>
      <w:spacing w:before="120"/>
      <w:ind w:left="851"/>
      <w:jc w:val="both"/>
    </w:pPr>
  </w:style>
  <w:style w:type="paragraph" w:customStyle="1" w:styleId="MBCPN2">
    <w:name w:val="MBC PN2"/>
    <w:basedOn w:val="Normal"/>
    <w:uiPriority w:val="60"/>
    <w:rsid w:val="006A4BF0"/>
    <w:pPr>
      <w:ind w:left="1701"/>
    </w:pPr>
  </w:style>
  <w:style w:type="paragraph" w:customStyle="1" w:styleId="MBCPN3">
    <w:name w:val="MBC PN3"/>
    <w:basedOn w:val="Normal"/>
    <w:uiPriority w:val="60"/>
    <w:rsid w:val="006A4BF0"/>
    <w:pPr>
      <w:ind w:left="2552"/>
    </w:pPr>
  </w:style>
  <w:style w:type="paragraph" w:customStyle="1" w:styleId="MBCPN4">
    <w:name w:val="MBC PN4"/>
    <w:basedOn w:val="Normal"/>
    <w:uiPriority w:val="60"/>
    <w:rsid w:val="006A4BF0"/>
    <w:pPr>
      <w:ind w:left="3402"/>
    </w:pPr>
  </w:style>
  <w:style w:type="paragraph" w:customStyle="1" w:styleId="MBCPN5">
    <w:name w:val="MBC PN5"/>
    <w:basedOn w:val="Normal"/>
    <w:uiPriority w:val="60"/>
    <w:rsid w:val="006A4BF0"/>
    <w:pPr>
      <w:ind w:left="4253"/>
    </w:pPr>
  </w:style>
  <w:style w:type="character" w:customStyle="1" w:styleId="MBCHidden">
    <w:name w:val="MBC Hidden"/>
    <w:uiPriority w:val="60"/>
    <w:rsid w:val="006A4BF0"/>
    <w:rPr>
      <w:smallCaps/>
      <w:dstrike w:val="0"/>
      <w:vanish/>
      <w:color w:val="FF0000"/>
      <w:sz w:val="18"/>
      <w:vertAlign w:val="baseline"/>
    </w:rPr>
  </w:style>
  <w:style w:type="character" w:customStyle="1" w:styleId="MBCDocID">
    <w:name w:val="MBC DocID"/>
    <w:uiPriority w:val="60"/>
    <w:rsid w:val="006A4BF0"/>
    <w:rPr>
      <w:smallCaps/>
      <w:sz w:val="16"/>
    </w:rPr>
  </w:style>
  <w:style w:type="paragraph" w:customStyle="1" w:styleId="MBCLH1">
    <w:name w:val="MBC LH1"/>
    <w:basedOn w:val="Normal"/>
    <w:next w:val="Normal"/>
    <w:uiPriority w:val="60"/>
    <w:rsid w:val="006A4BF0"/>
    <w:pPr>
      <w:spacing w:after="1800"/>
    </w:pPr>
  </w:style>
  <w:style w:type="paragraph" w:customStyle="1" w:styleId="MBCLH2">
    <w:name w:val="MBC LH2"/>
    <w:basedOn w:val="Normal"/>
    <w:uiPriority w:val="60"/>
    <w:rsid w:val="006A4BF0"/>
    <w:pPr>
      <w:tabs>
        <w:tab w:val="right" w:pos="8505"/>
      </w:tabs>
      <w:spacing w:after="600" w:line="72" w:lineRule="auto"/>
      <w:jc w:val="both"/>
    </w:pPr>
    <w:rPr>
      <w:b/>
    </w:rPr>
  </w:style>
  <w:style w:type="paragraph" w:customStyle="1" w:styleId="MBCLH3">
    <w:name w:val="MBC LH3"/>
    <w:basedOn w:val="Normal"/>
    <w:uiPriority w:val="60"/>
    <w:rsid w:val="006A4BF0"/>
    <w:pPr>
      <w:tabs>
        <w:tab w:val="right" w:pos="8505"/>
      </w:tabs>
      <w:spacing w:line="72" w:lineRule="auto"/>
      <w:jc w:val="both"/>
    </w:pPr>
    <w:rPr>
      <w:b/>
    </w:rPr>
  </w:style>
  <w:style w:type="paragraph" w:customStyle="1" w:styleId="MBCLeft10">
    <w:name w:val="MBC Left 10"/>
    <w:basedOn w:val="Normal"/>
    <w:uiPriority w:val="60"/>
    <w:rsid w:val="006A4BF0"/>
    <w:rPr>
      <w:sz w:val="20"/>
    </w:rPr>
  </w:style>
  <w:style w:type="paragraph" w:customStyle="1" w:styleId="Bullet1">
    <w:name w:val="Bullet1"/>
    <w:basedOn w:val="Normal"/>
    <w:uiPriority w:val="6"/>
    <w:qFormat/>
    <w:rsid w:val="006A4BF0"/>
    <w:pPr>
      <w:numPr>
        <w:numId w:val="23"/>
      </w:numPr>
      <w:spacing w:before="240"/>
    </w:pPr>
  </w:style>
  <w:style w:type="paragraph" w:customStyle="1" w:styleId="MBC1">
    <w:name w:val="MBC1"/>
    <w:basedOn w:val="Normal"/>
    <w:uiPriority w:val="5"/>
    <w:qFormat/>
    <w:rsid w:val="006A4BF0"/>
    <w:pPr>
      <w:numPr>
        <w:numId w:val="22"/>
      </w:numPr>
      <w:spacing w:before="240"/>
    </w:pPr>
    <w:rPr>
      <w:rFonts w:cs="Arial"/>
      <w:szCs w:val="20"/>
    </w:rPr>
  </w:style>
  <w:style w:type="paragraph" w:customStyle="1" w:styleId="MBC2">
    <w:name w:val="MBC2"/>
    <w:basedOn w:val="Normal"/>
    <w:uiPriority w:val="5"/>
    <w:qFormat/>
    <w:rsid w:val="006A4BF0"/>
    <w:pPr>
      <w:numPr>
        <w:ilvl w:val="1"/>
        <w:numId w:val="22"/>
      </w:numPr>
      <w:spacing w:before="240"/>
    </w:pPr>
    <w:rPr>
      <w:rFonts w:cs="Arial"/>
      <w:szCs w:val="20"/>
    </w:rPr>
  </w:style>
  <w:style w:type="paragraph" w:customStyle="1" w:styleId="MBC3">
    <w:name w:val="MBC3"/>
    <w:basedOn w:val="Normal"/>
    <w:uiPriority w:val="5"/>
    <w:qFormat/>
    <w:rsid w:val="006A4BF0"/>
    <w:pPr>
      <w:numPr>
        <w:ilvl w:val="2"/>
        <w:numId w:val="22"/>
      </w:numPr>
      <w:tabs>
        <w:tab w:val="clear" w:pos="1701"/>
        <w:tab w:val="left" w:pos="1418"/>
      </w:tabs>
      <w:spacing w:before="240"/>
      <w:ind w:left="1418" w:hanging="567"/>
      <w:outlineLvl w:val="2"/>
    </w:pPr>
    <w:rPr>
      <w:szCs w:val="20"/>
      <w:lang w:val="en-US"/>
    </w:rPr>
  </w:style>
  <w:style w:type="paragraph" w:customStyle="1" w:styleId="MBC4">
    <w:name w:val="MBC4"/>
    <w:basedOn w:val="Normal"/>
    <w:uiPriority w:val="5"/>
    <w:qFormat/>
    <w:rsid w:val="006A4BF0"/>
    <w:pPr>
      <w:numPr>
        <w:ilvl w:val="3"/>
        <w:numId w:val="22"/>
      </w:numPr>
      <w:tabs>
        <w:tab w:val="clear" w:pos="3065"/>
        <w:tab w:val="left" w:pos="1985"/>
      </w:tabs>
      <w:spacing w:before="240"/>
      <w:ind w:left="1985"/>
    </w:pPr>
  </w:style>
  <w:style w:type="paragraph" w:customStyle="1" w:styleId="MBC5">
    <w:name w:val="MBC5"/>
    <w:basedOn w:val="Normal"/>
    <w:uiPriority w:val="5"/>
    <w:qFormat/>
    <w:rsid w:val="006A4BF0"/>
    <w:pPr>
      <w:numPr>
        <w:ilvl w:val="4"/>
        <w:numId w:val="22"/>
      </w:numPr>
      <w:tabs>
        <w:tab w:val="clear" w:pos="3402"/>
        <w:tab w:val="left" w:pos="2552"/>
      </w:tabs>
      <w:spacing w:before="240"/>
      <w:ind w:left="2552"/>
    </w:pPr>
  </w:style>
  <w:style w:type="paragraph" w:customStyle="1" w:styleId="MBC6">
    <w:name w:val="MBC6"/>
    <w:basedOn w:val="Normal"/>
    <w:uiPriority w:val="60"/>
    <w:rsid w:val="006A4BF0"/>
    <w:pPr>
      <w:numPr>
        <w:ilvl w:val="5"/>
        <w:numId w:val="22"/>
      </w:numPr>
      <w:spacing w:before="200"/>
    </w:pPr>
  </w:style>
  <w:style w:type="paragraph" w:customStyle="1" w:styleId="MBC7">
    <w:name w:val="MBC7"/>
    <w:basedOn w:val="Normal"/>
    <w:uiPriority w:val="60"/>
    <w:rsid w:val="006A4BF0"/>
    <w:pPr>
      <w:numPr>
        <w:ilvl w:val="6"/>
        <w:numId w:val="22"/>
      </w:numPr>
      <w:spacing w:before="200"/>
    </w:pPr>
  </w:style>
  <w:style w:type="paragraph" w:customStyle="1" w:styleId="MBC8">
    <w:name w:val="MBC8"/>
    <w:basedOn w:val="Normal"/>
    <w:uiPriority w:val="60"/>
    <w:rsid w:val="006A4BF0"/>
    <w:pPr>
      <w:numPr>
        <w:ilvl w:val="7"/>
        <w:numId w:val="22"/>
      </w:numPr>
      <w:spacing w:before="200"/>
    </w:pPr>
  </w:style>
  <w:style w:type="paragraph" w:customStyle="1" w:styleId="Bullet2">
    <w:name w:val="Bullet2"/>
    <w:basedOn w:val="Normal"/>
    <w:uiPriority w:val="6"/>
    <w:qFormat/>
    <w:rsid w:val="006A4BF0"/>
    <w:pPr>
      <w:numPr>
        <w:ilvl w:val="1"/>
        <w:numId w:val="23"/>
      </w:numPr>
      <w:spacing w:before="240"/>
    </w:pPr>
  </w:style>
  <w:style w:type="paragraph" w:styleId="MacroText">
    <w:name w:val="macro"/>
    <w:basedOn w:val="Normal"/>
    <w:uiPriority w:val="50"/>
    <w:semiHidden/>
    <w:rsid w:val="006A4BF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customStyle="1" w:styleId="ParaText">
    <w:name w:val="Para Text"/>
    <w:basedOn w:val="Normal"/>
    <w:uiPriority w:val="52"/>
    <w:rsid w:val="006A4BF0"/>
    <w:pPr>
      <w:spacing w:before="240"/>
    </w:pPr>
    <w:rPr>
      <w:szCs w:val="24"/>
      <w:lang w:eastAsia="en-US"/>
    </w:rPr>
  </w:style>
  <w:style w:type="numbering" w:styleId="111111">
    <w:name w:val="Outline List 2"/>
    <w:basedOn w:val="NoList"/>
    <w:uiPriority w:val="50"/>
    <w:rsid w:val="006A4BF0"/>
    <w:pPr>
      <w:numPr>
        <w:numId w:val="24"/>
      </w:numPr>
    </w:pPr>
  </w:style>
  <w:style w:type="numbering" w:styleId="1ai">
    <w:name w:val="Outline List 1"/>
    <w:basedOn w:val="NoList"/>
    <w:uiPriority w:val="50"/>
    <w:rsid w:val="006A4BF0"/>
    <w:pPr>
      <w:numPr>
        <w:numId w:val="25"/>
      </w:numPr>
    </w:pPr>
  </w:style>
  <w:style w:type="numbering" w:styleId="ArticleSection">
    <w:name w:val="Outline List 3"/>
    <w:basedOn w:val="NoList"/>
    <w:uiPriority w:val="50"/>
    <w:rsid w:val="006A4BF0"/>
    <w:pPr>
      <w:numPr>
        <w:numId w:val="26"/>
      </w:numPr>
    </w:pPr>
  </w:style>
  <w:style w:type="paragraph" w:styleId="BalloonText">
    <w:name w:val="Balloon Text"/>
    <w:basedOn w:val="Normal"/>
    <w:link w:val="BalloonTextChar"/>
    <w:uiPriority w:val="50"/>
    <w:rsid w:val="006A4BF0"/>
    <w:rPr>
      <w:rFonts w:ascii="Tahoma" w:hAnsi="Tahoma" w:cs="Tahoma"/>
      <w:sz w:val="16"/>
      <w:szCs w:val="16"/>
    </w:rPr>
  </w:style>
  <w:style w:type="character" w:customStyle="1" w:styleId="BalloonTextChar">
    <w:name w:val="Balloon Text Char"/>
    <w:link w:val="BalloonText"/>
    <w:uiPriority w:val="50"/>
    <w:rsid w:val="006A4BF0"/>
    <w:rPr>
      <w:rFonts w:ascii="Tahoma" w:hAnsi="Tahoma" w:cs="Tahoma"/>
      <w:sz w:val="16"/>
      <w:szCs w:val="16"/>
    </w:rPr>
  </w:style>
  <w:style w:type="paragraph" w:styleId="Bibliography">
    <w:name w:val="Bibliography"/>
    <w:basedOn w:val="Normal"/>
    <w:next w:val="Normal"/>
    <w:uiPriority w:val="87"/>
    <w:semiHidden/>
    <w:unhideWhenUsed/>
    <w:rsid w:val="006A4BF0"/>
  </w:style>
  <w:style w:type="character" w:styleId="BookTitle">
    <w:name w:val="Book Title"/>
    <w:uiPriority w:val="83"/>
    <w:rsid w:val="006A4BF0"/>
    <w:rPr>
      <w:b/>
      <w:bCs/>
      <w:smallCaps/>
      <w:spacing w:val="5"/>
    </w:rPr>
  </w:style>
  <w:style w:type="table" w:styleId="ColorfulGrid">
    <w:name w:val="Colorful Grid"/>
    <w:basedOn w:val="TableNormal"/>
    <w:uiPriority w:val="73"/>
    <w:rsid w:val="006A4BF0"/>
    <w:rPr>
      <w:rFonts w:ascii="Arial" w:hAnsi="Arial"/>
      <w:color w:val="000000"/>
      <w:sz w:val="22"/>
      <w:szCs w:val="22"/>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6A4BF0"/>
    <w:rPr>
      <w:rFonts w:ascii="Arial" w:hAnsi="Arial"/>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6A4BF0"/>
    <w:rPr>
      <w:rFonts w:ascii="Arial" w:hAnsi="Arial"/>
      <w:color w:val="000000"/>
      <w:sz w:val="22"/>
      <w:szCs w:val="22"/>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6A4BF0"/>
    <w:rPr>
      <w:rFonts w:ascii="Arial" w:hAnsi="Arial"/>
      <w:color w:val="000000"/>
      <w:sz w:val="22"/>
      <w:szCs w:val="22"/>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6A4BF0"/>
    <w:rPr>
      <w:rFonts w:ascii="Arial" w:hAnsi="Arial"/>
      <w:color w:val="000000"/>
      <w:sz w:val="22"/>
      <w:szCs w:val="22"/>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6A4BF0"/>
    <w:rPr>
      <w:rFonts w:ascii="Arial" w:hAnsi="Arial"/>
      <w:color w:val="000000"/>
      <w:sz w:val="22"/>
      <w:szCs w:val="22"/>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6A4BF0"/>
    <w:rPr>
      <w:rFonts w:ascii="Arial" w:hAnsi="Arial"/>
      <w:color w:val="000000"/>
      <w:sz w:val="22"/>
      <w:szCs w:val="22"/>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6A4BF0"/>
    <w:rPr>
      <w:rFonts w:ascii="Arial" w:hAnsi="Arial"/>
      <w:color w:val="000000"/>
      <w:sz w:val="22"/>
      <w:szCs w:val="22"/>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6A4BF0"/>
    <w:rPr>
      <w:rFonts w:ascii="Arial" w:hAnsi="Arial"/>
      <w:color w:val="000000"/>
      <w:sz w:val="22"/>
      <w:szCs w:val="22"/>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6A4BF0"/>
    <w:rPr>
      <w:rFonts w:ascii="Arial" w:hAnsi="Arial"/>
      <w:color w:val="000000"/>
      <w:sz w:val="22"/>
      <w:szCs w:val="22"/>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6A4BF0"/>
    <w:rPr>
      <w:rFonts w:ascii="Arial" w:hAnsi="Arial"/>
      <w:color w:val="000000"/>
      <w:sz w:val="22"/>
      <w:szCs w:val="22"/>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6A4BF0"/>
    <w:rPr>
      <w:rFonts w:ascii="Arial" w:hAnsi="Arial"/>
      <w:color w:val="000000"/>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6A4BF0"/>
    <w:rPr>
      <w:rFonts w:ascii="Arial" w:hAnsi="Arial"/>
      <w:color w:val="000000"/>
      <w:sz w:val="22"/>
      <w:szCs w:val="22"/>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6A4BF0"/>
    <w:rPr>
      <w:rFonts w:ascii="Arial" w:hAnsi="Arial"/>
      <w:color w:val="000000"/>
      <w:sz w:val="22"/>
      <w:szCs w:val="22"/>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6A4BF0"/>
    <w:rPr>
      <w:rFonts w:ascii="Arial" w:hAnsi="Arial"/>
      <w:color w:val="000000"/>
      <w:sz w:val="22"/>
      <w:szCs w:val="22"/>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6A4BF0"/>
    <w:rPr>
      <w:rFonts w:ascii="Arial" w:hAnsi="Arial"/>
      <w:color w:val="000000"/>
      <w:sz w:val="22"/>
      <w:szCs w:val="22"/>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6A4BF0"/>
    <w:rPr>
      <w:rFonts w:ascii="Arial" w:hAnsi="Arial"/>
      <w:color w:val="000000"/>
      <w:sz w:val="22"/>
      <w:szCs w:val="22"/>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6A4BF0"/>
    <w:rPr>
      <w:rFonts w:ascii="Arial" w:hAnsi="Arial"/>
      <w:color w:val="000000"/>
      <w:sz w:val="22"/>
      <w:szCs w:val="22"/>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6A4BF0"/>
    <w:rPr>
      <w:rFonts w:ascii="Arial" w:hAnsi="Arial"/>
      <w:color w:val="000000"/>
      <w:sz w:val="22"/>
      <w:szCs w:val="22"/>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6A4BF0"/>
    <w:rPr>
      <w:rFonts w:ascii="Arial" w:hAnsi="Arial"/>
      <w:color w:val="000000"/>
      <w:sz w:val="22"/>
      <w:szCs w:val="22"/>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6A4BF0"/>
    <w:rPr>
      <w:rFonts w:ascii="Arial" w:hAnsi="Arial"/>
      <w:color w:val="000000"/>
      <w:sz w:val="22"/>
      <w:szCs w:val="22"/>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50"/>
    <w:rsid w:val="006A4BF0"/>
    <w:rPr>
      <w:sz w:val="16"/>
      <w:szCs w:val="16"/>
    </w:rPr>
  </w:style>
  <w:style w:type="paragraph" w:styleId="CommentSubject">
    <w:name w:val="annotation subject"/>
    <w:basedOn w:val="CommentText"/>
    <w:next w:val="CommentText"/>
    <w:link w:val="CommentSubjectChar"/>
    <w:uiPriority w:val="50"/>
    <w:rsid w:val="006A4BF0"/>
    <w:rPr>
      <w:b/>
      <w:bCs/>
      <w:szCs w:val="20"/>
    </w:rPr>
  </w:style>
  <w:style w:type="character" w:customStyle="1" w:styleId="CommentTextChar">
    <w:name w:val="Comment Text Char"/>
    <w:link w:val="CommentText"/>
    <w:uiPriority w:val="50"/>
    <w:semiHidden/>
    <w:rsid w:val="006A4BF0"/>
    <w:rPr>
      <w:rFonts w:ascii="Arial" w:hAnsi="Arial"/>
      <w:szCs w:val="22"/>
    </w:rPr>
  </w:style>
  <w:style w:type="character" w:customStyle="1" w:styleId="CommentSubjectChar">
    <w:name w:val="Comment Subject Char"/>
    <w:link w:val="CommentSubject"/>
    <w:uiPriority w:val="50"/>
    <w:rsid w:val="006A4BF0"/>
    <w:rPr>
      <w:rFonts w:ascii="Arial" w:hAnsi="Arial"/>
      <w:b/>
      <w:bCs/>
    </w:rPr>
  </w:style>
  <w:style w:type="table" w:styleId="DarkList">
    <w:name w:val="Dark List"/>
    <w:basedOn w:val="TableNormal"/>
    <w:uiPriority w:val="70"/>
    <w:rsid w:val="006A4BF0"/>
    <w:rPr>
      <w:rFonts w:ascii="Arial" w:hAnsi="Arial"/>
      <w:color w:val="FFFFFF"/>
      <w:sz w:val="22"/>
      <w:szCs w:val="22"/>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6A4BF0"/>
    <w:rPr>
      <w:rFonts w:ascii="Arial" w:hAnsi="Arial"/>
      <w:color w:val="FFFFFF"/>
      <w:sz w:val="22"/>
      <w:szCs w:val="22"/>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6A4BF0"/>
    <w:rPr>
      <w:rFonts w:ascii="Arial" w:hAnsi="Arial"/>
      <w:color w:val="FFFFFF"/>
      <w:sz w:val="22"/>
      <w:szCs w:val="22"/>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6A4BF0"/>
    <w:rPr>
      <w:rFonts w:ascii="Arial" w:hAnsi="Arial"/>
      <w:color w:val="FFFFFF"/>
      <w:sz w:val="22"/>
      <w:szCs w:val="22"/>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6A4BF0"/>
    <w:rPr>
      <w:rFonts w:ascii="Arial" w:hAnsi="Arial"/>
      <w:color w:val="FFFFFF"/>
      <w:sz w:val="22"/>
      <w:szCs w:val="22"/>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6A4BF0"/>
    <w:rPr>
      <w:rFonts w:ascii="Arial" w:hAnsi="Arial"/>
      <w:color w:val="FFFFFF"/>
      <w:sz w:val="22"/>
      <w:szCs w:val="22"/>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6A4BF0"/>
    <w:rPr>
      <w:rFonts w:ascii="Arial" w:hAnsi="Arial"/>
      <w:color w:val="FFFFFF"/>
      <w:sz w:val="22"/>
      <w:szCs w:val="22"/>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Emphasis">
    <w:name w:val="Emphasis"/>
    <w:uiPriority w:val="50"/>
    <w:rsid w:val="006A4BF0"/>
    <w:rPr>
      <w:i/>
      <w:iCs/>
    </w:rPr>
  </w:style>
  <w:style w:type="character" w:styleId="EndnoteReference">
    <w:name w:val="endnote reference"/>
    <w:uiPriority w:val="50"/>
    <w:rsid w:val="006A4BF0"/>
    <w:rPr>
      <w:vertAlign w:val="superscript"/>
    </w:rPr>
  </w:style>
  <w:style w:type="character" w:styleId="FollowedHyperlink">
    <w:name w:val="FollowedHyperlink"/>
    <w:uiPriority w:val="50"/>
    <w:rsid w:val="006A4BF0"/>
    <w:rPr>
      <w:color w:val="800080"/>
      <w:u w:val="single"/>
    </w:rPr>
  </w:style>
  <w:style w:type="character" w:styleId="FootnoteReference">
    <w:name w:val="footnote reference"/>
    <w:uiPriority w:val="50"/>
    <w:rsid w:val="006A4BF0"/>
    <w:rPr>
      <w:vertAlign w:val="superscript"/>
    </w:rPr>
  </w:style>
  <w:style w:type="character" w:styleId="HTMLAcronym">
    <w:name w:val="HTML Acronym"/>
    <w:uiPriority w:val="50"/>
    <w:rsid w:val="006A4BF0"/>
  </w:style>
  <w:style w:type="character" w:styleId="HTMLCite">
    <w:name w:val="HTML Cite"/>
    <w:uiPriority w:val="50"/>
    <w:rsid w:val="006A4BF0"/>
    <w:rPr>
      <w:i/>
      <w:iCs/>
    </w:rPr>
  </w:style>
  <w:style w:type="character" w:styleId="HTMLCode">
    <w:name w:val="HTML Code"/>
    <w:uiPriority w:val="50"/>
    <w:rsid w:val="006A4BF0"/>
    <w:rPr>
      <w:rFonts w:ascii="Consolas" w:hAnsi="Consolas" w:cs="Consolas"/>
      <w:sz w:val="20"/>
      <w:szCs w:val="20"/>
    </w:rPr>
  </w:style>
  <w:style w:type="character" w:styleId="HTMLDefinition">
    <w:name w:val="HTML Definition"/>
    <w:uiPriority w:val="50"/>
    <w:rsid w:val="006A4BF0"/>
    <w:rPr>
      <w:i/>
      <w:iCs/>
    </w:rPr>
  </w:style>
  <w:style w:type="character" w:styleId="HTMLKeyboard">
    <w:name w:val="HTML Keyboard"/>
    <w:uiPriority w:val="50"/>
    <w:rsid w:val="006A4BF0"/>
    <w:rPr>
      <w:rFonts w:ascii="Consolas" w:hAnsi="Consolas" w:cs="Consolas"/>
      <w:sz w:val="20"/>
      <w:szCs w:val="20"/>
    </w:rPr>
  </w:style>
  <w:style w:type="character" w:styleId="HTMLSample">
    <w:name w:val="HTML Sample"/>
    <w:uiPriority w:val="50"/>
    <w:rsid w:val="006A4BF0"/>
    <w:rPr>
      <w:rFonts w:ascii="Consolas" w:hAnsi="Consolas" w:cs="Consolas"/>
      <w:sz w:val="24"/>
      <w:szCs w:val="24"/>
    </w:rPr>
  </w:style>
  <w:style w:type="character" w:styleId="HTMLTypewriter">
    <w:name w:val="HTML Typewriter"/>
    <w:uiPriority w:val="50"/>
    <w:rsid w:val="006A4BF0"/>
    <w:rPr>
      <w:rFonts w:ascii="Consolas" w:hAnsi="Consolas" w:cs="Consolas"/>
      <w:sz w:val="20"/>
      <w:szCs w:val="20"/>
    </w:rPr>
  </w:style>
  <w:style w:type="character" w:styleId="HTMLVariable">
    <w:name w:val="HTML Variable"/>
    <w:uiPriority w:val="50"/>
    <w:rsid w:val="006A4BF0"/>
    <w:rPr>
      <w:i/>
      <w:iCs/>
    </w:rPr>
  </w:style>
  <w:style w:type="character" w:styleId="Hyperlink">
    <w:name w:val="Hyperlink"/>
    <w:uiPriority w:val="50"/>
    <w:rsid w:val="006A4BF0"/>
    <w:rPr>
      <w:color w:val="0000FF"/>
      <w:u w:val="single"/>
    </w:rPr>
  </w:style>
  <w:style w:type="character" w:styleId="IntenseEmphasis">
    <w:name w:val="Intense Emphasis"/>
    <w:uiPriority w:val="71"/>
    <w:rsid w:val="006A4BF0"/>
    <w:rPr>
      <w:b/>
      <w:bCs/>
      <w:i/>
      <w:iCs/>
      <w:color w:val="4F81BD"/>
    </w:rPr>
  </w:style>
  <w:style w:type="paragraph" w:styleId="IntenseQuote">
    <w:name w:val="Intense Quote"/>
    <w:basedOn w:val="Normal"/>
    <w:next w:val="Normal"/>
    <w:link w:val="IntenseQuoteChar"/>
    <w:uiPriority w:val="80"/>
    <w:rsid w:val="006A4BF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80"/>
    <w:rsid w:val="006A4BF0"/>
    <w:rPr>
      <w:rFonts w:ascii="Arial" w:hAnsi="Arial"/>
      <w:b/>
      <w:bCs/>
      <w:i/>
      <w:iCs/>
      <w:color w:val="4F81BD"/>
      <w:sz w:val="22"/>
      <w:szCs w:val="22"/>
    </w:rPr>
  </w:style>
  <w:style w:type="character" w:styleId="IntenseReference">
    <w:name w:val="Intense Reference"/>
    <w:uiPriority w:val="82"/>
    <w:rsid w:val="006A4BF0"/>
    <w:rPr>
      <w:b/>
      <w:bCs/>
      <w:smallCaps/>
      <w:color w:val="C0504D"/>
      <w:spacing w:val="5"/>
      <w:u w:val="single"/>
    </w:rPr>
  </w:style>
  <w:style w:type="table" w:styleId="LightGrid">
    <w:name w:val="Light Grid"/>
    <w:basedOn w:val="TableNormal"/>
    <w:uiPriority w:val="62"/>
    <w:rsid w:val="006A4BF0"/>
    <w:rPr>
      <w:rFonts w:ascii="Arial" w:hAnsi="Arial"/>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6A4BF0"/>
    <w:rPr>
      <w:rFonts w:ascii="Arial" w:hAnsi="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6A4BF0"/>
    <w:rPr>
      <w:rFonts w:ascii="Arial" w:hAnsi="Arial"/>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6A4BF0"/>
    <w:rPr>
      <w:rFonts w:ascii="Arial" w:hAnsi="Arial"/>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6A4BF0"/>
    <w:rPr>
      <w:rFonts w:ascii="Arial" w:hAnsi="Arial"/>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6A4BF0"/>
    <w:rPr>
      <w:rFonts w:ascii="Arial" w:hAnsi="Arial"/>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6A4BF0"/>
    <w:rPr>
      <w:rFonts w:ascii="Arial" w:hAnsi="Arial"/>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6A4BF0"/>
    <w:rPr>
      <w:rFonts w:ascii="Arial" w:hAnsi="Arial"/>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6A4BF0"/>
    <w:rPr>
      <w:rFonts w:ascii="Arial" w:hAnsi="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6A4BF0"/>
    <w:rPr>
      <w:rFonts w:ascii="Arial" w:hAnsi="Arial"/>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6A4BF0"/>
    <w:rPr>
      <w:rFonts w:ascii="Arial" w:hAnsi="Arial"/>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6A4BF0"/>
    <w:rPr>
      <w:rFonts w:ascii="Arial" w:hAnsi="Arial"/>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6A4BF0"/>
    <w:rPr>
      <w:rFonts w:ascii="Arial" w:hAnsi="Arial"/>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6A4BF0"/>
    <w:rPr>
      <w:rFonts w:ascii="Arial" w:hAnsi="Arial"/>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6A4BF0"/>
    <w:rPr>
      <w:rFonts w:ascii="Arial" w:hAnsi="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6A4BF0"/>
    <w:rPr>
      <w:rFonts w:ascii="Arial" w:hAnsi="Arial"/>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6A4BF0"/>
    <w:rPr>
      <w:rFonts w:ascii="Arial" w:hAnsi="Arial"/>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6A4BF0"/>
    <w:rPr>
      <w:rFonts w:ascii="Arial" w:hAnsi="Arial"/>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6A4BF0"/>
    <w:rPr>
      <w:rFonts w:ascii="Arial" w:hAnsi="Arial"/>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6A4BF0"/>
    <w:rPr>
      <w:rFonts w:ascii="Arial" w:hAnsi="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A4BF0"/>
    <w:rPr>
      <w:rFonts w:ascii="Arial" w:hAnsi="Arial"/>
      <w:color w:val="E36C0A"/>
      <w:sz w:val="22"/>
      <w:szCs w:val="22"/>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uiPriority w:val="50"/>
    <w:rsid w:val="006A4BF0"/>
  </w:style>
  <w:style w:type="paragraph" w:styleId="ListParagraph">
    <w:name w:val="List Paragraph"/>
    <w:basedOn w:val="Normal"/>
    <w:uiPriority w:val="84"/>
    <w:rsid w:val="006A4BF0"/>
    <w:pPr>
      <w:ind w:left="720"/>
      <w:contextualSpacing/>
    </w:pPr>
  </w:style>
  <w:style w:type="table" w:styleId="MediumGrid1">
    <w:name w:val="Medium Grid 1"/>
    <w:basedOn w:val="TableNormal"/>
    <w:uiPriority w:val="67"/>
    <w:rsid w:val="006A4BF0"/>
    <w:rPr>
      <w:rFonts w:ascii="Arial" w:hAnsi="Arial"/>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6A4BF0"/>
    <w:rPr>
      <w:rFonts w:ascii="Arial" w:hAnsi="Arial"/>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6A4BF0"/>
    <w:rPr>
      <w:rFonts w:ascii="Arial" w:hAnsi="Arial"/>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6A4BF0"/>
    <w:rPr>
      <w:rFonts w:ascii="Arial" w:hAnsi="Arial"/>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6A4BF0"/>
    <w:rPr>
      <w:rFonts w:ascii="Arial" w:hAnsi="Arial"/>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6A4BF0"/>
    <w:rPr>
      <w:rFonts w:ascii="Arial" w:hAnsi="Arial"/>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6A4BF0"/>
    <w:rPr>
      <w:rFonts w:ascii="Arial" w:hAnsi="Arial"/>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6A4BF0"/>
    <w:rPr>
      <w:rFonts w:ascii="Cambria" w:hAnsi="Cambria"/>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6A4BF0"/>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6A4BF0"/>
    <w:rPr>
      <w:rFonts w:ascii="Cambria" w:hAnsi="Cambria"/>
      <w:color w:val="000000"/>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6A4BF0"/>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6A4BF0"/>
    <w:rPr>
      <w:rFonts w:ascii="Cambria" w:hAnsi="Cambria"/>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6A4BF0"/>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6A4BF0"/>
    <w:rPr>
      <w:rFonts w:ascii="Cambria" w:hAnsi="Cambria"/>
      <w:color w:val="000000"/>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6A4BF0"/>
    <w:rPr>
      <w:rFonts w:ascii="Arial" w:hAnsi="Arial"/>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6A4BF0"/>
    <w:rPr>
      <w:rFonts w:ascii="Arial" w:hAnsi="Arial"/>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6A4BF0"/>
    <w:rPr>
      <w:rFonts w:ascii="Arial" w:hAnsi="Arial"/>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6A4BF0"/>
    <w:rPr>
      <w:rFonts w:ascii="Arial" w:hAnsi="Arial"/>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6A4BF0"/>
    <w:rPr>
      <w:rFonts w:ascii="Arial" w:hAnsi="Arial"/>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6A4BF0"/>
    <w:rPr>
      <w:rFonts w:ascii="Arial" w:hAnsi="Arial"/>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6A4BF0"/>
    <w:rPr>
      <w:rFonts w:ascii="Arial" w:hAnsi="Arial"/>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6A4BF0"/>
    <w:rPr>
      <w:rFonts w:ascii="Arial" w:hAnsi="Arial"/>
      <w:color w:val="000000"/>
      <w:sz w:val="22"/>
      <w:szCs w:val="22"/>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6A4BF0"/>
    <w:rPr>
      <w:rFonts w:ascii="Arial" w:hAnsi="Arial"/>
      <w:color w:val="000000"/>
      <w:sz w:val="22"/>
      <w:szCs w:val="22"/>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6A4BF0"/>
    <w:rPr>
      <w:rFonts w:ascii="Arial" w:hAnsi="Arial"/>
      <w:color w:val="000000"/>
      <w:sz w:val="22"/>
      <w:szCs w:val="22"/>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6A4BF0"/>
    <w:rPr>
      <w:rFonts w:ascii="Arial" w:hAnsi="Arial"/>
      <w:color w:val="000000"/>
      <w:sz w:val="22"/>
      <w:szCs w:val="22"/>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6A4BF0"/>
    <w:rPr>
      <w:rFonts w:ascii="Arial" w:hAnsi="Arial"/>
      <w:color w:val="000000"/>
      <w:sz w:val="22"/>
      <w:szCs w:val="22"/>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6A4BF0"/>
    <w:rPr>
      <w:rFonts w:ascii="Arial" w:hAnsi="Arial"/>
      <w:color w:val="000000"/>
      <w:sz w:val="22"/>
      <w:szCs w:val="22"/>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6A4BF0"/>
    <w:rPr>
      <w:rFonts w:ascii="Arial" w:hAnsi="Arial"/>
      <w:color w:val="000000"/>
      <w:sz w:val="22"/>
      <w:szCs w:val="22"/>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6A4BF0"/>
    <w:rPr>
      <w:rFonts w:ascii="Cambria" w:hAnsi="Cambria"/>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6A4BF0"/>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6A4BF0"/>
    <w:rPr>
      <w:rFonts w:ascii="Cambria" w:hAnsi="Cambria"/>
      <w:color w:val="000000"/>
      <w:sz w:val="22"/>
      <w:szCs w:val="22"/>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6A4BF0"/>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6A4BF0"/>
    <w:rPr>
      <w:rFonts w:ascii="Cambria" w:hAnsi="Cambria"/>
      <w:color w:val="000000"/>
      <w:sz w:val="22"/>
      <w:szCs w:val="22"/>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6A4BF0"/>
    <w:rPr>
      <w:rFonts w:ascii="Cambria"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6A4BF0"/>
    <w:rPr>
      <w:rFonts w:ascii="Cambria" w:hAnsi="Cambria"/>
      <w:color w:val="000000"/>
      <w:sz w:val="22"/>
      <w:szCs w:val="22"/>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6A4BF0"/>
    <w:rPr>
      <w:rFonts w:ascii="Arial" w:hAnsi="Arial"/>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A4BF0"/>
    <w:rPr>
      <w:rFonts w:ascii="Arial" w:hAnsi="Arial"/>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A4BF0"/>
    <w:rPr>
      <w:rFonts w:ascii="Arial" w:hAnsi="Arial"/>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A4BF0"/>
    <w:rPr>
      <w:rFonts w:ascii="Arial" w:hAnsi="Arial"/>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A4BF0"/>
    <w:rPr>
      <w:rFonts w:ascii="Arial" w:hAnsi="Arial"/>
      <w:sz w:val="22"/>
      <w:szCs w:val="22"/>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A4BF0"/>
    <w:rPr>
      <w:rFonts w:ascii="Arial" w:hAnsi="Arial"/>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A4BF0"/>
    <w:rPr>
      <w:rFonts w:ascii="Arial" w:hAnsi="Arial"/>
      <w:sz w:val="22"/>
      <w:szCs w:val="22"/>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6A4BF0"/>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A4BF0"/>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A4BF0"/>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A4BF0"/>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A4BF0"/>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A4BF0"/>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A4BF0"/>
    <w:rPr>
      <w:rFonts w:ascii="Arial" w:hAnsi="Arial"/>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51"/>
    <w:rsid w:val="006A4BF0"/>
    <w:rPr>
      <w:rFonts w:ascii="Arial" w:hAnsi="Arial"/>
      <w:sz w:val="22"/>
      <w:szCs w:val="24"/>
      <w:lang w:eastAsia="en-US"/>
    </w:rPr>
  </w:style>
  <w:style w:type="character" w:styleId="PageNumber">
    <w:name w:val="page number"/>
    <w:uiPriority w:val="50"/>
    <w:rsid w:val="006A4BF0"/>
  </w:style>
  <w:style w:type="character" w:styleId="PlaceholderText">
    <w:name w:val="Placeholder Text"/>
    <w:uiPriority w:val="99"/>
    <w:semiHidden/>
    <w:rsid w:val="006A4BF0"/>
    <w:rPr>
      <w:color w:val="808080"/>
    </w:rPr>
  </w:style>
  <w:style w:type="paragraph" w:styleId="Quote">
    <w:name w:val="Quote"/>
    <w:basedOn w:val="Normal"/>
    <w:next w:val="Normal"/>
    <w:link w:val="QuoteChar"/>
    <w:uiPriority w:val="79"/>
    <w:rsid w:val="006A4BF0"/>
    <w:rPr>
      <w:i/>
      <w:iCs/>
      <w:color w:val="000000"/>
    </w:rPr>
  </w:style>
  <w:style w:type="character" w:customStyle="1" w:styleId="QuoteChar">
    <w:name w:val="Quote Char"/>
    <w:link w:val="Quote"/>
    <w:uiPriority w:val="79"/>
    <w:rsid w:val="006A4BF0"/>
    <w:rPr>
      <w:rFonts w:ascii="Arial" w:hAnsi="Arial"/>
      <w:i/>
      <w:iCs/>
      <w:color w:val="000000"/>
      <w:sz w:val="22"/>
      <w:szCs w:val="22"/>
    </w:rPr>
  </w:style>
  <w:style w:type="character" w:styleId="Strong">
    <w:name w:val="Strong"/>
    <w:uiPriority w:val="22"/>
    <w:qFormat/>
    <w:rsid w:val="006A4BF0"/>
    <w:rPr>
      <w:b/>
      <w:bCs/>
    </w:rPr>
  </w:style>
  <w:style w:type="character" w:styleId="SubtleEmphasis">
    <w:name w:val="Subtle Emphasis"/>
    <w:uiPriority w:val="69"/>
    <w:rsid w:val="006A4BF0"/>
    <w:rPr>
      <w:i/>
      <w:iCs/>
      <w:color w:val="808080"/>
    </w:rPr>
  </w:style>
  <w:style w:type="character" w:styleId="SubtleReference">
    <w:name w:val="Subtle Reference"/>
    <w:uiPriority w:val="81"/>
    <w:rsid w:val="006A4BF0"/>
    <w:rPr>
      <w:smallCaps/>
      <w:color w:val="C0504D"/>
      <w:u w:val="single"/>
    </w:rPr>
  </w:style>
  <w:style w:type="table" w:styleId="Table3Deffects1">
    <w:name w:val="Table 3D effects 1"/>
    <w:basedOn w:val="TableNormal"/>
    <w:uiPriority w:val="50"/>
    <w:rsid w:val="006A4BF0"/>
    <w:rPr>
      <w:rFonts w:ascii="Arial" w:hAnsi="Arial"/>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50"/>
    <w:rsid w:val="006A4BF0"/>
    <w:rPr>
      <w:rFonts w:ascii="Arial" w:hAnsi="Arial"/>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50"/>
    <w:rsid w:val="006A4BF0"/>
    <w:rPr>
      <w:rFonts w:ascii="Arial" w:hAnsi="Arial"/>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50"/>
    <w:rsid w:val="006A4BF0"/>
    <w:rPr>
      <w:rFonts w:ascii="Arial" w:hAnsi="Arial"/>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50"/>
    <w:rsid w:val="006A4BF0"/>
    <w:rPr>
      <w:rFonts w:ascii="Arial" w:hAnsi="Arial"/>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50"/>
    <w:rsid w:val="006A4BF0"/>
    <w:rPr>
      <w:rFonts w:ascii="Arial" w:hAnsi="Arial"/>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50"/>
    <w:rsid w:val="006A4BF0"/>
    <w:rPr>
      <w:rFonts w:ascii="Arial" w:hAnsi="Arial"/>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50"/>
    <w:rsid w:val="006A4BF0"/>
    <w:rPr>
      <w:rFonts w:ascii="Arial" w:hAnsi="Arial"/>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50"/>
    <w:rsid w:val="006A4BF0"/>
    <w:rPr>
      <w:rFonts w:ascii="Arial" w:hAnsi="Arial"/>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50"/>
    <w:rsid w:val="006A4BF0"/>
    <w:rPr>
      <w:rFonts w:ascii="Arial" w:hAnsi="Arial"/>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50"/>
    <w:rsid w:val="006A4BF0"/>
    <w:rPr>
      <w:rFonts w:ascii="Arial" w:hAnsi="Arial"/>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50"/>
    <w:rsid w:val="006A4BF0"/>
    <w:rPr>
      <w:rFonts w:ascii="Arial" w:hAnsi="Arial"/>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50"/>
    <w:rsid w:val="006A4BF0"/>
    <w:rPr>
      <w:rFonts w:ascii="Arial" w:hAnsi="Arial"/>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50"/>
    <w:rsid w:val="006A4BF0"/>
    <w:rPr>
      <w:rFonts w:ascii="Arial" w:hAnsi="Arial"/>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50"/>
    <w:rsid w:val="006A4BF0"/>
    <w:rPr>
      <w:rFonts w:ascii="Arial" w:hAnsi="Arial"/>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50"/>
    <w:rsid w:val="006A4BF0"/>
    <w:rPr>
      <w:rFonts w:ascii="Arial" w:hAnsi="Arial"/>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50"/>
    <w:rsid w:val="006A4BF0"/>
    <w:rPr>
      <w:rFonts w:ascii="Arial" w:hAnsi="Arial"/>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0"/>
    <w:rsid w:val="006A4BF0"/>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50"/>
    <w:rsid w:val="006A4BF0"/>
    <w:rPr>
      <w:rFonts w:ascii="Arial" w:hAnsi="Arial"/>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50"/>
    <w:rsid w:val="006A4BF0"/>
    <w:rPr>
      <w:rFonts w:ascii="Arial" w:hAnsi="Arial"/>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50"/>
    <w:rsid w:val="006A4BF0"/>
    <w:rPr>
      <w:rFonts w:ascii="Arial" w:hAnsi="Arial"/>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50"/>
    <w:rsid w:val="006A4BF0"/>
    <w:rPr>
      <w:rFonts w:ascii="Arial" w:hAnsi="Arial"/>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50"/>
    <w:rsid w:val="006A4BF0"/>
    <w:rPr>
      <w:rFonts w:ascii="Arial" w:hAnsi="Arial"/>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50"/>
    <w:rsid w:val="006A4BF0"/>
    <w:rPr>
      <w:rFonts w:ascii="Arial" w:hAnsi="Arial"/>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50"/>
    <w:rsid w:val="006A4BF0"/>
    <w:rPr>
      <w:rFonts w:ascii="Arial" w:hAnsi="Arial"/>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50"/>
    <w:rsid w:val="006A4BF0"/>
    <w:rPr>
      <w:rFonts w:ascii="Arial" w:hAnsi="Arial"/>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50"/>
    <w:rsid w:val="006A4BF0"/>
    <w:rPr>
      <w:rFonts w:ascii="Arial" w:hAnsi="Arial"/>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50"/>
    <w:rsid w:val="006A4BF0"/>
    <w:rPr>
      <w:rFonts w:ascii="Arial" w:hAnsi="Arial"/>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50"/>
    <w:rsid w:val="006A4BF0"/>
    <w:rPr>
      <w:rFonts w:ascii="Arial" w:hAnsi="Arial"/>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50"/>
    <w:rsid w:val="006A4BF0"/>
    <w:rPr>
      <w:rFonts w:ascii="Arial" w:hAnsi="Arial"/>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50"/>
    <w:rsid w:val="006A4BF0"/>
    <w:rPr>
      <w:rFonts w:ascii="Arial" w:hAnsi="Arial"/>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50"/>
    <w:rsid w:val="006A4BF0"/>
    <w:rPr>
      <w:rFonts w:ascii="Arial" w:hAnsi="Arial"/>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50"/>
    <w:rsid w:val="006A4BF0"/>
    <w:rPr>
      <w:rFonts w:ascii="Arial" w:hAnsi="Arial"/>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50"/>
    <w:rsid w:val="006A4BF0"/>
    <w:rPr>
      <w:rFonts w:ascii="Arial" w:hAnsi="Arial"/>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50"/>
    <w:rsid w:val="006A4BF0"/>
    <w:rPr>
      <w:rFonts w:ascii="Arial" w:hAnsi="Arial"/>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50"/>
    <w:rsid w:val="006A4BF0"/>
    <w:rPr>
      <w:rFonts w:ascii="Arial" w:hAnsi="Arial"/>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50"/>
    <w:rsid w:val="006A4BF0"/>
    <w:rPr>
      <w:rFonts w:ascii="Arial" w:hAnsi="Arial"/>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50"/>
    <w:rsid w:val="006A4BF0"/>
    <w:rPr>
      <w:rFonts w:ascii="Arial" w:hAnsi="Arial"/>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50"/>
    <w:rsid w:val="006A4BF0"/>
    <w:rPr>
      <w:rFonts w:ascii="Arial" w:hAnsi="Arial"/>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50"/>
    <w:rsid w:val="006A4BF0"/>
    <w:rPr>
      <w:rFonts w:ascii="Arial" w:hAnsi="Arial"/>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50"/>
    <w:rsid w:val="006A4BF0"/>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50"/>
    <w:rsid w:val="006A4BF0"/>
    <w:rPr>
      <w:rFonts w:ascii="Arial" w:hAnsi="Arial"/>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50"/>
    <w:rsid w:val="006A4BF0"/>
    <w:rPr>
      <w:rFonts w:ascii="Arial" w:hAnsi="Arial"/>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50"/>
    <w:rsid w:val="006A4BF0"/>
    <w:rPr>
      <w:rFonts w:ascii="Arial" w:hAnsi="Arial"/>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89"/>
    <w:semiHidden/>
    <w:unhideWhenUsed/>
    <w:rsid w:val="006A4BF0"/>
    <w:pPr>
      <w:keepLines/>
      <w:spacing w:before="480"/>
      <w:outlineLvl w:val="9"/>
    </w:pPr>
    <w:rPr>
      <w:rFonts w:ascii="Cambria" w:hAnsi="Cambria" w:cs="Times New Roman"/>
      <w:color w:val="365F91"/>
      <w:kern w:val="0"/>
      <w:sz w:val="28"/>
      <w:szCs w:val="28"/>
    </w:rPr>
  </w:style>
  <w:style w:type="paragraph" w:customStyle="1" w:styleId="Quotation">
    <w:name w:val="Quotation"/>
    <w:basedOn w:val="BodyText"/>
    <w:uiPriority w:val="9"/>
    <w:qFormat/>
    <w:rsid w:val="006A4BF0"/>
    <w:rPr>
      <w:sz w:val="18"/>
    </w:rPr>
  </w:style>
  <w:style w:type="table" w:customStyle="1" w:styleId="MBTable">
    <w:name w:val="MB Table"/>
    <w:basedOn w:val="TableNormal"/>
    <w:uiPriority w:val="99"/>
    <w:rsid w:val="006A4BF0"/>
    <w:pPr>
      <w:spacing w:before="240"/>
    </w:pPr>
    <w:rPr>
      <w:rFonts w:ascii="Arial" w:hAnsi="Arial"/>
      <w:sz w:val="22"/>
      <w:szCs w:val="22"/>
    </w:rPr>
    <w:tblP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Pr>
    <w:tcPr>
      <w:shd w:val="clear" w:color="auto" w:fill="auto"/>
    </w:tcPr>
    <w:tblStylePr w:type="firstRow">
      <w:tblPr/>
      <w:trPr>
        <w:tblHeader/>
      </w:t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627435">
      <w:bodyDiv w:val="1"/>
      <w:marLeft w:val="0"/>
      <w:marRight w:val="0"/>
      <w:marTop w:val="0"/>
      <w:marBottom w:val="0"/>
      <w:divBdr>
        <w:top w:val="none" w:sz="0" w:space="0" w:color="auto"/>
        <w:left w:val="none" w:sz="0" w:space="0" w:color="auto"/>
        <w:bottom w:val="none" w:sz="0" w:space="0" w:color="auto"/>
        <w:right w:val="none" w:sz="0" w:space="0" w:color="auto"/>
      </w:divBdr>
    </w:div>
    <w:div w:id="1625503176">
      <w:bodyDiv w:val="1"/>
      <w:marLeft w:val="0"/>
      <w:marRight w:val="0"/>
      <w:marTop w:val="0"/>
      <w:marBottom w:val="0"/>
      <w:divBdr>
        <w:top w:val="none" w:sz="0" w:space="0" w:color="auto"/>
        <w:left w:val="none" w:sz="0" w:space="0" w:color="auto"/>
        <w:bottom w:val="none" w:sz="0" w:space="0" w:color="auto"/>
        <w:right w:val="none" w:sz="0" w:space="0" w:color="auto"/>
      </w:divBdr>
      <w:divsChild>
        <w:div w:id="763765054">
          <w:marLeft w:val="0"/>
          <w:marRight w:val="0"/>
          <w:marTop w:val="0"/>
          <w:marBottom w:val="0"/>
          <w:divBdr>
            <w:top w:val="none" w:sz="0" w:space="0" w:color="auto"/>
            <w:left w:val="none" w:sz="0" w:space="0" w:color="auto"/>
            <w:bottom w:val="none" w:sz="0" w:space="0" w:color="auto"/>
            <w:right w:val="none" w:sz="0" w:space="0" w:color="auto"/>
          </w:divBdr>
          <w:divsChild>
            <w:div w:id="1611087360">
              <w:marLeft w:val="0"/>
              <w:marRight w:val="0"/>
              <w:marTop w:val="0"/>
              <w:marBottom w:val="0"/>
              <w:divBdr>
                <w:top w:val="none" w:sz="0" w:space="0" w:color="auto"/>
                <w:left w:val="none" w:sz="0" w:space="0" w:color="auto"/>
                <w:bottom w:val="none" w:sz="0" w:space="0" w:color="auto"/>
                <w:right w:val="none" w:sz="0" w:space="0" w:color="auto"/>
              </w:divBdr>
              <w:divsChild>
                <w:div w:id="696005912">
                  <w:marLeft w:val="0"/>
                  <w:marRight w:val="0"/>
                  <w:marTop w:val="0"/>
                  <w:marBottom w:val="0"/>
                  <w:divBdr>
                    <w:top w:val="none" w:sz="0" w:space="0" w:color="auto"/>
                    <w:left w:val="none" w:sz="0" w:space="0" w:color="auto"/>
                    <w:bottom w:val="none" w:sz="0" w:space="0" w:color="auto"/>
                    <w:right w:val="none" w:sz="0" w:space="0" w:color="auto"/>
                  </w:divBdr>
                  <w:divsChild>
                    <w:div w:id="13722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ber@mauriceblackburn.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2019-05-28T04:33:00Z</dcterms:created>
  <dcterms:modified xsi:type="dcterms:W3CDTF">2019-05-31T02:31:00Z</dcterms:modified>
</cp:coreProperties>
</file>