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EA6E4" w14:textId="77777777" w:rsidR="00507A64" w:rsidRDefault="00507A64">
      <w:bookmarkStart w:id="0" w:name="_GoBack"/>
      <w:bookmarkEnd w:id="0"/>
    </w:p>
    <w:p w14:paraId="349544BB" w14:textId="77777777" w:rsidR="00F74061" w:rsidRDefault="00F74061"/>
    <w:p w14:paraId="5D7A93D9" w14:textId="77777777" w:rsidR="00F74061" w:rsidRDefault="00F74061"/>
    <w:p w14:paraId="4286C479" w14:textId="77777777" w:rsidR="00F74061" w:rsidRDefault="00F74061" w:rsidP="00F74061">
      <w:pPr>
        <w:jc w:val="center"/>
        <w:rPr>
          <w:b/>
          <w:sz w:val="32"/>
          <w:szCs w:val="32"/>
          <w:u w:val="single"/>
        </w:rPr>
      </w:pPr>
      <w:r>
        <w:rPr>
          <w:b/>
          <w:sz w:val="32"/>
          <w:szCs w:val="32"/>
          <w:u w:val="single"/>
        </w:rPr>
        <w:t>A</w:t>
      </w:r>
      <w:r w:rsidRPr="008F04EB">
        <w:rPr>
          <w:b/>
          <w:sz w:val="32"/>
          <w:szCs w:val="32"/>
          <w:u w:val="single"/>
        </w:rPr>
        <w:t xml:space="preserve">uthority to contact </w:t>
      </w:r>
      <w:r>
        <w:rPr>
          <w:b/>
          <w:sz w:val="32"/>
          <w:szCs w:val="32"/>
          <w:u w:val="single"/>
        </w:rPr>
        <w:t xml:space="preserve">and request for referral to the </w:t>
      </w:r>
    </w:p>
    <w:p w14:paraId="472C2B3A" w14:textId="77777777" w:rsidR="00F74061" w:rsidRPr="008F04EB" w:rsidRDefault="00F74061" w:rsidP="00F74061">
      <w:pPr>
        <w:jc w:val="center"/>
        <w:rPr>
          <w:b/>
          <w:sz w:val="32"/>
          <w:szCs w:val="32"/>
          <w:u w:val="single"/>
        </w:rPr>
      </w:pPr>
      <w:r>
        <w:rPr>
          <w:b/>
          <w:sz w:val="32"/>
          <w:szCs w:val="32"/>
          <w:u w:val="single"/>
        </w:rPr>
        <w:t>Victorian Bar Duty Barristers’ Scheme</w:t>
      </w:r>
    </w:p>
    <w:p w14:paraId="04831EAD" w14:textId="77777777" w:rsidR="00F74061" w:rsidRDefault="00F74061" w:rsidP="00F74061"/>
    <w:p w14:paraId="353C74B7" w14:textId="77777777" w:rsidR="00F74061" w:rsidRPr="00921213" w:rsidRDefault="00F74061" w:rsidP="00F740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F74061" w14:paraId="3CA813B9" w14:textId="77777777" w:rsidTr="002D1B8A">
        <w:tc>
          <w:tcPr>
            <w:tcW w:w="3438" w:type="dxa"/>
            <w:shd w:val="clear" w:color="auto" w:fill="auto"/>
          </w:tcPr>
          <w:p w14:paraId="6B566E37" w14:textId="77777777" w:rsidR="00F74061" w:rsidRPr="007040F7" w:rsidRDefault="00F74061" w:rsidP="002D1B8A">
            <w:pPr>
              <w:spacing w:before="120" w:after="120"/>
              <w:rPr>
                <w:b/>
              </w:rPr>
            </w:pPr>
            <w:r>
              <w:rPr>
                <w:b/>
              </w:rPr>
              <w:t>Name of person requesting referral to the Scheme</w:t>
            </w:r>
          </w:p>
        </w:tc>
        <w:tc>
          <w:tcPr>
            <w:tcW w:w="5559" w:type="dxa"/>
            <w:shd w:val="clear" w:color="auto" w:fill="auto"/>
          </w:tcPr>
          <w:p w14:paraId="6DCF16BC" w14:textId="16610CE9" w:rsidR="00F74061" w:rsidRDefault="00F74061" w:rsidP="002B63A5">
            <w:pPr>
              <w:spacing w:before="120" w:after="120"/>
              <w:jc w:val="both"/>
            </w:pPr>
          </w:p>
        </w:tc>
      </w:tr>
      <w:tr w:rsidR="00F74061" w14:paraId="71D13C59" w14:textId="77777777" w:rsidTr="002D1B8A">
        <w:tc>
          <w:tcPr>
            <w:tcW w:w="3438" w:type="dxa"/>
            <w:shd w:val="clear" w:color="auto" w:fill="auto"/>
          </w:tcPr>
          <w:p w14:paraId="17096991" w14:textId="5A09C1C0" w:rsidR="00F74061" w:rsidRPr="007040F7" w:rsidRDefault="00F74061" w:rsidP="002D1B8A">
            <w:pPr>
              <w:spacing w:before="120" w:after="120"/>
              <w:rPr>
                <w:b/>
              </w:rPr>
            </w:pPr>
            <w:r>
              <w:rPr>
                <w:b/>
              </w:rPr>
              <w:t>Residential address</w:t>
            </w:r>
            <w:r w:rsidR="00353691">
              <w:rPr>
                <w:b/>
              </w:rPr>
              <w:br/>
            </w:r>
          </w:p>
        </w:tc>
        <w:tc>
          <w:tcPr>
            <w:tcW w:w="5559" w:type="dxa"/>
            <w:shd w:val="clear" w:color="auto" w:fill="auto"/>
          </w:tcPr>
          <w:p w14:paraId="5F238C7B" w14:textId="61F4B807" w:rsidR="00F74061" w:rsidRDefault="00F74061" w:rsidP="002B63A5">
            <w:pPr>
              <w:spacing w:before="120" w:after="120"/>
              <w:jc w:val="both"/>
            </w:pPr>
          </w:p>
        </w:tc>
      </w:tr>
      <w:tr w:rsidR="00F74061" w14:paraId="6F0942B2" w14:textId="77777777" w:rsidTr="002D1B8A">
        <w:tc>
          <w:tcPr>
            <w:tcW w:w="3438" w:type="dxa"/>
            <w:shd w:val="clear" w:color="auto" w:fill="auto"/>
          </w:tcPr>
          <w:p w14:paraId="0305113B" w14:textId="77777777" w:rsidR="00F74061" w:rsidRDefault="00F74061" w:rsidP="002D1B8A">
            <w:pPr>
              <w:spacing w:before="120" w:after="120"/>
              <w:rPr>
                <w:b/>
              </w:rPr>
            </w:pPr>
            <w:r>
              <w:rPr>
                <w:b/>
              </w:rPr>
              <w:t>Telephone number</w:t>
            </w:r>
          </w:p>
        </w:tc>
        <w:tc>
          <w:tcPr>
            <w:tcW w:w="5559" w:type="dxa"/>
            <w:shd w:val="clear" w:color="auto" w:fill="auto"/>
          </w:tcPr>
          <w:p w14:paraId="7472B150" w14:textId="42DE35AF" w:rsidR="00F74061" w:rsidRDefault="00F74061" w:rsidP="002B63A5">
            <w:pPr>
              <w:spacing w:before="120" w:after="120"/>
              <w:jc w:val="both"/>
            </w:pPr>
          </w:p>
        </w:tc>
      </w:tr>
      <w:tr w:rsidR="00F74061" w14:paraId="090B70A6" w14:textId="77777777" w:rsidTr="002D1B8A">
        <w:tc>
          <w:tcPr>
            <w:tcW w:w="3438" w:type="dxa"/>
            <w:shd w:val="clear" w:color="auto" w:fill="auto"/>
          </w:tcPr>
          <w:p w14:paraId="5150A884" w14:textId="77777777" w:rsidR="00F74061" w:rsidRDefault="00F74061" w:rsidP="002D1B8A">
            <w:pPr>
              <w:spacing w:before="120" w:after="120"/>
              <w:rPr>
                <w:b/>
              </w:rPr>
            </w:pPr>
            <w:r>
              <w:rPr>
                <w:b/>
              </w:rPr>
              <w:t>Email address</w:t>
            </w:r>
          </w:p>
        </w:tc>
        <w:tc>
          <w:tcPr>
            <w:tcW w:w="5559" w:type="dxa"/>
            <w:shd w:val="clear" w:color="auto" w:fill="auto"/>
          </w:tcPr>
          <w:p w14:paraId="1E5DA18D" w14:textId="011B5E4D" w:rsidR="00F74061" w:rsidRDefault="00F74061" w:rsidP="002B63A5">
            <w:pPr>
              <w:spacing w:before="120" w:after="120"/>
              <w:jc w:val="both"/>
            </w:pPr>
          </w:p>
        </w:tc>
      </w:tr>
    </w:tbl>
    <w:p w14:paraId="16ED3C4A" w14:textId="77777777" w:rsidR="00F74061" w:rsidRDefault="00F74061" w:rsidP="00F74061">
      <w:pPr>
        <w:rPr>
          <w:sz w:val="32"/>
          <w:szCs w:val="32"/>
          <w:u w:val="single"/>
        </w:rPr>
      </w:pPr>
    </w:p>
    <w:p w14:paraId="262EAE43" w14:textId="77777777" w:rsidR="00F74061" w:rsidRDefault="00F74061" w:rsidP="00F74061">
      <w:pPr>
        <w:rPr>
          <w:sz w:val="32"/>
          <w:szCs w:val="32"/>
          <w:u w:val="single"/>
        </w:rPr>
      </w:pPr>
    </w:p>
    <w:p w14:paraId="67E00FD6" w14:textId="77777777" w:rsidR="00F74061" w:rsidRDefault="00F74061" w:rsidP="00F74061">
      <w:pPr>
        <w:spacing w:after="240" w:line="360" w:lineRule="auto"/>
        <w:jc w:val="both"/>
      </w:pPr>
      <w:r>
        <w:t>I request the registry of the Victorian Court of Appeal (</w:t>
      </w:r>
      <w:r w:rsidRPr="00D35BC9">
        <w:rPr>
          <w:b/>
        </w:rPr>
        <w:t>the Court</w:t>
      </w:r>
      <w:r>
        <w:t>) to submit this request for assistance to the Victorian Bar Duty Barristers’ Scheme (</w:t>
      </w:r>
      <w:r w:rsidRPr="00DF7869">
        <w:rPr>
          <w:b/>
        </w:rPr>
        <w:t>the Scheme</w:t>
      </w:r>
      <w:r>
        <w:t xml:space="preserve">).  A schedule of details of proceedings and assistance requested is attached. </w:t>
      </w:r>
    </w:p>
    <w:p w14:paraId="19CC7A3B" w14:textId="77777777" w:rsidR="00F74061" w:rsidRDefault="00F74061" w:rsidP="00F74061">
      <w:pPr>
        <w:spacing w:after="240" w:line="360" w:lineRule="auto"/>
        <w:jc w:val="both"/>
      </w:pPr>
      <w:r>
        <w:t>I authorise the registry to provide my name, contact details, the nature of my proceeding before the Court, any documents filed in the Court and any other information necessary to facilitate the referral, to the Scheme.</w:t>
      </w:r>
    </w:p>
    <w:p w14:paraId="5479FC14" w14:textId="77777777" w:rsidR="00F74061" w:rsidRDefault="00F74061" w:rsidP="00F74061">
      <w:pPr>
        <w:spacing w:after="240" w:line="360" w:lineRule="auto"/>
        <w:jc w:val="both"/>
      </w:pPr>
      <w:r>
        <w:t xml:space="preserve">I understand that the Scheme is a pro bono legal assistance scheme operated by the Victorian Bar, and confirm that I have exhausted all other avenues to obtain legal advice and representation for this matter.  </w:t>
      </w:r>
      <w:r w:rsidRPr="004A4908">
        <w:rPr>
          <w:b/>
        </w:rPr>
        <w:t>I confirm that my financial position is such that I am unable to afford to retain a private solicitor and/or barrister to assist me.</w:t>
      </w:r>
      <w:r>
        <w:t xml:space="preserve">  </w:t>
      </w:r>
    </w:p>
    <w:p w14:paraId="66C87284" w14:textId="77777777" w:rsidR="00F74061" w:rsidRDefault="00F74061" w:rsidP="00F74061">
      <w:pPr>
        <w:spacing w:after="240" w:line="360" w:lineRule="auto"/>
        <w:jc w:val="both"/>
      </w:pPr>
      <w:r>
        <w:t>I understand that the Scheme and any barrister who agrees to assist me operates independently of the Court and that the Court does not accept any responsibility for the operation of the Scheme or the barrister, including as to:</w:t>
      </w:r>
    </w:p>
    <w:p w14:paraId="32DE1755" w14:textId="77777777" w:rsidR="00F74061" w:rsidRDefault="00F74061" w:rsidP="00F74061">
      <w:pPr>
        <w:numPr>
          <w:ilvl w:val="0"/>
          <w:numId w:val="1"/>
        </w:numPr>
        <w:spacing w:after="240" w:line="360" w:lineRule="auto"/>
        <w:jc w:val="both"/>
      </w:pPr>
      <w:r>
        <w:t>whether a referral results in the provision of legal assistance or representation;</w:t>
      </w:r>
    </w:p>
    <w:p w14:paraId="0D31E881" w14:textId="77777777" w:rsidR="00F74061" w:rsidRDefault="00F74061" w:rsidP="00F74061">
      <w:pPr>
        <w:keepLines/>
        <w:numPr>
          <w:ilvl w:val="0"/>
          <w:numId w:val="1"/>
        </w:numPr>
        <w:spacing w:after="240" w:line="360" w:lineRule="auto"/>
        <w:jc w:val="both"/>
      </w:pPr>
      <w:r>
        <w:lastRenderedPageBreak/>
        <w:t>the scope of any legal assistance or representation (for example, the scope may be more confined than requested and may not involve ongoing assistance or representation); and</w:t>
      </w:r>
    </w:p>
    <w:p w14:paraId="4EB1616C" w14:textId="77777777" w:rsidR="00F74061" w:rsidRDefault="00F74061" w:rsidP="00F74061">
      <w:pPr>
        <w:numPr>
          <w:ilvl w:val="0"/>
          <w:numId w:val="1"/>
        </w:numPr>
        <w:spacing w:after="240" w:line="360" w:lineRule="auto"/>
        <w:jc w:val="both"/>
      </w:pPr>
      <w:r>
        <w:t>the quality of any legal assistance or representation.</w:t>
      </w:r>
    </w:p>
    <w:p w14:paraId="05F34DCB" w14:textId="77777777" w:rsidR="00F74061" w:rsidRDefault="00F74061" w:rsidP="00F74061">
      <w:pPr>
        <w:spacing w:after="24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1"/>
      </w:tblGrid>
      <w:tr w:rsidR="00F74061" w14:paraId="7C09B6DA" w14:textId="77777777" w:rsidTr="002D1B8A">
        <w:tc>
          <w:tcPr>
            <w:tcW w:w="3936" w:type="dxa"/>
            <w:shd w:val="clear" w:color="auto" w:fill="auto"/>
          </w:tcPr>
          <w:p w14:paraId="61FC2B40" w14:textId="77777777" w:rsidR="00F74061" w:rsidRPr="00936B90" w:rsidRDefault="00F74061" w:rsidP="002D1B8A">
            <w:pPr>
              <w:spacing w:before="120" w:after="120"/>
              <w:rPr>
                <w:b/>
              </w:rPr>
            </w:pPr>
            <w:r w:rsidRPr="00936B90">
              <w:rPr>
                <w:b/>
              </w:rPr>
              <w:t xml:space="preserve">Signed by </w:t>
            </w:r>
            <w:r>
              <w:rPr>
                <w:b/>
              </w:rPr>
              <w:t>person requesting referral to the Scheme</w:t>
            </w:r>
          </w:p>
        </w:tc>
        <w:tc>
          <w:tcPr>
            <w:tcW w:w="5061" w:type="dxa"/>
            <w:shd w:val="clear" w:color="auto" w:fill="auto"/>
          </w:tcPr>
          <w:p w14:paraId="22143388" w14:textId="77777777" w:rsidR="00F74061" w:rsidRDefault="00F74061" w:rsidP="002D1B8A">
            <w:pPr>
              <w:spacing w:before="120" w:after="120"/>
            </w:pPr>
            <w:r>
              <w:br/>
            </w:r>
          </w:p>
        </w:tc>
      </w:tr>
      <w:tr w:rsidR="00F74061" w14:paraId="7AC25FC0" w14:textId="77777777" w:rsidTr="002D1B8A">
        <w:tc>
          <w:tcPr>
            <w:tcW w:w="3936" w:type="dxa"/>
            <w:shd w:val="clear" w:color="auto" w:fill="auto"/>
          </w:tcPr>
          <w:p w14:paraId="1BB8D038" w14:textId="77777777" w:rsidR="00F74061" w:rsidRPr="00936B90" w:rsidRDefault="00F74061" w:rsidP="002D1B8A">
            <w:pPr>
              <w:spacing w:before="120" w:after="120"/>
              <w:rPr>
                <w:b/>
              </w:rPr>
            </w:pPr>
            <w:r w:rsidRPr="00936B90">
              <w:rPr>
                <w:b/>
              </w:rPr>
              <w:t xml:space="preserve">Name of </w:t>
            </w:r>
            <w:r>
              <w:rPr>
                <w:b/>
              </w:rPr>
              <w:t>person requesting referral to the Scheme</w:t>
            </w:r>
            <w:r w:rsidRPr="00936B90">
              <w:rPr>
                <w:b/>
              </w:rPr>
              <w:t xml:space="preserve"> (</w:t>
            </w:r>
            <w:r>
              <w:rPr>
                <w:b/>
              </w:rPr>
              <w:t xml:space="preserve">please </w:t>
            </w:r>
            <w:r w:rsidRPr="00936B90">
              <w:rPr>
                <w:b/>
              </w:rPr>
              <w:t>print)</w:t>
            </w:r>
          </w:p>
        </w:tc>
        <w:tc>
          <w:tcPr>
            <w:tcW w:w="5061" w:type="dxa"/>
            <w:shd w:val="clear" w:color="auto" w:fill="auto"/>
          </w:tcPr>
          <w:p w14:paraId="1C18B41C" w14:textId="77777777" w:rsidR="00F74061" w:rsidRDefault="00F74061" w:rsidP="002D1B8A">
            <w:pPr>
              <w:spacing w:before="120" w:after="120"/>
            </w:pPr>
            <w:r>
              <w:br/>
            </w:r>
          </w:p>
        </w:tc>
      </w:tr>
      <w:tr w:rsidR="00F74061" w14:paraId="4E47A787" w14:textId="77777777" w:rsidTr="002D1B8A">
        <w:tc>
          <w:tcPr>
            <w:tcW w:w="3936" w:type="dxa"/>
            <w:shd w:val="clear" w:color="auto" w:fill="auto"/>
          </w:tcPr>
          <w:p w14:paraId="0DE030D4" w14:textId="77777777" w:rsidR="00F74061" w:rsidRPr="00936B90" w:rsidRDefault="00F74061" w:rsidP="002D1B8A">
            <w:pPr>
              <w:spacing w:before="120" w:after="120"/>
              <w:rPr>
                <w:b/>
              </w:rPr>
            </w:pPr>
            <w:r w:rsidRPr="00936B90">
              <w:rPr>
                <w:b/>
              </w:rPr>
              <w:t>Date</w:t>
            </w:r>
          </w:p>
        </w:tc>
        <w:tc>
          <w:tcPr>
            <w:tcW w:w="5061" w:type="dxa"/>
            <w:shd w:val="clear" w:color="auto" w:fill="auto"/>
          </w:tcPr>
          <w:p w14:paraId="6CBDF407" w14:textId="77777777" w:rsidR="00F74061" w:rsidRDefault="00F74061" w:rsidP="002D1B8A">
            <w:pPr>
              <w:spacing w:before="120" w:after="120"/>
            </w:pPr>
            <w:r>
              <w:br/>
            </w:r>
          </w:p>
        </w:tc>
      </w:tr>
    </w:tbl>
    <w:p w14:paraId="2DF2D0F8" w14:textId="77777777" w:rsidR="00F74061" w:rsidRDefault="00F74061" w:rsidP="00F74061">
      <w:pPr>
        <w:spacing w:before="120" w:line="360" w:lineRule="auto"/>
      </w:pPr>
    </w:p>
    <w:p w14:paraId="57477549" w14:textId="77777777" w:rsidR="00F74061" w:rsidRDefault="00F74061" w:rsidP="00F74061">
      <w:pPr>
        <w:spacing w:before="12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1"/>
      </w:tblGrid>
      <w:tr w:rsidR="00F74061" w14:paraId="5336B456" w14:textId="77777777" w:rsidTr="002D1B8A">
        <w:tc>
          <w:tcPr>
            <w:tcW w:w="3936" w:type="dxa"/>
            <w:shd w:val="clear" w:color="auto" w:fill="auto"/>
          </w:tcPr>
          <w:p w14:paraId="6B6B5E63" w14:textId="77777777" w:rsidR="00F74061" w:rsidRPr="00936B90" w:rsidRDefault="00F74061" w:rsidP="002D1B8A">
            <w:pPr>
              <w:spacing w:before="120" w:after="120"/>
              <w:rPr>
                <w:b/>
              </w:rPr>
            </w:pPr>
            <w:r w:rsidRPr="00936B90">
              <w:rPr>
                <w:b/>
              </w:rPr>
              <w:t>Signed by witness</w:t>
            </w:r>
          </w:p>
        </w:tc>
        <w:tc>
          <w:tcPr>
            <w:tcW w:w="5061" w:type="dxa"/>
            <w:shd w:val="clear" w:color="auto" w:fill="auto"/>
          </w:tcPr>
          <w:p w14:paraId="1110F940" w14:textId="77777777" w:rsidR="00F74061" w:rsidRDefault="00F74061" w:rsidP="002D1B8A">
            <w:pPr>
              <w:spacing w:before="120" w:after="120"/>
            </w:pPr>
            <w:r>
              <w:br/>
            </w:r>
          </w:p>
        </w:tc>
      </w:tr>
      <w:tr w:rsidR="00F74061" w14:paraId="0506AB7E" w14:textId="77777777" w:rsidTr="002D1B8A">
        <w:tc>
          <w:tcPr>
            <w:tcW w:w="3936" w:type="dxa"/>
            <w:shd w:val="clear" w:color="auto" w:fill="auto"/>
          </w:tcPr>
          <w:p w14:paraId="74B127E6" w14:textId="77777777" w:rsidR="00F74061" w:rsidRPr="00936B90" w:rsidRDefault="00F74061" w:rsidP="002D1B8A">
            <w:pPr>
              <w:spacing w:before="120" w:after="120"/>
              <w:rPr>
                <w:b/>
              </w:rPr>
            </w:pPr>
            <w:r w:rsidRPr="00936B90">
              <w:rPr>
                <w:b/>
              </w:rPr>
              <w:t>Name of witness (please print)</w:t>
            </w:r>
          </w:p>
        </w:tc>
        <w:tc>
          <w:tcPr>
            <w:tcW w:w="5061" w:type="dxa"/>
            <w:shd w:val="clear" w:color="auto" w:fill="auto"/>
          </w:tcPr>
          <w:p w14:paraId="4B548888" w14:textId="77777777" w:rsidR="00F74061" w:rsidRDefault="00F74061" w:rsidP="002D1B8A">
            <w:pPr>
              <w:spacing w:before="120" w:after="120"/>
            </w:pPr>
            <w:r>
              <w:br/>
            </w:r>
          </w:p>
        </w:tc>
      </w:tr>
      <w:tr w:rsidR="00F74061" w14:paraId="0A8F1A37" w14:textId="77777777" w:rsidTr="002D1B8A">
        <w:tc>
          <w:tcPr>
            <w:tcW w:w="3936" w:type="dxa"/>
            <w:shd w:val="clear" w:color="auto" w:fill="auto"/>
          </w:tcPr>
          <w:p w14:paraId="6BEDAB55" w14:textId="77777777" w:rsidR="00F74061" w:rsidRPr="00936B90" w:rsidRDefault="00F74061" w:rsidP="002D1B8A">
            <w:pPr>
              <w:spacing w:before="120" w:after="120"/>
              <w:rPr>
                <w:b/>
              </w:rPr>
            </w:pPr>
            <w:r w:rsidRPr="00936B90">
              <w:rPr>
                <w:b/>
              </w:rPr>
              <w:t>Position of witness</w:t>
            </w:r>
            <w:r>
              <w:rPr>
                <w:b/>
              </w:rPr>
              <w:t xml:space="preserve"> (please print)</w:t>
            </w:r>
          </w:p>
        </w:tc>
        <w:tc>
          <w:tcPr>
            <w:tcW w:w="5061" w:type="dxa"/>
            <w:shd w:val="clear" w:color="auto" w:fill="auto"/>
          </w:tcPr>
          <w:p w14:paraId="17D2BC50" w14:textId="77777777" w:rsidR="00F74061" w:rsidRDefault="00F74061" w:rsidP="002D1B8A">
            <w:pPr>
              <w:spacing w:before="120" w:after="120"/>
            </w:pPr>
            <w:r>
              <w:br/>
            </w:r>
          </w:p>
        </w:tc>
      </w:tr>
      <w:tr w:rsidR="00F74061" w14:paraId="780E0A96" w14:textId="77777777" w:rsidTr="002D1B8A">
        <w:tc>
          <w:tcPr>
            <w:tcW w:w="3936" w:type="dxa"/>
            <w:shd w:val="clear" w:color="auto" w:fill="auto"/>
          </w:tcPr>
          <w:p w14:paraId="2EED5898" w14:textId="77777777" w:rsidR="00F74061" w:rsidRPr="00936B90" w:rsidRDefault="00F74061" w:rsidP="002D1B8A">
            <w:pPr>
              <w:spacing w:before="120" w:after="120"/>
              <w:rPr>
                <w:b/>
              </w:rPr>
            </w:pPr>
            <w:r w:rsidRPr="00936B90">
              <w:rPr>
                <w:b/>
              </w:rPr>
              <w:t>Date</w:t>
            </w:r>
          </w:p>
        </w:tc>
        <w:tc>
          <w:tcPr>
            <w:tcW w:w="5061" w:type="dxa"/>
            <w:shd w:val="clear" w:color="auto" w:fill="auto"/>
          </w:tcPr>
          <w:p w14:paraId="626C83ED" w14:textId="77777777" w:rsidR="00F74061" w:rsidRDefault="00F74061" w:rsidP="002D1B8A">
            <w:pPr>
              <w:spacing w:before="120" w:after="120"/>
            </w:pPr>
            <w:r>
              <w:br/>
            </w:r>
          </w:p>
        </w:tc>
      </w:tr>
    </w:tbl>
    <w:p w14:paraId="4DB9277C" w14:textId="77777777" w:rsidR="00F74061" w:rsidRPr="00E35723" w:rsidRDefault="00F74061" w:rsidP="00F74061">
      <w:pPr>
        <w:spacing w:before="120" w:line="360" w:lineRule="auto"/>
      </w:pPr>
    </w:p>
    <w:p w14:paraId="532C97C9" w14:textId="77777777" w:rsidR="00F74061" w:rsidRPr="00FF66F0" w:rsidRDefault="00F74061" w:rsidP="00F74061">
      <w:pPr>
        <w:rPr>
          <w:b/>
        </w:rPr>
      </w:pPr>
      <w:r>
        <w:br w:type="page"/>
      </w:r>
      <w:r>
        <w:rPr>
          <w:b/>
        </w:rPr>
        <w:lastRenderedPageBreak/>
        <w:t xml:space="preserve">SCHEDULE OF </w:t>
      </w:r>
      <w:r w:rsidRPr="00E35723">
        <w:rPr>
          <w:b/>
        </w:rPr>
        <w:t>DETAILS OF PROCE</w:t>
      </w:r>
      <w:r>
        <w:rPr>
          <w:b/>
        </w:rPr>
        <w:t>EDINGS AND ASSISTANCE REQUESTED</w:t>
      </w:r>
    </w:p>
    <w:p w14:paraId="70C7EEC1" w14:textId="77777777" w:rsidR="00F74061" w:rsidRPr="00E35723" w:rsidRDefault="00F74061" w:rsidP="00F740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F74061" w14:paraId="6C05CF6E" w14:textId="77777777" w:rsidTr="002D1B8A">
        <w:tc>
          <w:tcPr>
            <w:tcW w:w="8997" w:type="dxa"/>
            <w:gridSpan w:val="2"/>
            <w:shd w:val="clear" w:color="auto" w:fill="E7E6E6"/>
          </w:tcPr>
          <w:p w14:paraId="411F622A" w14:textId="77777777" w:rsidR="00F74061" w:rsidRDefault="00F74061" w:rsidP="002D1B8A">
            <w:pPr>
              <w:spacing w:before="120" w:after="120"/>
              <w:jc w:val="center"/>
            </w:pPr>
            <w:r>
              <w:rPr>
                <w:b/>
              </w:rPr>
              <w:t>PART A – DECISION APPEALED FROM</w:t>
            </w:r>
          </w:p>
        </w:tc>
      </w:tr>
      <w:tr w:rsidR="00F74061" w14:paraId="6C2CCB4A" w14:textId="77777777" w:rsidTr="002D1B8A">
        <w:tc>
          <w:tcPr>
            <w:tcW w:w="3438" w:type="dxa"/>
            <w:shd w:val="clear" w:color="auto" w:fill="auto"/>
          </w:tcPr>
          <w:p w14:paraId="35F39790" w14:textId="2AE53CAD" w:rsidR="00F74061" w:rsidRDefault="00F74061" w:rsidP="002D1B8A">
            <w:pPr>
              <w:spacing w:before="120" w:after="120"/>
              <w:rPr>
                <w:b/>
              </w:rPr>
            </w:pPr>
            <w:r>
              <w:rPr>
                <w:b/>
              </w:rPr>
              <w:t>Case name</w:t>
            </w:r>
            <w:r w:rsidR="003021A2">
              <w:rPr>
                <w:b/>
              </w:rPr>
              <w:t xml:space="preserve"> and number</w:t>
            </w:r>
            <w:r w:rsidR="00353691">
              <w:rPr>
                <w:b/>
              </w:rPr>
              <w:br/>
            </w:r>
          </w:p>
        </w:tc>
        <w:tc>
          <w:tcPr>
            <w:tcW w:w="5559" w:type="dxa"/>
            <w:shd w:val="clear" w:color="auto" w:fill="auto"/>
          </w:tcPr>
          <w:p w14:paraId="5D0A38AA" w14:textId="1E7AC223" w:rsidR="00F74061" w:rsidRDefault="00F74061" w:rsidP="002B63A5">
            <w:pPr>
              <w:spacing w:before="120" w:after="120"/>
              <w:jc w:val="both"/>
            </w:pPr>
          </w:p>
        </w:tc>
      </w:tr>
      <w:tr w:rsidR="00F74061" w14:paraId="6752833A" w14:textId="77777777" w:rsidTr="002D1B8A">
        <w:tc>
          <w:tcPr>
            <w:tcW w:w="3438" w:type="dxa"/>
            <w:shd w:val="clear" w:color="auto" w:fill="auto"/>
          </w:tcPr>
          <w:p w14:paraId="0D7FC78D" w14:textId="77777777" w:rsidR="00F74061" w:rsidRDefault="00F74061" w:rsidP="002D1B8A">
            <w:pPr>
              <w:spacing w:before="120" w:after="120"/>
              <w:rPr>
                <w:b/>
              </w:rPr>
            </w:pPr>
            <w:r>
              <w:rPr>
                <w:b/>
              </w:rPr>
              <w:t>Court / tribunal</w:t>
            </w:r>
          </w:p>
        </w:tc>
        <w:tc>
          <w:tcPr>
            <w:tcW w:w="5559" w:type="dxa"/>
            <w:shd w:val="clear" w:color="auto" w:fill="auto"/>
          </w:tcPr>
          <w:p w14:paraId="7A1734D3" w14:textId="53832904" w:rsidR="00F74061" w:rsidRDefault="00F74061" w:rsidP="002B63A5">
            <w:pPr>
              <w:spacing w:before="120" w:after="120"/>
              <w:jc w:val="both"/>
            </w:pPr>
          </w:p>
        </w:tc>
      </w:tr>
      <w:tr w:rsidR="00F74061" w14:paraId="000372E5" w14:textId="77777777" w:rsidTr="002D1B8A">
        <w:tc>
          <w:tcPr>
            <w:tcW w:w="3438" w:type="dxa"/>
            <w:shd w:val="clear" w:color="auto" w:fill="auto"/>
          </w:tcPr>
          <w:p w14:paraId="63813C95" w14:textId="77777777" w:rsidR="00F74061" w:rsidRDefault="00F74061" w:rsidP="002D1B8A">
            <w:pPr>
              <w:spacing w:before="120" w:after="120"/>
              <w:rPr>
                <w:b/>
              </w:rPr>
            </w:pPr>
            <w:r>
              <w:rPr>
                <w:b/>
              </w:rPr>
              <w:t>Judicial officer</w:t>
            </w:r>
          </w:p>
        </w:tc>
        <w:tc>
          <w:tcPr>
            <w:tcW w:w="5559" w:type="dxa"/>
            <w:shd w:val="clear" w:color="auto" w:fill="auto"/>
          </w:tcPr>
          <w:p w14:paraId="6FFE0B46" w14:textId="7DE25475" w:rsidR="00F74061" w:rsidRDefault="00F74061" w:rsidP="002B63A5">
            <w:pPr>
              <w:spacing w:before="120" w:after="120"/>
              <w:jc w:val="both"/>
            </w:pPr>
          </w:p>
        </w:tc>
      </w:tr>
      <w:tr w:rsidR="00F74061" w14:paraId="22A8F81F" w14:textId="77777777" w:rsidTr="002D1B8A">
        <w:tc>
          <w:tcPr>
            <w:tcW w:w="3438" w:type="dxa"/>
            <w:shd w:val="clear" w:color="auto" w:fill="auto"/>
          </w:tcPr>
          <w:p w14:paraId="1F5B756A" w14:textId="77777777" w:rsidR="00F74061" w:rsidRDefault="00F74061" w:rsidP="002D1B8A">
            <w:pPr>
              <w:spacing w:before="120" w:after="120"/>
              <w:rPr>
                <w:b/>
              </w:rPr>
            </w:pPr>
            <w:r>
              <w:rPr>
                <w:b/>
              </w:rPr>
              <w:t>Date of decision</w:t>
            </w:r>
          </w:p>
        </w:tc>
        <w:tc>
          <w:tcPr>
            <w:tcW w:w="5559" w:type="dxa"/>
            <w:shd w:val="clear" w:color="auto" w:fill="auto"/>
          </w:tcPr>
          <w:p w14:paraId="12B41C28" w14:textId="7665D3AA" w:rsidR="00F74061" w:rsidRDefault="00F74061" w:rsidP="002B63A5">
            <w:pPr>
              <w:tabs>
                <w:tab w:val="left" w:pos="3294"/>
              </w:tabs>
              <w:spacing w:before="120" w:after="120"/>
              <w:jc w:val="both"/>
            </w:pPr>
          </w:p>
        </w:tc>
      </w:tr>
    </w:tbl>
    <w:p w14:paraId="47438754" w14:textId="77777777" w:rsidR="00F74061" w:rsidRDefault="00F74061" w:rsidP="00F740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F74061" w14:paraId="41F45044" w14:textId="77777777" w:rsidTr="002D1B8A">
        <w:tc>
          <w:tcPr>
            <w:tcW w:w="8997" w:type="dxa"/>
            <w:gridSpan w:val="2"/>
            <w:shd w:val="clear" w:color="auto" w:fill="E7E6E6"/>
          </w:tcPr>
          <w:p w14:paraId="04AB7D58" w14:textId="77777777" w:rsidR="00F74061" w:rsidRPr="00320106" w:rsidRDefault="00F74061" w:rsidP="002D1B8A">
            <w:pPr>
              <w:spacing w:before="120" w:after="120"/>
              <w:jc w:val="center"/>
              <w:rPr>
                <w:b/>
              </w:rPr>
            </w:pPr>
            <w:r w:rsidRPr="00320106">
              <w:rPr>
                <w:b/>
              </w:rPr>
              <w:t xml:space="preserve">PART </w:t>
            </w:r>
            <w:r>
              <w:rPr>
                <w:b/>
              </w:rPr>
              <w:t>B</w:t>
            </w:r>
            <w:r w:rsidRPr="00320106">
              <w:rPr>
                <w:b/>
              </w:rPr>
              <w:t xml:space="preserve"> –</w:t>
            </w:r>
            <w:r>
              <w:rPr>
                <w:b/>
              </w:rPr>
              <w:t xml:space="preserve"> </w:t>
            </w:r>
            <w:r w:rsidRPr="00320106">
              <w:rPr>
                <w:b/>
              </w:rPr>
              <w:t>COURT OF APPEAL PROCEEDING</w:t>
            </w:r>
          </w:p>
        </w:tc>
      </w:tr>
      <w:tr w:rsidR="00F74061" w14:paraId="0CD37D97" w14:textId="77777777" w:rsidTr="002D1B8A">
        <w:tc>
          <w:tcPr>
            <w:tcW w:w="3438" w:type="dxa"/>
            <w:shd w:val="clear" w:color="auto" w:fill="auto"/>
          </w:tcPr>
          <w:p w14:paraId="54B81C7D" w14:textId="77777777" w:rsidR="00F74061" w:rsidRPr="007040F7" w:rsidRDefault="00F74061" w:rsidP="002D1B8A">
            <w:pPr>
              <w:spacing w:before="120" w:after="120"/>
              <w:rPr>
                <w:b/>
              </w:rPr>
            </w:pPr>
            <w:r>
              <w:rPr>
                <w:b/>
              </w:rPr>
              <w:t>Court of Appeal case name</w:t>
            </w:r>
            <w:r w:rsidR="003021A2">
              <w:rPr>
                <w:b/>
              </w:rPr>
              <w:t xml:space="preserve"> and number</w:t>
            </w:r>
          </w:p>
        </w:tc>
        <w:tc>
          <w:tcPr>
            <w:tcW w:w="5559" w:type="dxa"/>
            <w:shd w:val="clear" w:color="auto" w:fill="auto"/>
          </w:tcPr>
          <w:p w14:paraId="3629D4CE" w14:textId="0EAA8E14" w:rsidR="00F74061" w:rsidRDefault="00F74061" w:rsidP="003021A2">
            <w:pPr>
              <w:tabs>
                <w:tab w:val="left" w:pos="3661"/>
              </w:tabs>
              <w:spacing w:before="120" w:after="120"/>
              <w:jc w:val="both"/>
            </w:pPr>
          </w:p>
          <w:p w14:paraId="7DD5C42A" w14:textId="5C90B72A" w:rsidR="003021A2" w:rsidRDefault="003021A2" w:rsidP="002B63A5">
            <w:pPr>
              <w:tabs>
                <w:tab w:val="left" w:pos="3661"/>
              </w:tabs>
              <w:spacing w:before="120" w:after="120"/>
              <w:jc w:val="both"/>
            </w:pPr>
            <w:r>
              <w:t xml:space="preserve">S APCI </w:t>
            </w:r>
          </w:p>
        </w:tc>
      </w:tr>
      <w:tr w:rsidR="00F74061" w14:paraId="723DE79D" w14:textId="77777777" w:rsidTr="002D1B8A">
        <w:tc>
          <w:tcPr>
            <w:tcW w:w="3438" w:type="dxa"/>
            <w:shd w:val="clear" w:color="auto" w:fill="auto"/>
          </w:tcPr>
          <w:p w14:paraId="2885C6EC" w14:textId="77777777" w:rsidR="00F74061" w:rsidRPr="007040F7" w:rsidRDefault="00F74061" w:rsidP="002D1B8A">
            <w:pPr>
              <w:spacing w:before="120" w:after="120"/>
              <w:jc w:val="both"/>
              <w:rPr>
                <w:b/>
              </w:rPr>
            </w:pPr>
            <w:r>
              <w:rPr>
                <w:b/>
              </w:rPr>
              <w:t>Hearing date (if known)</w:t>
            </w:r>
          </w:p>
        </w:tc>
        <w:tc>
          <w:tcPr>
            <w:tcW w:w="5559" w:type="dxa"/>
            <w:shd w:val="clear" w:color="auto" w:fill="auto"/>
          </w:tcPr>
          <w:p w14:paraId="2F2D2700" w14:textId="06A3E82F" w:rsidR="00F74061" w:rsidRDefault="00F74061" w:rsidP="002B63A5">
            <w:pPr>
              <w:spacing w:before="120" w:after="120"/>
              <w:jc w:val="both"/>
            </w:pPr>
          </w:p>
        </w:tc>
      </w:tr>
      <w:tr w:rsidR="00F74061" w14:paraId="787F7733" w14:textId="77777777" w:rsidTr="002D1B8A">
        <w:tc>
          <w:tcPr>
            <w:tcW w:w="3438" w:type="dxa"/>
            <w:shd w:val="clear" w:color="auto" w:fill="auto"/>
          </w:tcPr>
          <w:p w14:paraId="4BEB7037" w14:textId="77777777" w:rsidR="00F74061" w:rsidRDefault="00F74061" w:rsidP="002D1B8A">
            <w:pPr>
              <w:spacing w:before="120" w:after="120"/>
              <w:jc w:val="both"/>
              <w:rPr>
                <w:b/>
              </w:rPr>
            </w:pPr>
            <w:r>
              <w:rPr>
                <w:b/>
              </w:rPr>
              <w:t>Assistance requested</w:t>
            </w:r>
          </w:p>
          <w:p w14:paraId="223CC353" w14:textId="77777777" w:rsidR="00F74061" w:rsidRPr="007040F7" w:rsidRDefault="00F74061" w:rsidP="002D1B8A">
            <w:pPr>
              <w:spacing w:before="120" w:after="120"/>
              <w:jc w:val="both"/>
              <w:rPr>
                <w:b/>
              </w:rPr>
            </w:pPr>
            <w:r>
              <w:rPr>
                <w:b/>
              </w:rPr>
              <w:t>(please select)</w:t>
            </w:r>
          </w:p>
        </w:tc>
        <w:tc>
          <w:tcPr>
            <w:tcW w:w="5559" w:type="dxa"/>
            <w:shd w:val="clear" w:color="auto" w:fill="auto"/>
          </w:tcPr>
          <w:p w14:paraId="101E1CB9" w14:textId="77777777" w:rsidR="00F74061" w:rsidRPr="008C07DF" w:rsidRDefault="00F74061" w:rsidP="002D1B8A">
            <w:pPr>
              <w:spacing w:before="120" w:after="120"/>
              <w:jc w:val="both"/>
              <w:rPr>
                <w:b/>
                <w:u w:val="single"/>
              </w:rPr>
            </w:pPr>
            <w:r w:rsidRPr="008C07DF">
              <w:rPr>
                <w:b/>
                <w:u w:val="single"/>
              </w:rPr>
              <w:t>Application for leave to appeal</w:t>
            </w:r>
          </w:p>
          <w:p w14:paraId="6E40A950" w14:textId="52A3C605" w:rsidR="00F74061" w:rsidRDefault="00D66CF1" w:rsidP="002D1B8A">
            <w:pPr>
              <w:spacing w:before="120" w:after="120"/>
              <w:jc w:val="both"/>
            </w:pPr>
            <w:sdt>
              <w:sdtPr>
                <w:id w:val="-1966265896"/>
                <w14:checkbox>
                  <w14:checked w14:val="0"/>
                  <w14:checkedState w14:val="2612" w14:font="MS Gothic"/>
                  <w14:uncheckedState w14:val="2610" w14:font="MS Gothic"/>
                </w14:checkbox>
              </w:sdtPr>
              <w:sdtEndPr/>
              <w:sdtContent>
                <w:r w:rsidR="001E53D3">
                  <w:rPr>
                    <w:rFonts w:ascii="MS Gothic" w:eastAsia="MS Gothic" w:hAnsi="MS Gothic" w:hint="eastAsia"/>
                  </w:rPr>
                  <w:t>☐</w:t>
                </w:r>
              </w:sdtContent>
            </w:sdt>
            <w:r w:rsidR="00F74061">
              <w:tab/>
              <w:t>Advice on grounds of appeal / appeal prospects</w:t>
            </w:r>
          </w:p>
          <w:p w14:paraId="41AC6689" w14:textId="26B1BC46" w:rsidR="00F74061" w:rsidRDefault="00D66CF1" w:rsidP="002D1B8A">
            <w:pPr>
              <w:spacing w:before="120" w:after="120"/>
              <w:jc w:val="both"/>
            </w:pPr>
            <w:sdt>
              <w:sdtPr>
                <w:id w:val="-2067093172"/>
                <w14:checkbox>
                  <w14:checked w14:val="0"/>
                  <w14:checkedState w14:val="2612" w14:font="MS Gothic"/>
                  <w14:uncheckedState w14:val="2610" w14:font="MS Gothic"/>
                </w14:checkbox>
              </w:sdtPr>
              <w:sdtEndPr/>
              <w:sdtContent>
                <w:r w:rsidR="001E53D3">
                  <w:rPr>
                    <w:rFonts w:ascii="MS Gothic" w:eastAsia="MS Gothic" w:hAnsi="MS Gothic" w:hint="eastAsia"/>
                  </w:rPr>
                  <w:t>☐</w:t>
                </w:r>
              </w:sdtContent>
            </w:sdt>
            <w:r w:rsidR="00F74061">
              <w:tab/>
              <w:t>Advice on procedure</w:t>
            </w:r>
          </w:p>
          <w:p w14:paraId="0DE67502" w14:textId="77777777" w:rsidR="00F74061" w:rsidRDefault="00D66CF1" w:rsidP="006A4E48">
            <w:pPr>
              <w:spacing w:before="120" w:after="120"/>
              <w:ind w:left="701" w:hanging="701"/>
              <w:jc w:val="both"/>
            </w:pPr>
            <w:sdt>
              <w:sdtPr>
                <w:id w:val="664513267"/>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Drafting application for leave to appeal / grounds of appeal</w:t>
            </w:r>
          </w:p>
          <w:p w14:paraId="5D237C08" w14:textId="77777777" w:rsidR="00F74061" w:rsidRDefault="00D66CF1" w:rsidP="002D1B8A">
            <w:pPr>
              <w:spacing w:before="120" w:after="120"/>
              <w:jc w:val="both"/>
            </w:pPr>
            <w:sdt>
              <w:sdtPr>
                <w:id w:val="-1948380991"/>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Drafting written case / list of authorities</w:t>
            </w:r>
          </w:p>
          <w:p w14:paraId="355A227D" w14:textId="77777777" w:rsidR="00F74061" w:rsidRDefault="00D66CF1" w:rsidP="006A4E48">
            <w:pPr>
              <w:spacing w:before="120" w:after="120"/>
              <w:ind w:left="701" w:hanging="701"/>
              <w:jc w:val="both"/>
            </w:pPr>
            <w:sdt>
              <w:sdtPr>
                <w:id w:val="344372964"/>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Drafting summary for the Court of Appeal / application book index</w:t>
            </w:r>
          </w:p>
          <w:p w14:paraId="5DE9D83F" w14:textId="77777777" w:rsidR="00F74061" w:rsidRDefault="00D66CF1" w:rsidP="002D1B8A">
            <w:pPr>
              <w:spacing w:before="120" w:after="120"/>
              <w:jc w:val="both"/>
            </w:pPr>
            <w:sdt>
              <w:sdtPr>
                <w:id w:val="-1519152696"/>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Representation at hearing</w:t>
            </w:r>
          </w:p>
          <w:p w14:paraId="6F19C39F" w14:textId="77777777" w:rsidR="00F74061" w:rsidRDefault="00F74061" w:rsidP="002D1B8A">
            <w:pPr>
              <w:spacing w:before="120" w:after="120"/>
              <w:jc w:val="both"/>
              <w:rPr>
                <w:b/>
              </w:rPr>
            </w:pPr>
          </w:p>
          <w:p w14:paraId="4A72A9B1" w14:textId="77777777" w:rsidR="00F74061" w:rsidRDefault="00F74061" w:rsidP="002D1B8A">
            <w:pPr>
              <w:spacing w:before="120" w:after="120"/>
              <w:jc w:val="both"/>
              <w:rPr>
                <w:b/>
                <w:u w:val="single"/>
              </w:rPr>
            </w:pPr>
            <w:r w:rsidRPr="008C07DF">
              <w:rPr>
                <w:b/>
                <w:u w:val="single"/>
              </w:rPr>
              <w:t>Application other than for leave to appeal</w:t>
            </w:r>
          </w:p>
          <w:p w14:paraId="2BE4B9C1" w14:textId="77777777" w:rsidR="00F74061" w:rsidRPr="006E40BB" w:rsidRDefault="00F74061" w:rsidP="002D1B8A">
            <w:pPr>
              <w:spacing w:before="120" w:after="120"/>
              <w:jc w:val="both"/>
            </w:pPr>
            <w:r>
              <w:t>S</w:t>
            </w:r>
            <w:r w:rsidRPr="006E40BB">
              <w:t>pecify</w:t>
            </w:r>
            <w:r>
              <w:t xml:space="preserve"> what the application is for</w:t>
            </w:r>
            <w:r w:rsidRPr="006E40BB">
              <w:t>, eg. extension of time, stay, security for costs:</w:t>
            </w:r>
          </w:p>
          <w:p w14:paraId="00B6DB69" w14:textId="07805669" w:rsidR="00F74061" w:rsidRPr="008C07DF" w:rsidRDefault="00F74061" w:rsidP="002D1B8A">
            <w:pPr>
              <w:spacing w:before="120" w:after="120"/>
              <w:jc w:val="both"/>
              <w:rPr>
                <w:b/>
              </w:rPr>
            </w:pPr>
            <w:r>
              <w:rPr>
                <w:b/>
              </w:rPr>
              <w:t>_______</w:t>
            </w:r>
            <w:r w:rsidRPr="008C07DF">
              <w:rPr>
                <w:b/>
              </w:rPr>
              <w:t>_____________________________________</w:t>
            </w:r>
          </w:p>
          <w:p w14:paraId="020C0AC3" w14:textId="70830840" w:rsidR="00F74061" w:rsidRDefault="00D66CF1" w:rsidP="00DB7AD9">
            <w:pPr>
              <w:spacing w:before="120" w:after="120"/>
              <w:ind w:left="559" w:hanging="567"/>
              <w:jc w:val="both"/>
            </w:pPr>
            <w:sdt>
              <w:sdtPr>
                <w:id w:val="-1747177129"/>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DB7AD9">
              <w:t xml:space="preserve">      </w:t>
            </w:r>
            <w:r w:rsidR="00F74061">
              <w:t>Advice on application / application prospects</w:t>
            </w:r>
          </w:p>
          <w:p w14:paraId="2305967C" w14:textId="77777777" w:rsidR="00F74061" w:rsidRPr="003021A2" w:rsidRDefault="00D66CF1" w:rsidP="00DB7AD9">
            <w:pPr>
              <w:tabs>
                <w:tab w:val="left" w:pos="615"/>
              </w:tabs>
              <w:spacing w:before="120" w:after="120"/>
              <w:jc w:val="both"/>
            </w:pPr>
            <w:sdt>
              <w:sdtPr>
                <w:id w:val="679469607"/>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Ad</w:t>
            </w:r>
            <w:r w:rsidR="003021A2">
              <w:t>vice on procedure</w:t>
            </w:r>
          </w:p>
          <w:p w14:paraId="286AE881" w14:textId="77777777" w:rsidR="00F74061" w:rsidRDefault="00D66CF1" w:rsidP="002D1B8A">
            <w:pPr>
              <w:spacing w:before="120" w:after="120"/>
              <w:ind w:left="567" w:hanging="567"/>
              <w:jc w:val="both"/>
            </w:pPr>
            <w:sdt>
              <w:sdtPr>
                <w:id w:val="1473091570"/>
                <w14:checkbox>
                  <w14:checked w14:val="0"/>
                  <w14:checkedState w14:val="2612" w14:font="MS Gothic"/>
                  <w14:uncheckedState w14:val="2610" w14:font="MS Gothic"/>
                </w14:checkbox>
              </w:sdtPr>
              <w:sdtEndPr/>
              <w:sdtContent>
                <w:r w:rsidR="003021A2">
                  <w:rPr>
                    <w:rFonts w:ascii="MS Gothic" w:eastAsia="MS Gothic" w:hAnsi="MS Gothic" w:hint="eastAsia"/>
                  </w:rPr>
                  <w:t>☐</w:t>
                </w:r>
              </w:sdtContent>
            </w:sdt>
            <w:r w:rsidR="00F74061">
              <w:tab/>
              <w:t>Drafting application other than for leave to appeal or notice in opposition and documents in support</w:t>
            </w:r>
          </w:p>
          <w:p w14:paraId="286652B3" w14:textId="77777777" w:rsidR="00F74061" w:rsidRPr="00321A4C" w:rsidDel="00AC30AB" w:rsidRDefault="00D66CF1" w:rsidP="006A4E48">
            <w:pPr>
              <w:tabs>
                <w:tab w:val="left" w:pos="559"/>
              </w:tabs>
              <w:spacing w:before="120" w:after="120"/>
              <w:jc w:val="both"/>
            </w:pPr>
            <w:sdt>
              <w:sdtPr>
                <w:id w:val="-2116514001"/>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6A4E48">
              <w:t xml:space="preserve">      </w:t>
            </w:r>
            <w:r w:rsidR="00F74061">
              <w:t>Representation at hearing</w:t>
            </w:r>
          </w:p>
        </w:tc>
      </w:tr>
    </w:tbl>
    <w:p w14:paraId="4D0CE3BD" w14:textId="77777777" w:rsidR="00F74061" w:rsidRPr="003771D5" w:rsidRDefault="00F74061" w:rsidP="003771D5">
      <w:pPr>
        <w:spacing w:after="160" w:line="259" w:lineRule="auto"/>
      </w:pPr>
    </w:p>
    <w:sectPr w:rsidR="00F74061" w:rsidRPr="003771D5" w:rsidSect="003021A2">
      <w:footerReference w:type="default" r:id="rId11"/>
      <w:headerReference w:type="first" r:id="rId12"/>
      <w:pgSz w:w="11906" w:h="16838"/>
      <w:pgMar w:top="1440" w:right="1440" w:bottom="1440" w:left="1440" w:header="34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F479" w14:textId="77777777" w:rsidR="00F74061" w:rsidRDefault="00F74061" w:rsidP="00F74061">
      <w:r>
        <w:separator/>
      </w:r>
    </w:p>
  </w:endnote>
  <w:endnote w:type="continuationSeparator" w:id="0">
    <w:p w14:paraId="591F97AA" w14:textId="77777777" w:rsidR="00F74061" w:rsidRDefault="00F74061" w:rsidP="00F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89066"/>
      <w:docPartObj>
        <w:docPartGallery w:val="Page Numbers (Bottom of Page)"/>
        <w:docPartUnique/>
      </w:docPartObj>
    </w:sdtPr>
    <w:sdtEndPr>
      <w:rPr>
        <w:noProof/>
      </w:rPr>
    </w:sdtEndPr>
    <w:sdtContent>
      <w:p w14:paraId="246A098E" w14:textId="75F306BD" w:rsidR="00052DF2" w:rsidRDefault="00052DF2">
        <w:pPr>
          <w:pStyle w:val="Footer"/>
          <w:jc w:val="right"/>
        </w:pPr>
        <w:r>
          <w:fldChar w:fldCharType="begin"/>
        </w:r>
        <w:r>
          <w:instrText xml:space="preserve"> PAGE   \* MERGEFORMAT </w:instrText>
        </w:r>
        <w:r>
          <w:fldChar w:fldCharType="separate"/>
        </w:r>
        <w:r w:rsidR="00D66CF1">
          <w:rPr>
            <w:noProof/>
          </w:rPr>
          <w:t>2</w:t>
        </w:r>
        <w:r>
          <w:rPr>
            <w:noProof/>
          </w:rPr>
          <w:fldChar w:fldCharType="end"/>
        </w:r>
      </w:p>
    </w:sdtContent>
  </w:sdt>
  <w:p w14:paraId="12FD4276" w14:textId="77777777" w:rsidR="00AA2592" w:rsidRDefault="00AA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73D44" w14:textId="77777777" w:rsidR="00F74061" w:rsidRDefault="00F74061" w:rsidP="00F74061">
      <w:r>
        <w:separator/>
      </w:r>
    </w:p>
  </w:footnote>
  <w:footnote w:type="continuationSeparator" w:id="0">
    <w:p w14:paraId="2BF83BDC" w14:textId="77777777" w:rsidR="00F74061" w:rsidRDefault="00F74061" w:rsidP="00F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12" w:type="dxa"/>
      <w:tblInd w:w="3936" w:type="dxa"/>
      <w:tblLook w:val="01E0" w:firstRow="1" w:lastRow="1" w:firstColumn="1" w:lastColumn="1" w:noHBand="0" w:noVBand="0"/>
    </w:tblPr>
    <w:tblGrid>
      <w:gridCol w:w="3612"/>
    </w:tblGrid>
    <w:tr w:rsidR="00AA2592" w:rsidRPr="00260677" w14:paraId="63F6F791" w14:textId="77777777" w:rsidTr="002D1B8A">
      <w:trPr>
        <w:trHeight w:hRule="exact" w:val="227"/>
      </w:trPr>
      <w:tc>
        <w:tcPr>
          <w:tcW w:w="3612" w:type="dxa"/>
          <w:shd w:val="clear" w:color="auto" w:fill="auto"/>
        </w:tcPr>
        <w:p w14:paraId="1BB4E5F1" w14:textId="77777777" w:rsidR="00AA2592" w:rsidRPr="00BF18D0" w:rsidRDefault="00AA2592" w:rsidP="00AA2592">
          <w:pPr>
            <w:pStyle w:val="AddressPanel3red"/>
          </w:pPr>
          <w:r w:rsidRPr="008E32FE">
            <w:rPr>
              <w:noProof/>
            </w:rPr>
            <w:drawing>
              <wp:anchor distT="0" distB="0" distL="114300" distR="114300" simplePos="0" relativeHeight="251660288" behindDoc="1" locked="0" layoutInCell="1" allowOverlap="1" wp14:anchorId="37AD7754" wp14:editId="14C79A93">
                <wp:simplePos x="0" y="0"/>
                <wp:positionH relativeFrom="page">
                  <wp:posOffset>2329180</wp:posOffset>
                </wp:positionH>
                <wp:positionV relativeFrom="page">
                  <wp:posOffset>33655</wp:posOffset>
                </wp:positionV>
                <wp:extent cx="1231900" cy="965200"/>
                <wp:effectExtent l="0" t="0" r="6350" b="6350"/>
                <wp:wrapNone/>
                <wp:docPr id="11" name="Picture 11" descr="SCV_PMS201_letter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PMS201_letterhe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65200"/>
                        </a:xfrm>
                        <a:prstGeom prst="rect">
                          <a:avLst/>
                        </a:prstGeom>
                        <a:noFill/>
                      </pic:spPr>
                    </pic:pic>
                  </a:graphicData>
                </a:graphic>
                <wp14:sizeRelH relativeFrom="page">
                  <wp14:pctWidth>0</wp14:pctWidth>
                </wp14:sizeRelH>
                <wp14:sizeRelV relativeFrom="page">
                  <wp14:pctHeight>0</wp14:pctHeight>
                </wp14:sizeRelV>
              </wp:anchor>
            </w:drawing>
          </w:r>
          <w:r>
            <w:t>Registrar Court of Appeal</w:t>
          </w:r>
        </w:p>
        <w:p w14:paraId="05E60268" w14:textId="77777777" w:rsidR="00AA2592" w:rsidRPr="00260677" w:rsidRDefault="00AA2592" w:rsidP="00AA2592">
          <w:pPr>
            <w:pStyle w:val="AddressPanel1"/>
          </w:pPr>
        </w:p>
      </w:tc>
    </w:tr>
    <w:tr w:rsidR="00AA2592" w:rsidRPr="008E32FE" w14:paraId="35834EC0" w14:textId="77777777" w:rsidTr="002D1B8A">
      <w:trPr>
        <w:trHeight w:hRule="exact" w:val="227"/>
      </w:trPr>
      <w:tc>
        <w:tcPr>
          <w:tcW w:w="3612" w:type="dxa"/>
          <w:shd w:val="clear" w:color="auto" w:fill="auto"/>
        </w:tcPr>
        <w:p w14:paraId="148460D4" w14:textId="77777777" w:rsidR="00AA2592" w:rsidRPr="008E32FE" w:rsidRDefault="00AA2592" w:rsidP="00AA2592">
          <w:pPr>
            <w:pStyle w:val="AddressPanel1"/>
          </w:pPr>
          <w:r w:rsidRPr="00260677">
            <w:t xml:space="preserve">Supreme Court of </w:t>
          </w:r>
          <w:smartTag w:uri="urn:schemas-microsoft-com:office:smarttags" w:element="Street">
            <w:smartTag w:uri="urn:schemas-microsoft-com:office:smarttags" w:element="State">
              <w:r w:rsidRPr="00260677">
                <w:t>Victoria</w:t>
              </w:r>
            </w:smartTag>
          </w:smartTag>
        </w:p>
      </w:tc>
    </w:tr>
    <w:tr w:rsidR="00AA2592" w:rsidRPr="00260677" w14:paraId="4E8A4804" w14:textId="77777777" w:rsidTr="002D1B8A">
      <w:trPr>
        <w:trHeight w:hRule="exact" w:val="227"/>
      </w:trPr>
      <w:tc>
        <w:tcPr>
          <w:tcW w:w="3612" w:type="dxa"/>
          <w:shd w:val="clear" w:color="auto" w:fill="auto"/>
        </w:tcPr>
        <w:p w14:paraId="0970FC43" w14:textId="77777777" w:rsidR="00AA2592" w:rsidRPr="00260677" w:rsidRDefault="00AA2592" w:rsidP="00AA2592">
          <w:pPr>
            <w:pStyle w:val="AddressPanel2"/>
          </w:pPr>
          <w:r>
            <w:t>1/436 Lonsdale Street</w:t>
          </w:r>
        </w:p>
      </w:tc>
    </w:tr>
    <w:tr w:rsidR="00AA2592" w:rsidRPr="00260677" w14:paraId="6A3CE198" w14:textId="77777777" w:rsidTr="002D1B8A">
      <w:trPr>
        <w:trHeight w:hRule="exact" w:val="227"/>
      </w:trPr>
      <w:tc>
        <w:tcPr>
          <w:tcW w:w="3612" w:type="dxa"/>
          <w:shd w:val="clear" w:color="auto" w:fill="auto"/>
        </w:tcPr>
        <w:p w14:paraId="29F9ABB4" w14:textId="77777777" w:rsidR="00AA2592" w:rsidRPr="00260677" w:rsidRDefault="00AA2592" w:rsidP="00AA2592">
          <w:pPr>
            <w:pStyle w:val="AddressPanel2"/>
          </w:pPr>
          <w:r w:rsidRPr="00260677">
            <w:t>Melbourne Victoria 3000</w:t>
          </w:r>
        </w:p>
      </w:tc>
    </w:tr>
    <w:tr w:rsidR="00AA2592" w:rsidRPr="00260677" w14:paraId="7E797878" w14:textId="77777777" w:rsidTr="002D1B8A">
      <w:trPr>
        <w:trHeight w:hRule="exact" w:val="227"/>
      </w:trPr>
      <w:tc>
        <w:tcPr>
          <w:tcW w:w="3612" w:type="dxa"/>
          <w:shd w:val="clear" w:color="auto" w:fill="auto"/>
        </w:tcPr>
        <w:p w14:paraId="3CA76FD1" w14:textId="77777777" w:rsidR="00AA2592" w:rsidRPr="00260677" w:rsidRDefault="00AA2592" w:rsidP="00AA2592">
          <w:pPr>
            <w:pStyle w:val="AddressPanel2"/>
          </w:pPr>
          <w:r w:rsidRPr="00260677">
            <w:t>DX 210608</w:t>
          </w:r>
          <w:r>
            <w:t xml:space="preserve"> </w:t>
          </w:r>
          <w:smartTag w:uri="urn:schemas-microsoft-com:office:smarttags" w:element="City">
            <w:smartTag w:uri="urn:schemas-microsoft-com:office:smarttags" w:element="Street">
              <w:r>
                <w:t>Melbourne</w:t>
              </w:r>
            </w:smartTag>
          </w:smartTag>
        </w:p>
      </w:tc>
    </w:tr>
    <w:tr w:rsidR="00AA2592" w:rsidRPr="00260677" w14:paraId="0EF10A1A" w14:textId="77777777" w:rsidTr="002D1B8A">
      <w:trPr>
        <w:trHeight w:hRule="exact" w:val="227"/>
      </w:trPr>
      <w:tc>
        <w:tcPr>
          <w:tcW w:w="3612" w:type="dxa"/>
          <w:shd w:val="clear" w:color="auto" w:fill="auto"/>
        </w:tcPr>
        <w:p w14:paraId="150F81BE" w14:textId="3FAA4C74" w:rsidR="00AA2592" w:rsidRPr="00260677" w:rsidRDefault="00AA2592" w:rsidP="00D66CF1">
          <w:pPr>
            <w:pStyle w:val="AddressPanel2"/>
          </w:pPr>
          <w:r w:rsidRPr="00260677">
            <w:t xml:space="preserve">T: </w:t>
          </w:r>
          <w:r>
            <w:t>03 9603 9100</w:t>
          </w:r>
          <w:r w:rsidRPr="00260677">
            <w:t xml:space="preserve"> </w:t>
          </w:r>
          <w:r>
            <w:t xml:space="preserve">  </w:t>
          </w:r>
          <w:r w:rsidRPr="00260677">
            <w:t xml:space="preserve">F: </w:t>
          </w:r>
          <w:r>
            <w:t xml:space="preserve">03 </w:t>
          </w:r>
          <w:r w:rsidR="00D66CF1">
            <w:t>8600 2001</w:t>
          </w:r>
        </w:p>
      </w:tc>
    </w:tr>
    <w:tr w:rsidR="00AA2592" w:rsidRPr="00260677" w14:paraId="0DCBD181" w14:textId="77777777" w:rsidTr="002D1B8A">
      <w:trPr>
        <w:trHeight w:hRule="exact" w:val="227"/>
      </w:trPr>
      <w:tc>
        <w:tcPr>
          <w:tcW w:w="3612" w:type="dxa"/>
          <w:shd w:val="clear" w:color="auto" w:fill="auto"/>
        </w:tcPr>
        <w:p w14:paraId="501D4423" w14:textId="77777777" w:rsidR="00AA2592" w:rsidRPr="00260677" w:rsidRDefault="00AA2592" w:rsidP="00AA2592">
          <w:pPr>
            <w:pStyle w:val="AddressPanel2"/>
          </w:pPr>
          <w:r>
            <w:t>E: coaregistry@supcourt.vic.gov.au</w:t>
          </w:r>
        </w:p>
      </w:tc>
    </w:tr>
  </w:tbl>
  <w:p w14:paraId="5F30ECB8" w14:textId="77777777" w:rsidR="00AA2592" w:rsidRDefault="00AA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F64AA"/>
    <w:multiLevelType w:val="hybridMultilevel"/>
    <w:tmpl w:val="EA567FAE"/>
    <w:lvl w:ilvl="0" w:tplc="5C56B686">
      <w:start w:val="1"/>
      <w:numFmt w:val="decimal"/>
      <w:lvlText w:val="%1."/>
      <w:lvlJc w:val="left"/>
      <w:pPr>
        <w:ind w:left="567" w:hanging="567"/>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61"/>
    <w:rsid w:val="00052DF2"/>
    <w:rsid w:val="00073BBA"/>
    <w:rsid w:val="001E53D3"/>
    <w:rsid w:val="002B63A5"/>
    <w:rsid w:val="003021A2"/>
    <w:rsid w:val="00353691"/>
    <w:rsid w:val="003771D5"/>
    <w:rsid w:val="00422E47"/>
    <w:rsid w:val="00507A64"/>
    <w:rsid w:val="006A4E48"/>
    <w:rsid w:val="00AA2592"/>
    <w:rsid w:val="00D66CF1"/>
    <w:rsid w:val="00DB7AD9"/>
    <w:rsid w:val="00F74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14:docId w14:val="592D7EF5"/>
  <w15:chartTrackingRefBased/>
  <w15:docId w15:val="{419503CD-D18D-442E-BBE6-9E9F6BF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6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061"/>
    <w:pPr>
      <w:tabs>
        <w:tab w:val="center" w:pos="4513"/>
        <w:tab w:val="right" w:pos="9026"/>
      </w:tabs>
    </w:pPr>
  </w:style>
  <w:style w:type="character" w:customStyle="1" w:styleId="HeaderChar">
    <w:name w:val="Header Char"/>
    <w:basedOn w:val="DefaultParagraphFont"/>
    <w:link w:val="Header"/>
    <w:uiPriority w:val="99"/>
    <w:rsid w:val="00F7406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74061"/>
    <w:pPr>
      <w:tabs>
        <w:tab w:val="center" w:pos="4513"/>
        <w:tab w:val="right" w:pos="9026"/>
      </w:tabs>
    </w:pPr>
  </w:style>
  <w:style w:type="character" w:customStyle="1" w:styleId="FooterChar">
    <w:name w:val="Footer Char"/>
    <w:basedOn w:val="DefaultParagraphFont"/>
    <w:link w:val="Footer"/>
    <w:uiPriority w:val="99"/>
    <w:rsid w:val="00F74061"/>
    <w:rPr>
      <w:rFonts w:ascii="Times New Roman" w:eastAsia="Times New Roman" w:hAnsi="Times New Roman" w:cs="Times New Roman"/>
      <w:sz w:val="24"/>
      <w:szCs w:val="24"/>
      <w:lang w:eastAsia="en-AU"/>
    </w:rPr>
  </w:style>
  <w:style w:type="paragraph" w:customStyle="1" w:styleId="AddressPanel1">
    <w:name w:val="Address Panel 1"/>
    <w:basedOn w:val="Header"/>
    <w:rsid w:val="00F74061"/>
    <w:pPr>
      <w:tabs>
        <w:tab w:val="clear" w:pos="4513"/>
        <w:tab w:val="clear" w:pos="9026"/>
        <w:tab w:val="left" w:pos="4536"/>
        <w:tab w:val="left" w:pos="5387"/>
      </w:tabs>
      <w:spacing w:line="230" w:lineRule="exact"/>
    </w:pPr>
    <w:rPr>
      <w:b/>
      <w:sz w:val="20"/>
    </w:rPr>
  </w:style>
  <w:style w:type="paragraph" w:customStyle="1" w:styleId="AddressPanel2">
    <w:name w:val="Address Panel 2"/>
    <w:basedOn w:val="Header"/>
    <w:rsid w:val="00F74061"/>
    <w:pPr>
      <w:tabs>
        <w:tab w:val="clear" w:pos="4513"/>
        <w:tab w:val="clear" w:pos="9026"/>
        <w:tab w:val="left" w:pos="4536"/>
        <w:tab w:val="left" w:pos="5387"/>
      </w:tabs>
      <w:spacing w:line="230" w:lineRule="exact"/>
    </w:pPr>
    <w:rPr>
      <w:sz w:val="20"/>
    </w:rPr>
  </w:style>
  <w:style w:type="paragraph" w:customStyle="1" w:styleId="AddressPanel3red">
    <w:name w:val="Address Panel 3 (red)"/>
    <w:basedOn w:val="Normal"/>
    <w:rsid w:val="00F74061"/>
    <w:pPr>
      <w:tabs>
        <w:tab w:val="left" w:pos="4536"/>
      </w:tabs>
      <w:spacing w:line="230" w:lineRule="exact"/>
    </w:pPr>
    <w:rPr>
      <w:b/>
      <w:color w:val="981E32"/>
      <w:sz w:val="20"/>
    </w:rPr>
  </w:style>
  <w:style w:type="character" w:styleId="PlaceholderText">
    <w:name w:val="Placeholder Text"/>
    <w:basedOn w:val="DefaultParagraphFont"/>
    <w:uiPriority w:val="99"/>
    <w:semiHidden/>
    <w:rsid w:val="00F74061"/>
    <w:rPr>
      <w:color w:val="808080"/>
    </w:rPr>
  </w:style>
  <w:style w:type="paragraph" w:customStyle="1" w:styleId="HeaderSCV">
    <w:name w:val="Header SCV"/>
    <w:basedOn w:val="Normal"/>
    <w:rsid w:val="00AA2592"/>
    <w:pPr>
      <w:tabs>
        <w:tab w:val="left" w:pos="4536"/>
        <w:tab w:val="left" w:pos="5387"/>
      </w:tabs>
      <w:spacing w:line="230" w:lineRule="exact"/>
      <w:jc w:val="right"/>
    </w:pPr>
    <w:rPr>
      <w:rFonts w:cs="Arial"/>
      <w:sz w:val="20"/>
    </w:rPr>
  </w:style>
  <w:style w:type="paragraph" w:styleId="BalloonText">
    <w:name w:val="Balloon Text"/>
    <w:basedOn w:val="Normal"/>
    <w:link w:val="BalloonTextChar"/>
    <w:uiPriority w:val="99"/>
    <w:semiHidden/>
    <w:unhideWhenUsed/>
    <w:rsid w:val="00302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A2"/>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42A4-3461-47DF-ACF9-C0555416E871}">
  <ds:schemaRefs>
    <ds:schemaRef ds:uri="http://schemas.microsoft.com/sharepoint/v3/contenttype/forms"/>
  </ds:schemaRefs>
</ds:datastoreItem>
</file>

<file path=customXml/itemProps2.xml><?xml version="1.0" encoding="utf-8"?>
<ds:datastoreItem xmlns:ds="http://schemas.openxmlformats.org/officeDocument/2006/customXml" ds:itemID="{42327BBA-DFDA-4CCC-82F1-B627ABAE9632}">
  <ds:schemaRefs>
    <ds:schemaRef ds:uri="http://schemas.microsoft.com/office/2006/metadata/properties"/>
    <ds:schemaRef ds:uri="6519ca46-886a-4d3d-9a14-5a2b18b067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1ce9ae7-80f3-4da9-b712-1a6aaf98668b"/>
    <ds:schemaRef ds:uri="http://www.w3.org/XML/1998/namespace"/>
    <ds:schemaRef ds:uri="http://purl.org/dc/dcmitype/"/>
  </ds:schemaRefs>
</ds:datastoreItem>
</file>

<file path=customXml/itemProps3.xml><?xml version="1.0" encoding="utf-8"?>
<ds:datastoreItem xmlns:ds="http://schemas.openxmlformats.org/officeDocument/2006/customXml" ds:itemID="{EB8CDAA5-65FF-4874-A4B5-6570DB8B86A6}"/>
</file>

<file path=customXml/itemProps4.xml><?xml version="1.0" encoding="utf-8"?>
<ds:datastoreItem xmlns:ds="http://schemas.openxmlformats.org/officeDocument/2006/customXml" ds:itemID="{57822472-8566-421C-9C2A-BBE5D879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Henley-Smith</dc:creator>
  <cp:keywords/>
  <dc:description/>
  <cp:lastModifiedBy>Megan Ellerton</cp:lastModifiedBy>
  <cp:revision>2</cp:revision>
  <cp:lastPrinted>2018-05-09T05:59:00Z</cp:lastPrinted>
  <dcterms:created xsi:type="dcterms:W3CDTF">2019-06-14T01:58:00Z</dcterms:created>
  <dcterms:modified xsi:type="dcterms:W3CDTF">2019-06-14T01:58:00Z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