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CCE32" w14:textId="70552035" w:rsidR="007D574A" w:rsidRDefault="008233F5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  <w:bookmarkStart w:id="0" w:name="_Toc167259887"/>
      <w:r>
        <w:rPr>
          <w:noProof/>
          <w:lang w:val="en-AU" w:eastAsia="en-AU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1293EFCB" wp14:editId="5062F452">
                <wp:simplePos x="0" y="0"/>
                <wp:positionH relativeFrom="column">
                  <wp:posOffset>-876935</wp:posOffset>
                </wp:positionH>
                <wp:positionV relativeFrom="paragraph">
                  <wp:posOffset>-771525</wp:posOffset>
                </wp:positionV>
                <wp:extent cx="6324600" cy="1392555"/>
                <wp:effectExtent l="0" t="0" r="0" b="17145"/>
                <wp:wrapNone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4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34B9B" w14:textId="77777777" w:rsidR="008233F5" w:rsidRDefault="008233F5">
                              <w:r>
                                <w:rPr>
                                  <w:rFonts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7200" y="226060"/>
                            <a:ext cx="547878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1B9FE" w14:textId="77777777" w:rsidR="008233F5" w:rsidRPr="006A2CAD" w:rsidRDefault="008233F5">
                              <w:pPr>
                                <w:rPr>
                                  <w:sz w:val="42"/>
                                  <w:szCs w:val="42"/>
                                </w:rPr>
                              </w:pPr>
                              <w:r w:rsidRPr="006A2CAD"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 xml:space="preserve">Interlocutory Application </w:t>
                              </w:r>
                              <w:r w:rsidR="006A2CAD" w:rsidRPr="006A2CAD"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>Information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30295" y="60325"/>
                            <a:ext cx="8128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26650" w14:textId="77777777" w:rsidR="008233F5" w:rsidRDefault="008233F5">
                              <w:r>
                                <w:rPr>
                                  <w:rFonts w:ascii="Arial" w:hAnsi="Arial" w:cs="Arial"/>
                                  <w:color w:val="981E32"/>
                                  <w:sz w:val="46"/>
                                  <w:szCs w:val="4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200" y="622300"/>
                            <a:ext cx="2120265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244A0" w14:textId="77777777" w:rsidR="008233F5" w:rsidRPr="006A2CAD" w:rsidRDefault="008233F5">
                              <w:pPr>
                                <w:rPr>
                                  <w:sz w:val="42"/>
                                  <w:szCs w:val="42"/>
                                </w:rPr>
                              </w:pPr>
                              <w:r w:rsidRPr="006A2CAD"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>Civil Circuit List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21635" y="38862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56A3B" w14:textId="77777777" w:rsidR="008233F5" w:rsidRDefault="008233F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43150" y="737235"/>
                            <a:ext cx="8128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6C04F" w14:textId="77777777" w:rsidR="008233F5" w:rsidRDefault="008233F5">
                              <w:r>
                                <w:rPr>
                                  <w:rFonts w:ascii="Arial" w:hAnsi="Arial" w:cs="Arial"/>
                                  <w:color w:val="981E32"/>
                                  <w:sz w:val="46"/>
                                  <w:szCs w:val="4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2395" y="1069340"/>
                            <a:ext cx="374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9F3A1" w14:textId="77777777" w:rsidR="008233F5" w:rsidRDefault="008233F5">
                              <w:r>
                                <w:rPr>
                                  <w:rFonts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3EFCB" id="Canvas 13" o:spid="_x0000_s1026" editas="canvas" style="position:absolute;margin-left:-69.05pt;margin-top:-60.75pt;width:498pt;height:109.65pt;z-index:251663360" coordsize="63246,13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13925;visibility:visible;mso-wrap-style:square">
                  <v:fill o:detectmouseclick="t"/>
                  <v:path o:connecttype="none"/>
                </v:shape>
                <v:rect id="Rectangle 5" o:spid="_x0000_s1028" style="position:absolute;width:37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42834B9B" w14:textId="77777777" w:rsidR="008233F5" w:rsidRDefault="008233F5">
                        <w:r>
                          <w:rPr>
                            <w:rFonts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29" style="position:absolute;left:4572;top:2260;width:54787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14:paraId="6D41B9FE" w14:textId="77777777" w:rsidR="008233F5" w:rsidRPr="006A2CAD" w:rsidRDefault="008233F5">
                        <w:pPr>
                          <w:rPr>
                            <w:sz w:val="42"/>
                            <w:szCs w:val="42"/>
                          </w:rPr>
                        </w:pPr>
                        <w:r w:rsidRPr="006A2CAD"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 xml:space="preserve">Interlocutory Application </w:t>
                        </w:r>
                        <w:r w:rsidR="006A2CAD" w:rsidRPr="006A2CAD"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>Information Form</w:t>
                        </w:r>
                      </w:p>
                    </w:txbxContent>
                  </v:textbox>
                </v:rect>
                <v:rect id="Rectangle 8" o:spid="_x0000_s1030" style="position:absolute;left:36302;top:603;width:81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1E26650" w14:textId="77777777" w:rsidR="008233F5" w:rsidRDefault="008233F5">
                        <w:r>
                          <w:rPr>
                            <w:rFonts w:ascii="Arial" w:hAnsi="Arial" w:cs="Arial"/>
                            <w:color w:val="981E32"/>
                            <w:sz w:val="46"/>
                            <w:szCs w:val="4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4572;top:6223;width:21202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" filled="f" stroked="f">
                  <v:textbox style="mso-fit-shape-to-text:t" inset="0,0,0,0">
                    <w:txbxContent>
                      <w:p w14:paraId="2CF244A0" w14:textId="77777777" w:rsidR="008233F5" w:rsidRPr="006A2CAD" w:rsidRDefault="008233F5">
                        <w:pPr>
                          <w:rPr>
                            <w:sz w:val="42"/>
                            <w:szCs w:val="42"/>
                          </w:rPr>
                        </w:pPr>
                        <w:r w:rsidRPr="006A2CAD"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>Civil Circuit List</w:t>
                        </w:r>
                      </w:p>
                    </w:txbxContent>
                  </v:textbox>
                </v:rect>
                <v:rect id="Rectangle 10" o:spid="_x0000_s1032" style="position:absolute;left:29216;top:3886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50756A3B" w14:textId="77777777" w:rsidR="008233F5" w:rsidRDefault="008233F5"/>
                    </w:txbxContent>
                  </v:textbox>
                </v:rect>
                <v:rect id="Rectangle 12" o:spid="_x0000_s1033" style="position:absolute;left:23431;top:7372;width:81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0386C04F" w14:textId="77777777" w:rsidR="008233F5" w:rsidRDefault="008233F5">
                        <w:r>
                          <w:rPr>
                            <w:rFonts w:ascii="Arial" w:hAnsi="Arial" w:cs="Arial"/>
                            <w:color w:val="981E32"/>
                            <w:sz w:val="46"/>
                            <w:szCs w:val="4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1123;top:10693;width:37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1AA9F3A1" w14:textId="77777777" w:rsidR="008233F5" w:rsidRDefault="008233F5">
                        <w:r>
                          <w:rPr>
                            <w:rFonts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D574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43C2C1" wp14:editId="65936590">
                <wp:simplePos x="0" y="0"/>
                <wp:positionH relativeFrom="column">
                  <wp:posOffset>-552450</wp:posOffset>
                </wp:positionH>
                <wp:positionV relativeFrom="paragraph">
                  <wp:posOffset>-922655</wp:posOffset>
                </wp:positionV>
                <wp:extent cx="6772275" cy="1863725"/>
                <wp:effectExtent l="0" t="0" r="952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E18E" w14:textId="77777777" w:rsidR="007D574A" w:rsidRDefault="007D574A" w:rsidP="007D574A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17AAC27" wp14:editId="5A2B17AD">
                                  <wp:extent cx="6564630" cy="1621790"/>
                                  <wp:effectExtent l="0" t="0" r="7620" b="0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4630" cy="1621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3C2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margin-left:-43.5pt;margin-top:-72.65pt;width:533.25pt;height:14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" stroked="f">
                <v:textbox style="mso-fit-shape-to-text:t">
                  <w:txbxContent>
                    <w:p w14:paraId="0806E18E" w14:textId="77777777" w:rsidR="007D574A" w:rsidRDefault="007D574A" w:rsidP="007D574A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17AAC27" wp14:editId="5A2B17AD">
                            <wp:extent cx="6564630" cy="1621790"/>
                            <wp:effectExtent l="0" t="0" r="7620" b="0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4630" cy="1621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17843">
        <w:rPr>
          <w:rFonts w:cs="Arial"/>
          <w:b/>
          <w:szCs w:val="22"/>
          <w:lang w:val="en-AU"/>
        </w:rPr>
        <w:t>o</w:t>
      </w:r>
    </w:p>
    <w:p w14:paraId="0D1F1C1A" w14:textId="77777777" w:rsidR="007D574A" w:rsidRDefault="007D574A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</w:p>
    <w:p w14:paraId="7D85B871" w14:textId="77777777" w:rsidR="007D574A" w:rsidRDefault="007D574A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</w:p>
    <w:p w14:paraId="0E01C8F1" w14:textId="77777777" w:rsidR="007D574A" w:rsidRDefault="007D574A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</w:p>
    <w:p w14:paraId="75868769" w14:textId="50B9F827" w:rsidR="007D574A" w:rsidRPr="00DB71A3" w:rsidRDefault="007D574A" w:rsidP="007D574A">
      <w:pPr>
        <w:pStyle w:val="Body"/>
        <w:spacing w:before="60" w:after="60"/>
        <w:ind w:left="-540" w:right="-514"/>
        <w:jc w:val="center"/>
        <w:rPr>
          <w:rFonts w:cs="Arial"/>
          <w:b/>
          <w:szCs w:val="22"/>
          <w:lang w:val="en-AU"/>
        </w:rPr>
      </w:pPr>
      <w:r w:rsidRPr="00DB71A3">
        <w:rPr>
          <w:rFonts w:cs="Arial"/>
          <w:b/>
          <w:szCs w:val="22"/>
          <w:lang w:val="en-AU"/>
        </w:rPr>
        <w:t xml:space="preserve">This form must be completed and </w:t>
      </w:r>
      <w:r w:rsidR="008233F5">
        <w:rPr>
          <w:rFonts w:cs="Arial"/>
          <w:b/>
          <w:szCs w:val="22"/>
          <w:lang w:val="en-AU"/>
        </w:rPr>
        <w:t xml:space="preserve">emailed to </w:t>
      </w:r>
      <w:hyperlink r:id="rId11" w:history="1">
        <w:r w:rsidR="009202E5" w:rsidRPr="008E2CF7">
          <w:rPr>
            <w:rStyle w:val="Hyperlink"/>
            <w:rFonts w:cs="Arial"/>
            <w:b/>
            <w:szCs w:val="22"/>
            <w:lang w:val="en-AU"/>
          </w:rPr>
          <w:t>civil.circuits@supcourt.vic.gov.au</w:t>
        </w:r>
      </w:hyperlink>
      <w:r w:rsidR="008233F5">
        <w:rPr>
          <w:rFonts w:cs="Arial"/>
          <w:b/>
          <w:szCs w:val="22"/>
          <w:lang w:val="en-AU"/>
        </w:rPr>
        <w:t xml:space="preserve"> </w:t>
      </w:r>
      <w:r w:rsidRPr="00DB71A3">
        <w:rPr>
          <w:rFonts w:cs="Arial"/>
          <w:b/>
          <w:szCs w:val="22"/>
          <w:lang w:val="en-AU"/>
        </w:rPr>
        <w:t>before filing your application</w:t>
      </w:r>
      <w:r w:rsidR="008233F5">
        <w:rPr>
          <w:rFonts w:cs="Arial"/>
          <w:b/>
          <w:szCs w:val="22"/>
          <w:lang w:val="en-AU"/>
        </w:rPr>
        <w:t>.</w:t>
      </w:r>
      <w:r>
        <w:rPr>
          <w:rFonts w:cs="Arial"/>
          <w:b/>
          <w:szCs w:val="22"/>
          <w:lang w:val="en-AU"/>
        </w:rPr>
        <w:t xml:space="preserve">  You will</w:t>
      </w:r>
      <w:r w:rsidRPr="00DB71A3">
        <w:rPr>
          <w:rFonts w:cs="Arial"/>
          <w:b/>
          <w:szCs w:val="22"/>
          <w:lang w:val="en-AU"/>
        </w:rPr>
        <w:t xml:space="preserve"> be advised</w:t>
      </w:r>
      <w:r>
        <w:rPr>
          <w:rFonts w:cs="Arial"/>
          <w:b/>
          <w:szCs w:val="22"/>
          <w:lang w:val="en-AU"/>
        </w:rPr>
        <w:t xml:space="preserve"> by return email</w:t>
      </w:r>
      <w:r w:rsidRPr="00DB71A3">
        <w:rPr>
          <w:rFonts w:cs="Arial"/>
          <w:b/>
          <w:szCs w:val="22"/>
          <w:lang w:val="en-AU"/>
        </w:rPr>
        <w:t xml:space="preserve"> of an </w:t>
      </w:r>
      <w:r>
        <w:rPr>
          <w:rFonts w:cs="Arial"/>
          <w:b/>
          <w:szCs w:val="22"/>
          <w:lang w:val="en-AU"/>
        </w:rPr>
        <w:t>a</w:t>
      </w:r>
      <w:r w:rsidRPr="00DB71A3">
        <w:rPr>
          <w:rFonts w:cs="Arial"/>
          <w:b/>
          <w:szCs w:val="22"/>
          <w:lang w:val="en-AU"/>
        </w:rPr>
        <w:t>vailable hearing date and then you may file your application</w:t>
      </w:r>
      <w:r>
        <w:rPr>
          <w:rFonts w:cs="Arial"/>
          <w:b/>
          <w:szCs w:val="22"/>
          <w:lang w:val="en-AU"/>
        </w:rPr>
        <w:t>.</w:t>
      </w:r>
    </w:p>
    <w:tbl>
      <w:tblPr>
        <w:tblW w:w="10440" w:type="dxa"/>
        <w:tblInd w:w="-4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040"/>
      </w:tblGrid>
      <w:tr w:rsidR="007D574A" w:rsidRPr="000C5B50" w14:paraId="3E61F769" w14:textId="77777777" w:rsidTr="00994C02">
        <w:tc>
          <w:tcPr>
            <w:tcW w:w="5400" w:type="dxa"/>
          </w:tcPr>
          <w:p w14:paraId="4505BA62" w14:textId="77777777" w:rsidR="007D574A" w:rsidRPr="000C5B50" w:rsidRDefault="007D574A" w:rsidP="004203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Hearing Return Date </w:t>
            </w:r>
            <w:r>
              <w:rPr>
                <w:rFonts w:cs="Arial"/>
                <w:sz w:val="18"/>
                <w:szCs w:val="18"/>
                <w:lang w:val="en-AU"/>
              </w:rPr>
              <w:br/>
            </w:r>
            <w:r w:rsidRPr="000C5B50">
              <w:rPr>
                <w:rFonts w:cs="Arial"/>
                <w:sz w:val="18"/>
                <w:szCs w:val="18"/>
                <w:lang w:val="en-AU"/>
              </w:rPr>
              <w:t>(</w:t>
            </w:r>
            <w:r w:rsidRPr="00700211">
              <w:rPr>
                <w:rFonts w:cs="Arial"/>
                <w:i/>
                <w:sz w:val="18"/>
                <w:szCs w:val="18"/>
                <w:lang w:val="en-AU"/>
              </w:rPr>
              <w:t>Court Use Only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>)</w:t>
            </w:r>
          </w:p>
        </w:tc>
        <w:tc>
          <w:tcPr>
            <w:tcW w:w="5040" w:type="dxa"/>
          </w:tcPr>
          <w:p w14:paraId="07CC2988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"/>
          </w:p>
        </w:tc>
      </w:tr>
      <w:tr w:rsidR="007D574A" w:rsidRPr="000C5B50" w14:paraId="39BF5653" w14:textId="77777777" w:rsidTr="00994C02">
        <w:tc>
          <w:tcPr>
            <w:tcW w:w="5400" w:type="dxa"/>
          </w:tcPr>
          <w:p w14:paraId="4F5D490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Proceeding number</w:t>
            </w:r>
            <w:r w:rsidR="0042037C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(If any)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5040" w:type="dxa"/>
          </w:tcPr>
          <w:p w14:paraId="48C7F2ED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2"/>
          </w:p>
        </w:tc>
      </w:tr>
      <w:tr w:rsidR="007D574A" w:rsidRPr="000C5B50" w14:paraId="6B294A4B" w14:textId="77777777" w:rsidTr="00994C02">
        <w:tc>
          <w:tcPr>
            <w:tcW w:w="5400" w:type="dxa"/>
          </w:tcPr>
          <w:p w14:paraId="7C5F7B07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the proceeding listed for a Directions Hearing?</w:t>
            </w:r>
          </w:p>
        </w:tc>
        <w:tc>
          <w:tcPr>
            <w:tcW w:w="5040" w:type="dxa"/>
          </w:tcPr>
          <w:p w14:paraId="75FFA351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  <w:szCs w:val="18"/>
                <w:lang w:val="en-AU"/>
              </w:rPr>
            </w:r>
            <w:r w:rsidR="00000000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  <w:szCs w:val="18"/>
                <w:lang w:val="en-AU"/>
              </w:rPr>
            </w:r>
            <w:r w:rsidR="00000000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           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3"/>
          </w:p>
        </w:tc>
      </w:tr>
      <w:tr w:rsidR="007D574A" w:rsidRPr="000C5B50" w14:paraId="1AC9C64E" w14:textId="77777777" w:rsidTr="00994C02">
        <w:tc>
          <w:tcPr>
            <w:tcW w:w="5400" w:type="dxa"/>
          </w:tcPr>
          <w:p w14:paraId="2A14006E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the proceeding listed for Trial?</w:t>
            </w:r>
          </w:p>
        </w:tc>
        <w:tc>
          <w:tcPr>
            <w:tcW w:w="5040" w:type="dxa"/>
          </w:tcPr>
          <w:p w14:paraId="5C614610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  <w:szCs w:val="18"/>
                <w:lang w:val="en-AU"/>
              </w:rPr>
            </w:r>
            <w:r w:rsidR="00000000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  <w:szCs w:val="18"/>
                <w:lang w:val="en-AU"/>
              </w:rPr>
            </w:r>
            <w:r w:rsidR="00000000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           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</w:p>
        </w:tc>
      </w:tr>
      <w:tr w:rsidR="007D574A" w:rsidRPr="000C5B50" w14:paraId="1D802A93" w14:textId="77777777" w:rsidTr="00994C02">
        <w:tc>
          <w:tcPr>
            <w:tcW w:w="5400" w:type="dxa"/>
          </w:tcPr>
          <w:p w14:paraId="49C966CB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C46526">
              <w:rPr>
                <w:rFonts w:cs="Arial"/>
                <w:b/>
                <w:sz w:val="18"/>
                <w:szCs w:val="18"/>
                <w:lang w:val="en-AU"/>
              </w:rPr>
              <w:t>Preferred hearing date/s (if any):</w:t>
            </w:r>
            <w:r w:rsidRPr="00C46526">
              <w:rPr>
                <w:rFonts w:cs="Arial"/>
                <w:b/>
                <w:sz w:val="18"/>
                <w:szCs w:val="18"/>
                <w:lang w:val="en-AU"/>
              </w:rPr>
              <w:tab/>
            </w:r>
          </w:p>
        </w:tc>
        <w:tc>
          <w:tcPr>
            <w:tcW w:w="5040" w:type="dxa"/>
          </w:tcPr>
          <w:p w14:paraId="4E794606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</w:p>
        </w:tc>
      </w:tr>
      <w:tr w:rsidR="007D574A" w:rsidRPr="000C5B50" w14:paraId="5C87A304" w14:textId="77777777" w:rsidTr="00994C02">
        <w:tc>
          <w:tcPr>
            <w:tcW w:w="5400" w:type="dxa"/>
          </w:tcPr>
          <w:p w14:paraId="58EE0D70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your application urgent? If so, reason?</w:t>
            </w:r>
          </w:p>
          <w:p w14:paraId="3F8658D4" w14:textId="77777777" w:rsidR="00672815" w:rsidRDefault="00672815" w:rsidP="00672815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Please include reasons for urgency if the requested return date is within </w:t>
            </w:r>
            <w:r>
              <w:rPr>
                <w:rFonts w:cs="Arial"/>
                <w:sz w:val="18"/>
                <w:szCs w:val="18"/>
                <w:lang w:val="en-AU"/>
              </w:rPr>
              <w:t>five (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>5</w:t>
            </w:r>
            <w:r>
              <w:rPr>
                <w:rFonts w:cs="Arial"/>
                <w:sz w:val="18"/>
                <w:szCs w:val="18"/>
                <w:lang w:val="en-AU"/>
              </w:rPr>
              <w:t>)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 working days of filing the application.</w:t>
            </w:r>
          </w:p>
          <w:p w14:paraId="200AA05F" w14:textId="77777777" w:rsidR="00672815" w:rsidRPr="00C46526" w:rsidRDefault="00672815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52B730CE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  <w:szCs w:val="18"/>
                <w:lang w:val="en-AU"/>
              </w:rPr>
            </w:r>
            <w:r w:rsidR="00000000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4"/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000000">
              <w:rPr>
                <w:rFonts w:cs="Arial"/>
                <w:b/>
                <w:sz w:val="18"/>
                <w:szCs w:val="18"/>
                <w:lang w:val="en-AU"/>
              </w:rPr>
            </w:r>
            <w:r w:rsidR="00000000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5"/>
          </w:p>
          <w:p w14:paraId="58D835F0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Reason: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6"/>
          </w:p>
          <w:p w14:paraId="799A0FA0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26566C5B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</w:tr>
      <w:tr w:rsidR="007D574A" w:rsidRPr="000C5B50" w14:paraId="56D124B9" w14:textId="77777777" w:rsidTr="00994C02">
        <w:tc>
          <w:tcPr>
            <w:tcW w:w="5400" w:type="dxa"/>
          </w:tcPr>
          <w:p w14:paraId="5A85C6FD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Application e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stimate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592FBF63" w14:textId="3C0A714C" w:rsidR="007D574A" w:rsidRPr="00291035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291035">
              <w:rPr>
                <w:rFonts w:cs="Arial"/>
                <w:sz w:val="18"/>
                <w:szCs w:val="18"/>
              </w:rPr>
              <w:t xml:space="preserve">The solicitor for the applicant must notify the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291035">
              <w:rPr>
                <w:rFonts w:cs="Arial"/>
                <w:sz w:val="18"/>
                <w:szCs w:val="18"/>
              </w:rPr>
              <w:t>ourt immediately upon becoming aware that the</w:t>
            </w:r>
            <w:r>
              <w:rPr>
                <w:rFonts w:cs="Arial"/>
                <w:sz w:val="18"/>
                <w:szCs w:val="18"/>
              </w:rPr>
              <w:t xml:space="preserve"> hearing is no longer required or </w:t>
            </w:r>
            <w:r w:rsidRPr="00291035">
              <w:rPr>
                <w:rFonts w:cs="Arial"/>
                <w:sz w:val="18"/>
                <w:szCs w:val="18"/>
              </w:rPr>
              <w:t>if the hearing estimate has been revised in any way</w:t>
            </w:r>
            <w:r>
              <w:rPr>
                <w:rFonts w:cs="Arial"/>
                <w:sz w:val="18"/>
                <w:szCs w:val="18"/>
              </w:rPr>
              <w:t>,</w:t>
            </w:r>
            <w:r w:rsidRPr="00291035">
              <w:rPr>
                <w:rFonts w:cs="Arial"/>
                <w:sz w:val="18"/>
                <w:szCs w:val="18"/>
              </w:rPr>
              <w:t xml:space="preserve"> by</w:t>
            </w:r>
            <w:r>
              <w:rPr>
                <w:rFonts w:cs="Arial"/>
                <w:sz w:val="18"/>
                <w:szCs w:val="18"/>
              </w:rPr>
              <w:t xml:space="preserve"> email or</w:t>
            </w:r>
            <w:r w:rsidRPr="00291035">
              <w:rPr>
                <w:rFonts w:cs="Arial"/>
                <w:sz w:val="18"/>
                <w:szCs w:val="18"/>
              </w:rPr>
              <w:t xml:space="preserve"> contacting the Coordinator on </w:t>
            </w:r>
            <w:r w:rsidR="005B7A43" w:rsidRPr="005B7A43">
              <w:rPr>
                <w:rFonts w:cs="Arial"/>
                <w:sz w:val="18"/>
                <w:szCs w:val="18"/>
              </w:rPr>
              <w:t>8600 2435</w:t>
            </w:r>
            <w:r w:rsidRPr="00291035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5040" w:type="dxa"/>
          </w:tcPr>
          <w:p w14:paraId="17CE0CE3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7"/>
          </w:p>
        </w:tc>
      </w:tr>
      <w:tr w:rsidR="007D574A" w:rsidRPr="000C5B50" w14:paraId="7B68001A" w14:textId="77777777" w:rsidTr="00994C02">
        <w:trPr>
          <w:trHeight w:val="1153"/>
        </w:trPr>
        <w:tc>
          <w:tcPr>
            <w:tcW w:w="5400" w:type="dxa"/>
          </w:tcPr>
          <w:p w14:paraId="307AB941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proceeding:</w:t>
            </w:r>
          </w:p>
          <w:p w14:paraId="6F21C99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Provide a short summary of the </w:t>
            </w:r>
            <w:r>
              <w:rPr>
                <w:rFonts w:cs="Arial"/>
                <w:sz w:val="18"/>
                <w:szCs w:val="18"/>
                <w:lang w:val="en-AU"/>
              </w:rPr>
              <w:t>nature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 of proceeding in which the application is brought.</w:t>
            </w:r>
          </w:p>
        </w:tc>
        <w:tc>
          <w:tcPr>
            <w:tcW w:w="5040" w:type="dxa"/>
          </w:tcPr>
          <w:p w14:paraId="7E4014B9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8"/>
          </w:p>
        </w:tc>
      </w:tr>
      <w:tr w:rsidR="007D574A" w:rsidRPr="000C5B50" w14:paraId="19673B6B" w14:textId="77777777" w:rsidTr="00994C02">
        <w:trPr>
          <w:trHeight w:val="642"/>
        </w:trPr>
        <w:tc>
          <w:tcPr>
            <w:tcW w:w="5400" w:type="dxa"/>
          </w:tcPr>
          <w:p w14:paraId="5FD8F23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Who is bringing the application?</w:t>
            </w:r>
          </w:p>
          <w:p w14:paraId="20D1CD54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>Party type and name of party.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2BBEC7B7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510073C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9"/>
          </w:p>
        </w:tc>
      </w:tr>
      <w:tr w:rsidR="007D574A" w:rsidRPr="000C5B50" w14:paraId="749E1C65" w14:textId="77777777" w:rsidTr="00994C02">
        <w:tc>
          <w:tcPr>
            <w:tcW w:w="5400" w:type="dxa"/>
          </w:tcPr>
          <w:p w14:paraId="285F3756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application:</w:t>
            </w:r>
          </w:p>
          <w:p w14:paraId="67DAB24F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Provide a 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short 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summary of the </w:t>
            </w:r>
            <w:r w:rsidR="00672815">
              <w:rPr>
                <w:rFonts w:cs="Arial"/>
                <w:sz w:val="18"/>
                <w:szCs w:val="18"/>
                <w:lang w:val="en-AU"/>
              </w:rPr>
              <w:t xml:space="preserve">intended 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>application</w:t>
            </w:r>
            <w:r w:rsidR="00672815">
              <w:rPr>
                <w:rFonts w:cs="Arial"/>
                <w:sz w:val="18"/>
                <w:szCs w:val="18"/>
                <w:lang w:val="en-AU"/>
              </w:rPr>
              <w:t>.</w:t>
            </w:r>
          </w:p>
          <w:p w14:paraId="4BF77942" w14:textId="77777777" w:rsidR="007D574A" w:rsidRPr="000C5B50" w:rsidRDefault="007D574A" w:rsidP="00672815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6FF3BCC7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0"/>
          </w:p>
        </w:tc>
      </w:tr>
      <w:tr w:rsidR="007D574A" w:rsidRPr="000C5B50" w14:paraId="6136CF68" w14:textId="77777777" w:rsidTr="00994C02">
        <w:tc>
          <w:tcPr>
            <w:tcW w:w="5400" w:type="dxa"/>
          </w:tcPr>
          <w:p w14:paraId="70B44381" w14:textId="77777777" w:rsidR="007D574A" w:rsidRPr="00FB3359" w:rsidRDefault="007D574A" w:rsidP="00994C02">
            <w:pPr>
              <w:pStyle w:val="Body"/>
              <w:spacing w:before="60" w:after="60"/>
              <w:rPr>
                <w:rFonts w:ascii="Arial Bold" w:hAnsi="Arial Bold" w:cs="Arial"/>
                <w:b/>
                <w:sz w:val="18"/>
                <w:szCs w:val="18"/>
                <w:vertAlign w:val="superscript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Affidavit(s) </w:t>
            </w:r>
            <w:r w:rsidR="006A2CAD">
              <w:rPr>
                <w:rFonts w:cs="Arial"/>
                <w:b/>
                <w:sz w:val="18"/>
                <w:szCs w:val="18"/>
                <w:lang w:val="en-AU"/>
              </w:rPr>
              <w:t xml:space="preserve">to be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relied upon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5040" w:type="dxa"/>
          </w:tcPr>
          <w:p w14:paraId="4E8E8C98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1"/>
          </w:p>
          <w:p w14:paraId="4DB4903D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230E5904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7879B4A8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701498C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7D574A" w:rsidRPr="000C5B50" w14:paraId="58C966D7" w14:textId="77777777" w:rsidTr="00994C02">
        <w:tc>
          <w:tcPr>
            <w:tcW w:w="5400" w:type="dxa"/>
          </w:tcPr>
          <w:p w14:paraId="0EBFA80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Rule or legislative provision under which the application is </w:t>
            </w:r>
            <w:r w:rsidR="006A2CAD">
              <w:rPr>
                <w:rFonts w:cs="Arial"/>
                <w:b/>
                <w:sz w:val="18"/>
                <w:szCs w:val="18"/>
                <w:lang w:val="en-AU"/>
              </w:rPr>
              <w:t xml:space="preserve">to be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brought:</w:t>
            </w:r>
          </w:p>
        </w:tc>
        <w:tc>
          <w:tcPr>
            <w:tcW w:w="5040" w:type="dxa"/>
          </w:tcPr>
          <w:p w14:paraId="699D761F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2"/>
          </w:p>
        </w:tc>
      </w:tr>
      <w:tr w:rsidR="007D574A" w:rsidRPr="000C5B50" w14:paraId="04071779" w14:textId="77777777" w:rsidTr="00994C02">
        <w:tc>
          <w:tcPr>
            <w:tcW w:w="5400" w:type="dxa"/>
          </w:tcPr>
          <w:p w14:paraId="417B2F4E" w14:textId="77777777" w:rsidR="007D574A" w:rsidRPr="000C5B50" w:rsidRDefault="006A2CAD" w:rsidP="006A2CAD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application</w:t>
            </w:r>
            <w:r w:rsidR="007D574A"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 w:rsidR="007D574A">
              <w:rPr>
                <w:rFonts w:cs="Arial"/>
                <w:b/>
                <w:sz w:val="18"/>
                <w:szCs w:val="18"/>
                <w:lang w:val="en-AU"/>
              </w:rPr>
              <w:t xml:space="preserve">Opposed / Unopposed / Ex-Parte? </w:t>
            </w:r>
          </w:p>
        </w:tc>
        <w:tc>
          <w:tcPr>
            <w:tcW w:w="5040" w:type="dxa"/>
          </w:tcPr>
          <w:p w14:paraId="2DD29E13" w14:textId="77777777" w:rsidR="007D574A" w:rsidRPr="000C5B50" w:rsidRDefault="007D574A" w:rsidP="00F057CA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3"/>
          </w:p>
        </w:tc>
      </w:tr>
      <w:tr w:rsidR="007D574A" w:rsidRPr="000C5B50" w14:paraId="0A2DD3DE" w14:textId="77777777" w:rsidTr="00994C02">
        <w:tc>
          <w:tcPr>
            <w:tcW w:w="5400" w:type="dxa"/>
          </w:tcPr>
          <w:p w14:paraId="1F1C24E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Firm name:</w:t>
            </w:r>
          </w:p>
        </w:tc>
        <w:tc>
          <w:tcPr>
            <w:tcW w:w="5040" w:type="dxa"/>
          </w:tcPr>
          <w:p w14:paraId="15C037E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4"/>
          </w:p>
        </w:tc>
      </w:tr>
      <w:tr w:rsidR="007D574A" w:rsidRPr="000C5B50" w14:paraId="6AF4102C" w14:textId="77777777" w:rsidTr="00994C02">
        <w:tc>
          <w:tcPr>
            <w:tcW w:w="5400" w:type="dxa"/>
          </w:tcPr>
          <w:p w14:paraId="1B25A68B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Practitioner with conduct:</w:t>
            </w:r>
          </w:p>
        </w:tc>
        <w:tc>
          <w:tcPr>
            <w:tcW w:w="5040" w:type="dxa"/>
          </w:tcPr>
          <w:p w14:paraId="0E72F37F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5"/>
          </w:p>
        </w:tc>
      </w:tr>
      <w:tr w:rsidR="007D574A" w:rsidRPr="000C5B50" w14:paraId="675A853C" w14:textId="77777777" w:rsidTr="00994C02">
        <w:tc>
          <w:tcPr>
            <w:tcW w:w="5400" w:type="dxa"/>
          </w:tcPr>
          <w:p w14:paraId="301D5B4D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Direct telephone number:</w:t>
            </w:r>
          </w:p>
        </w:tc>
        <w:tc>
          <w:tcPr>
            <w:tcW w:w="5040" w:type="dxa"/>
          </w:tcPr>
          <w:p w14:paraId="7144616D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6"/>
          </w:p>
        </w:tc>
      </w:tr>
      <w:tr w:rsidR="007D574A" w:rsidRPr="000C5B50" w14:paraId="403160AF" w14:textId="77777777" w:rsidTr="00994C02">
        <w:tc>
          <w:tcPr>
            <w:tcW w:w="5400" w:type="dxa"/>
          </w:tcPr>
          <w:p w14:paraId="16B64BB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Email address:</w:t>
            </w:r>
          </w:p>
        </w:tc>
        <w:tc>
          <w:tcPr>
            <w:tcW w:w="5040" w:type="dxa"/>
          </w:tcPr>
          <w:p w14:paraId="6A830A5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7"/>
          </w:p>
        </w:tc>
      </w:tr>
      <w:tr w:rsidR="007D574A" w:rsidRPr="000C5B50" w14:paraId="06939820" w14:textId="77777777" w:rsidTr="00994C02">
        <w:trPr>
          <w:trHeight w:val="608"/>
        </w:trPr>
        <w:tc>
          <w:tcPr>
            <w:tcW w:w="5400" w:type="dxa"/>
          </w:tcPr>
          <w:p w14:paraId="4156FDAE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Date and signature:</w:t>
            </w:r>
          </w:p>
        </w:tc>
        <w:tc>
          <w:tcPr>
            <w:tcW w:w="5040" w:type="dxa"/>
          </w:tcPr>
          <w:p w14:paraId="414EC976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AU"/>
              </w:rPr>
              <w:t xml:space="preserve">                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Signature:</w:t>
            </w:r>
          </w:p>
        </w:tc>
      </w:tr>
      <w:bookmarkEnd w:id="0"/>
    </w:tbl>
    <w:p w14:paraId="673FB873" w14:textId="77777777" w:rsidR="009B314A" w:rsidRDefault="009B314A" w:rsidP="00286277"/>
    <w:sectPr w:rsidR="009B314A" w:rsidSect="00286277">
      <w:pgSz w:w="11906" w:h="16838"/>
      <w:pgMar w:top="1440" w:right="1440" w:bottom="426" w:left="1440" w:header="70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663CC" w14:textId="77777777" w:rsidR="003740ED" w:rsidRDefault="003740ED" w:rsidP="00B24C38">
      <w:pPr>
        <w:spacing w:after="0" w:line="240" w:lineRule="auto"/>
      </w:pPr>
      <w:r>
        <w:separator/>
      </w:r>
    </w:p>
  </w:endnote>
  <w:endnote w:type="continuationSeparator" w:id="0">
    <w:p w14:paraId="6440FC3A" w14:textId="77777777" w:rsidR="003740ED" w:rsidRDefault="003740ED" w:rsidP="00B2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315E5" w14:textId="77777777" w:rsidR="003740ED" w:rsidRDefault="003740ED" w:rsidP="00B24C38">
      <w:pPr>
        <w:spacing w:after="0" w:line="240" w:lineRule="auto"/>
      </w:pPr>
      <w:r>
        <w:separator/>
      </w:r>
    </w:p>
  </w:footnote>
  <w:footnote w:type="continuationSeparator" w:id="0">
    <w:p w14:paraId="3D733B6D" w14:textId="77777777" w:rsidR="003740ED" w:rsidRDefault="003740ED" w:rsidP="00B24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EzNTY3sTQwMTU1sTRU0lEKTi0uzszPAykwqgUARVwbyiwAAAA="/>
  </w:docVars>
  <w:rsids>
    <w:rsidRoot w:val="00B24C38"/>
    <w:rsid w:val="00113657"/>
    <w:rsid w:val="00286277"/>
    <w:rsid w:val="003740ED"/>
    <w:rsid w:val="003D30E1"/>
    <w:rsid w:val="0042037C"/>
    <w:rsid w:val="005B7A43"/>
    <w:rsid w:val="00672815"/>
    <w:rsid w:val="006A2CAD"/>
    <w:rsid w:val="007D574A"/>
    <w:rsid w:val="00817843"/>
    <w:rsid w:val="008233F5"/>
    <w:rsid w:val="009202E5"/>
    <w:rsid w:val="009B314A"/>
    <w:rsid w:val="00A54165"/>
    <w:rsid w:val="00AA11DE"/>
    <w:rsid w:val="00B24C38"/>
    <w:rsid w:val="00C50B8D"/>
    <w:rsid w:val="00F057CA"/>
    <w:rsid w:val="00F7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216F"/>
  <w15:docId w15:val="{8EDB27F7-8B8A-415D-8E02-763CB243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C3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24C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C38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styleId="Hyperlink">
    <w:name w:val="Hyperlink"/>
    <w:rsid w:val="00B24C38"/>
    <w:rPr>
      <w:color w:val="0000FF"/>
      <w:u w:val="single"/>
    </w:rPr>
  </w:style>
  <w:style w:type="paragraph" w:customStyle="1" w:styleId="Body">
    <w:name w:val="Body"/>
    <w:basedOn w:val="Normal"/>
    <w:rsid w:val="00B24C38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/>
    </w:rPr>
  </w:style>
  <w:style w:type="paragraph" w:styleId="FootnoteText">
    <w:name w:val="footnote text"/>
    <w:basedOn w:val="Normal"/>
    <w:link w:val="FootnoteTextChar"/>
    <w:rsid w:val="00B24C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B24C38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rsid w:val="00B24C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3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4A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202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ivil.circuits@supcourt.vic.gov.a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E93BA0C8E0438D65F929B2A1B278" ma:contentTypeVersion="4" ma:contentTypeDescription="Create a new document." ma:contentTypeScope="" ma:versionID="d905d7b3eb4e1cc449e06c9471c45e3c">
  <xsd:schema xmlns:xsd="http://www.w3.org/2001/XMLSchema" xmlns:xs="http://www.w3.org/2001/XMLSchema" xmlns:p="http://schemas.microsoft.com/office/2006/metadata/properties" xmlns:ns2="3dff93c5-8ae8-4b09-acd5-1fa0d3a9f0ee" targetNamespace="http://schemas.microsoft.com/office/2006/metadata/properties" ma:root="true" ma:fieldsID="ef4aafa116dd0ff225b387a4dfb83241" ns2:_="">
    <xsd:import namespace="3dff93c5-8ae8-4b09-acd5-1fa0d3a9f0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93c5-8ae8-4b09-acd5-1fa0d3a9f0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79EB45-B0AF-415D-A935-8452D9748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f93c5-8ae8-4b09-acd5-1fa0d3a9f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E5C54-DEE0-4446-A925-650F573812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99AF50-A325-4566-A1AF-B51245BBCA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7721AAC-47FB-4BCF-B4C6-C8C15EBF1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Court of Victoria</dc:creator>
  <cp:keywords/>
  <dc:description/>
  <cp:lastModifiedBy>Anna Rosenthal</cp:lastModifiedBy>
  <cp:revision>4</cp:revision>
  <dcterms:created xsi:type="dcterms:W3CDTF">2017-01-18T02:14:00Z</dcterms:created>
  <dcterms:modified xsi:type="dcterms:W3CDTF">2023-07-27T23:42:00Z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0x010100718DE93BA0C8E0438D65F929B2A1B278</vt:lpwstr>
  </property>
  <property fmtid="{D5CDD505-2E9C-101B-9397-08002B2CF9AE}" pid="3" name="GrammarlyDocumentId">
    <vt:lpwstr>270a1869a23ef9b4de2887c5bc32278c43fe2358f2530d701c301197003d1394</vt:lpwstr>
  </property>
</Properties>
</file>