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2C36BABB" w14:textId="77777777" w:rsidTr="00572E2F">
        <w:tc>
          <w:tcPr>
            <w:tcW w:w="9252" w:type="dxa"/>
            <w:gridSpan w:val="2"/>
          </w:tcPr>
          <w:p w14:paraId="47E4B669" w14:textId="3E94D7AB" w:rsidR="004460AE" w:rsidRPr="00576519" w:rsidRDefault="004460AE" w:rsidP="00572E2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6519">
              <w:rPr>
                <w:rFonts w:ascii="Times New Roman" w:hAnsi="Times New Roman" w:cs="Times New Roman"/>
                <w:caps/>
                <w:sz w:val="24"/>
                <w:szCs w:val="24"/>
              </w:rPr>
              <w:t>IN THE SUPREME COURT OF VICTORIA</w:t>
            </w:r>
          </w:p>
        </w:tc>
      </w:tr>
      <w:tr w:rsidR="004460AE" w:rsidRPr="00576519" w14:paraId="696E23E4" w14:textId="77777777" w:rsidTr="00572E2F">
        <w:tc>
          <w:tcPr>
            <w:tcW w:w="9252" w:type="dxa"/>
            <w:gridSpan w:val="2"/>
          </w:tcPr>
          <w:p w14:paraId="4AA65094" w14:textId="78AACAA6" w:rsidR="004460AE" w:rsidRPr="0069136F" w:rsidRDefault="00F94B45" w:rsidP="00572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913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COMMON LAW DIVISION</w:t>
            </w:r>
          </w:p>
        </w:tc>
      </w:tr>
      <w:tr w:rsidR="004460AE" w:rsidRPr="00576519" w14:paraId="2D735AA5" w14:textId="77777777" w:rsidTr="00572E2F">
        <w:tc>
          <w:tcPr>
            <w:tcW w:w="9252" w:type="dxa"/>
            <w:gridSpan w:val="2"/>
          </w:tcPr>
          <w:p w14:paraId="4163D1C5" w14:textId="483C56F7" w:rsidR="004460AE" w:rsidRPr="0069136F" w:rsidRDefault="0069136F" w:rsidP="00572E2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9136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n-AU"/>
                <w14:ligatures w14:val="none"/>
              </w:rPr>
              <w:t>TESTATORS FAMILY MAINTENANCE LIST</w:t>
            </w:r>
          </w:p>
        </w:tc>
      </w:tr>
      <w:tr w:rsidR="00502E48" w:rsidRPr="00576519" w14:paraId="0B4EFD09" w14:textId="77777777" w:rsidTr="008D4E27">
        <w:trPr>
          <w:trHeight w:val="252"/>
        </w:trPr>
        <w:tc>
          <w:tcPr>
            <w:tcW w:w="9252" w:type="dxa"/>
            <w:gridSpan w:val="2"/>
            <w:vAlign w:val="center"/>
          </w:tcPr>
          <w:p w14:paraId="02C644ED" w14:textId="07490A72" w:rsidR="00502E48" w:rsidRPr="008D4E27" w:rsidDel="003B45C7" w:rsidRDefault="00502E48" w:rsidP="003B4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GB" w:eastAsia="en-AU"/>
                <w14:ligatures w14:val="none"/>
              </w:rPr>
            </w:pPr>
          </w:p>
        </w:tc>
      </w:tr>
      <w:tr w:rsidR="003B45C7" w:rsidRPr="00576519" w14:paraId="197A8029" w14:textId="77777777" w:rsidTr="008D4E27">
        <w:trPr>
          <w:trHeight w:val="396"/>
        </w:trPr>
        <w:tc>
          <w:tcPr>
            <w:tcW w:w="621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alias w:val="Proceeding Number"/>
              <w:tag w:val="Proceeding Number"/>
              <w:id w:val="-193623367"/>
              <w:placeholder>
                <w:docPart w:val="5F6D8637978346138654E8938DE35EEE"/>
              </w:placeholder>
            </w:sdtPr>
            <w:sdtEndPr/>
            <w:sdtContent>
              <w:p w14:paraId="3D692AE2" w14:textId="4E473E1D" w:rsidR="003B45C7" w:rsidRPr="00576519" w:rsidRDefault="003B45C7" w:rsidP="003B45C7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D1FB3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 xml:space="preserve">S </w:t>
                </w:r>
                <w:r w:rsidR="0069136F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>ECI</w:t>
                </w:r>
                <w:r w:rsidRPr="008D1FB3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 xml:space="preserve"> 20XX XXXXX</w:t>
                </w:r>
              </w:p>
            </w:sdtContent>
          </w:sdt>
        </w:tc>
        <w:tc>
          <w:tcPr>
            <w:tcW w:w="3042" w:type="dxa"/>
            <w:vAlign w:val="center"/>
          </w:tcPr>
          <w:p w14:paraId="069EE9C3" w14:textId="411D0546" w:rsidR="003B45C7" w:rsidRPr="00576519" w:rsidRDefault="003B45C7" w:rsidP="003B4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524DB1" w:rsidRPr="006325E8" w14:paraId="0375D6FE" w14:textId="77777777" w:rsidTr="00572E2F">
        <w:trPr>
          <w:trHeight w:val="662"/>
        </w:trPr>
        <w:tc>
          <w:tcPr>
            <w:tcW w:w="9252" w:type="dxa"/>
            <w:gridSpan w:val="2"/>
          </w:tcPr>
          <w:p w14:paraId="678C1105" w14:textId="7AF34B1F" w:rsidR="00524DB1" w:rsidRPr="00717238" w:rsidRDefault="00524DB1" w:rsidP="00572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717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 w:eastAsia="en-AU"/>
                <w14:ligatures w14:val="none"/>
              </w:rPr>
              <w:t>IN THE MATTER</w:t>
            </w:r>
            <w:r w:rsidRPr="00D61C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 </w:t>
            </w:r>
            <w:r w:rsidRPr="00717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of </w:t>
            </w:r>
            <w:bookmarkStart w:id="0" w:name="ITM1"/>
            <w:bookmarkEnd w:id="0"/>
            <w:r w:rsidR="00644BD1" w:rsidRPr="00644B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of Part IV of the </w:t>
            </w:r>
            <w:r w:rsidR="00644BD1" w:rsidRPr="00644BD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en-AU"/>
                <w14:ligatures w14:val="none"/>
              </w:rPr>
              <w:t xml:space="preserve">Administration and Probate Act </w:t>
            </w:r>
            <w:r w:rsidR="00644BD1" w:rsidRPr="00CD257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AU"/>
                <w14:ligatures w14:val="none"/>
              </w:rPr>
              <w:t>1958</w:t>
            </w:r>
          </w:p>
        </w:tc>
      </w:tr>
      <w:tr w:rsidR="00524DB1" w:rsidRPr="006325E8" w14:paraId="6845BAF1" w14:textId="77777777" w:rsidTr="00572E2F">
        <w:trPr>
          <w:trHeight w:val="662"/>
        </w:trPr>
        <w:tc>
          <w:tcPr>
            <w:tcW w:w="9252" w:type="dxa"/>
            <w:gridSpan w:val="2"/>
          </w:tcPr>
          <w:p w14:paraId="5AC59082" w14:textId="1598FCAB" w:rsidR="00524DB1" w:rsidRPr="00717238" w:rsidRDefault="00524DB1" w:rsidP="00572E2F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717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- and -</w:t>
            </w:r>
          </w:p>
        </w:tc>
      </w:tr>
      <w:tr w:rsidR="00524DB1" w:rsidRPr="006325E8" w14:paraId="64607C4B" w14:textId="77777777" w:rsidTr="00572E2F">
        <w:trPr>
          <w:trHeight w:val="662"/>
        </w:trPr>
        <w:tc>
          <w:tcPr>
            <w:tcW w:w="9252" w:type="dxa"/>
            <w:gridSpan w:val="2"/>
          </w:tcPr>
          <w:p w14:paraId="5621A915" w14:textId="24A7B481" w:rsidR="00524DB1" w:rsidRPr="00A502FE" w:rsidRDefault="00524DB1" w:rsidP="00572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bookmarkStart w:id="1" w:name="ITM2"/>
            <w:bookmarkEnd w:id="1"/>
            <w:r w:rsidRPr="00717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 w:eastAsia="en-AU"/>
                <w14:ligatures w14:val="none"/>
              </w:rPr>
              <w:t>IN THE MATTER</w:t>
            </w:r>
            <w:r w:rsidRPr="00D61C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 </w:t>
            </w:r>
            <w:r w:rsidRPr="00717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of </w:t>
            </w:r>
            <w:r w:rsidR="000A6D12" w:rsidRPr="000A6D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the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en-AU"/>
                  <w14:ligatures w14:val="none"/>
                </w:rPr>
                <w:id w:val="-1584908235"/>
                <w:placeholder>
                  <w:docPart w:val="DefaultPlaceholder_-1854013440"/>
                </w:placeholder>
              </w:sdtPr>
              <w:sdtEndPr/>
              <w:sdtContent>
                <w:r w:rsidR="00CD257C" w:rsidRPr="00CD257C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eastAsia="en-AU"/>
                    <w14:ligatures w14:val="none"/>
                  </w:rPr>
                  <w:t>[will and]</w:t>
                </w:r>
              </w:sdtContent>
            </w:sdt>
            <w:r w:rsidR="00CD25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estate</w:t>
            </w:r>
            <w:r w:rsidR="000A6D12" w:rsidRPr="000A6D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of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en-AU"/>
                  <w14:ligatures w14:val="none"/>
                </w:rPr>
                <w:id w:val="1141158568"/>
                <w:placeholder>
                  <w:docPart w:val="5134775EBC934C06A6F9028AAE00673F"/>
                </w:placeholder>
              </w:sdtPr>
              <w:sdtEndPr/>
              <w:sdtContent>
                <w:r w:rsidR="006B6DF1" w:rsidRPr="00CD257C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eastAsia="en-AU"/>
                    <w14:ligatures w14:val="none"/>
                  </w:rPr>
                  <w:t>[</w:t>
                </w:r>
                <w:r w:rsidR="00A502FE" w:rsidRPr="00A502FE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eastAsia="en-AU"/>
                    <w14:ligatures w14:val="none"/>
                  </w:rPr>
                  <w:t>name of deceased</w:t>
                </w:r>
                <w:r w:rsidR="006B6DF1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eastAsia="en-AU"/>
                    <w14:ligatures w14:val="none"/>
                  </w:rPr>
                  <w:t>]</w:t>
                </w:r>
              </w:sdtContent>
            </w:sdt>
            <w:r w:rsidR="000A6D12" w:rsidRPr="000A6D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, deceased</w:t>
            </w:r>
          </w:p>
        </w:tc>
      </w:tr>
    </w:tbl>
    <w:p w14:paraId="0B935FB7" w14:textId="231E836C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29C4E69F" w14:textId="77777777" w:rsidR="00B963D4" w:rsidRPr="00576519" w:rsidRDefault="00B963D4" w:rsidP="004460AE">
      <w:pPr>
        <w:spacing w:after="0" w:line="24" w:lineRule="auto"/>
        <w:rPr>
          <w:sz w:val="2"/>
          <w:szCs w:val="2"/>
        </w:rPr>
      </w:pPr>
    </w:p>
    <w:p w14:paraId="3A9BE154" w14:textId="384DF330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6EFE3D39" w14:textId="30F03E46" w:rsidR="00B963D4" w:rsidRPr="00B714F7" w:rsidRDefault="00B963D4" w:rsidP="0038216C">
      <w:pPr>
        <w:spacing w:after="0" w:line="24" w:lineRule="auto"/>
        <w:rPr>
          <w:sz w:val="2"/>
          <w:szCs w:val="2"/>
        </w:rPr>
      </w:pPr>
    </w:p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306225C9" w14:textId="77777777" w:rsidTr="00572E2F">
        <w:trPr>
          <w:trHeight w:val="774"/>
        </w:trPr>
        <w:tc>
          <w:tcPr>
            <w:tcW w:w="9252" w:type="dxa"/>
            <w:gridSpan w:val="2"/>
            <w:vAlign w:val="center"/>
          </w:tcPr>
          <w:p w14:paraId="09201F6C" w14:textId="00686945" w:rsidR="004460AE" w:rsidRPr="00CD257C" w:rsidRDefault="007E005A" w:rsidP="00572E2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57C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4"/>
                <w:szCs w:val="24"/>
                <w:lang w:val="en-GB" w:eastAsia="en-AU"/>
                <w14:ligatures w14:val="none"/>
              </w:rPr>
              <w:t>BETWEEN:</w:t>
            </w:r>
          </w:p>
        </w:tc>
      </w:tr>
      <w:tr w:rsidR="004460AE" w:rsidRPr="00576519" w14:paraId="15DC785C" w14:textId="77777777" w:rsidTr="00572E2F">
        <w:tc>
          <w:tcPr>
            <w:tcW w:w="6210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Plaintiff name"/>
              <w:tag w:val="Plaintiff name"/>
              <w:id w:val="-476373771"/>
              <w:placeholder>
                <w:docPart w:val="D3BD41C4968C4965A70670F1AA8D3636"/>
              </w:placeholder>
            </w:sdtPr>
            <w:sdtEndPr/>
            <w:sdtContent>
              <w:p w14:paraId="405068A9" w14:textId="77777777" w:rsidR="004460AE" w:rsidRPr="00576519" w:rsidRDefault="004460AE" w:rsidP="00572E2F">
                <w:pPr>
                  <w:tabs>
                    <w:tab w:val="left" w:pos="6840"/>
                  </w:tabs>
                  <w:spacing w:before="120" w:after="120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D4E27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FULL NAME</w:t>
                </w:r>
              </w:p>
            </w:sdtContent>
          </w:sdt>
        </w:tc>
        <w:tc>
          <w:tcPr>
            <w:tcW w:w="3042" w:type="dxa"/>
          </w:tcPr>
          <w:sdt>
            <w:sdtP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id w:val="-1468433104"/>
              <w:placeholder>
                <w:docPart w:val="DefaultPlaceholder_-1854013440"/>
              </w:placeholder>
            </w:sdtPr>
            <w:sdtEndPr/>
            <w:sdtContent>
              <w:p w14:paraId="67CBF0A9" w14:textId="01271AD4" w:rsidR="004460AE" w:rsidRPr="00576519" w:rsidRDefault="004460AE" w:rsidP="00572E2F">
                <w:pPr>
                  <w:spacing w:before="120" w:after="12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D4E27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Plaintiff</w:t>
                </w:r>
                <w:r w:rsidR="007C1A64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(s)</w:t>
                </w:r>
              </w:p>
            </w:sdtContent>
          </w:sdt>
        </w:tc>
      </w:tr>
      <w:tr w:rsidR="004460AE" w:rsidRPr="00576519" w14:paraId="3EAF572D" w14:textId="77777777" w:rsidTr="00572E2F">
        <w:tc>
          <w:tcPr>
            <w:tcW w:w="6210" w:type="dxa"/>
          </w:tcPr>
          <w:p w14:paraId="460229A7" w14:textId="77777777" w:rsidR="004460AE" w:rsidRPr="00576519" w:rsidRDefault="004460AE" w:rsidP="00572E2F">
            <w:pPr>
              <w:tabs>
                <w:tab w:val="left" w:pos="684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19">
              <w:rPr>
                <w:rFonts w:ascii="Times New Roman" w:hAnsi="Times New Roman" w:cs="Times New Roman"/>
                <w:bCs/>
                <w:sz w:val="24"/>
                <w:szCs w:val="24"/>
              </w:rPr>
              <w:t>- and -</w:t>
            </w:r>
          </w:p>
        </w:tc>
        <w:tc>
          <w:tcPr>
            <w:tcW w:w="3042" w:type="dxa"/>
          </w:tcPr>
          <w:p w14:paraId="5C04C967" w14:textId="77777777" w:rsidR="004460AE" w:rsidRPr="00576519" w:rsidRDefault="004460AE" w:rsidP="00572E2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576519" w14:paraId="259C9B05" w14:textId="77777777" w:rsidTr="00572E2F">
        <w:tc>
          <w:tcPr>
            <w:tcW w:w="6210" w:type="dxa"/>
          </w:tcPr>
          <w:p w14:paraId="67B01C42" w14:textId="41481A83" w:rsidR="004460AE" w:rsidRPr="00576519" w:rsidRDefault="008E1EEE" w:rsidP="00572E2F">
            <w:pPr>
              <w:tabs>
                <w:tab w:val="left" w:pos="684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C00000"/>
                  <w:sz w:val="24"/>
                  <w:szCs w:val="24"/>
                </w:rPr>
                <w:alias w:val="Party name"/>
                <w:tag w:val="Party name"/>
                <w:id w:val="1955896862"/>
                <w:placeholder>
                  <w:docPart w:val="D3BD41C4968C4965A70670F1AA8D3636"/>
                </w:placeholder>
              </w:sdtPr>
              <w:sdtEndPr/>
              <w:sdtContent>
                <w:r w:rsidR="004460AE" w:rsidRPr="008D4E27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FULL NAME</w:t>
                </w:r>
              </w:sdtContent>
            </w:sdt>
          </w:p>
        </w:tc>
        <w:tc>
          <w:tcPr>
            <w:tcW w:w="3042" w:type="dxa"/>
          </w:tcPr>
          <w:sdt>
            <w:sdtP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id w:val="731198427"/>
              <w:placeholder>
                <w:docPart w:val="DefaultPlaceholder_-1854013440"/>
              </w:placeholder>
            </w:sdtPr>
            <w:sdtEndPr/>
            <w:sdtContent>
              <w:p w14:paraId="6A38F1AE" w14:textId="573529F9" w:rsidR="004460AE" w:rsidRPr="00576519" w:rsidRDefault="005E3979" w:rsidP="00572E2F">
                <w:pPr>
                  <w:spacing w:before="120" w:after="12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Defendant(s)</w:t>
                </w:r>
              </w:p>
            </w:sdtContent>
          </w:sdt>
        </w:tc>
      </w:tr>
    </w:tbl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490"/>
      </w:tblGrid>
      <w:tr w:rsidR="004460AE" w:rsidRPr="00576519" w14:paraId="31769F13" w14:textId="77777777" w:rsidTr="00572E2F">
        <w:trPr>
          <w:trHeight w:val="47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03F3DD7F" w14:textId="77777777" w:rsidR="004460AE" w:rsidRPr="00576519" w:rsidRDefault="004460AE" w:rsidP="00572E2F">
            <w:pPr>
              <w:ind w:right="-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4F9F9" w14:textId="77777777" w:rsidR="004460AE" w:rsidRPr="00576519" w:rsidRDefault="004460AE" w:rsidP="00572E2F">
            <w:pPr>
              <w:ind w:right="-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19">
              <w:rPr>
                <w:rFonts w:ascii="Times New Roman" w:hAnsi="Times New Roman" w:cs="Times New Roman"/>
                <w:b/>
                <w:sz w:val="24"/>
                <w:szCs w:val="24"/>
              </w:rPr>
              <w:t>GENERAL FORM OF ORDER</w:t>
            </w:r>
          </w:p>
        </w:tc>
      </w:tr>
      <w:tr w:rsidR="004460AE" w:rsidRPr="00576519" w14:paraId="4A737DE0" w14:textId="77777777" w:rsidTr="00572E2F">
        <w:trPr>
          <w:trHeight w:val="378"/>
        </w:trPr>
        <w:tc>
          <w:tcPr>
            <w:tcW w:w="9270" w:type="dxa"/>
            <w:gridSpan w:val="2"/>
            <w:tcBorders>
              <w:top w:val="single" w:sz="4" w:space="0" w:color="auto"/>
            </w:tcBorders>
          </w:tcPr>
          <w:p w14:paraId="2EC158AC" w14:textId="1F9DE8FD" w:rsidR="004460AE" w:rsidRPr="00576519" w:rsidRDefault="004460AE" w:rsidP="00572E2F">
            <w:pPr>
              <w:ind w:right="-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0AE" w:rsidRPr="00576519" w14:paraId="7D9E75A4" w14:textId="77777777" w:rsidTr="00572E2F">
        <w:tc>
          <w:tcPr>
            <w:tcW w:w="3780" w:type="dxa"/>
          </w:tcPr>
          <w:p w14:paraId="4BB0C77A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JUDICIAL REGISTRAR:</w:t>
            </w:r>
          </w:p>
        </w:tc>
        <w:tc>
          <w:tcPr>
            <w:tcW w:w="5490" w:type="dxa"/>
          </w:tcPr>
          <w:p w14:paraId="57E169A3" w14:textId="2210C4F4" w:rsidR="004460AE" w:rsidRPr="00576519" w:rsidRDefault="008B4AD2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Judicial Registrar </w:t>
            </w:r>
          </w:p>
        </w:tc>
      </w:tr>
      <w:tr w:rsidR="004460AE" w:rsidRPr="00576519" w14:paraId="6C682191" w14:textId="77777777" w:rsidTr="00572E2F">
        <w:tc>
          <w:tcPr>
            <w:tcW w:w="3780" w:type="dxa"/>
          </w:tcPr>
          <w:p w14:paraId="43141634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4A4AC05" w14:textId="2890D8D6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678E6BD9" w14:textId="77777777" w:rsidTr="00572E2F">
        <w:tc>
          <w:tcPr>
            <w:tcW w:w="3780" w:type="dxa"/>
          </w:tcPr>
          <w:p w14:paraId="71DCAB4A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DATE MADE:</w:t>
            </w:r>
          </w:p>
        </w:tc>
        <w:tc>
          <w:tcPr>
            <w:tcW w:w="5490" w:type="dxa"/>
          </w:tcPr>
          <w:p w14:paraId="39A41A36" w14:textId="3A2D1146" w:rsidR="004460AE" w:rsidRPr="00576519" w:rsidRDefault="002A406C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en-AU"/>
                  <w14:ligatures w14:val="none"/>
                </w:rPr>
                <w:alias w:val="Insert date"/>
                <w:tag w:val="Insert date"/>
                <w:id w:val="-615902386"/>
                <w:placeholder>
                  <w:docPart w:val="E4985AA10AAA4B41B86AC2AC06158F4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2A406C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eastAsia="en-AU"/>
                    <w14:ligatures w14:val="none"/>
                  </w:rPr>
                  <w:t>[date]</w:t>
                </w:r>
              </w:sdtContent>
            </w:sdt>
          </w:p>
        </w:tc>
      </w:tr>
      <w:tr w:rsidR="004460AE" w:rsidRPr="00576519" w14:paraId="007AAB99" w14:textId="77777777" w:rsidTr="00572E2F">
        <w:tc>
          <w:tcPr>
            <w:tcW w:w="3780" w:type="dxa"/>
          </w:tcPr>
          <w:p w14:paraId="5DCC42B1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0027587F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3C8E48D0" w14:textId="77777777" w:rsidTr="00572E2F">
        <w:tc>
          <w:tcPr>
            <w:tcW w:w="3780" w:type="dxa"/>
          </w:tcPr>
          <w:p w14:paraId="7D15CD8B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ORIGINATING PROCESS:</w:t>
            </w:r>
          </w:p>
        </w:tc>
        <w:tc>
          <w:tcPr>
            <w:tcW w:w="5490" w:type="dxa"/>
          </w:tcPr>
          <w:p w14:paraId="487B4837" w14:textId="56DE3E84" w:rsidR="004460AE" w:rsidRPr="00576519" w:rsidRDefault="003F0FE4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Originating Motion</w:t>
            </w:r>
          </w:p>
        </w:tc>
      </w:tr>
      <w:tr w:rsidR="004460AE" w:rsidRPr="00576519" w14:paraId="24AC2309" w14:textId="77777777" w:rsidTr="00572E2F">
        <w:tc>
          <w:tcPr>
            <w:tcW w:w="3780" w:type="dxa"/>
          </w:tcPr>
          <w:p w14:paraId="398C1D71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4F5255A3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5B65F670" w14:textId="77777777" w:rsidTr="00572E2F">
        <w:tc>
          <w:tcPr>
            <w:tcW w:w="3780" w:type="dxa"/>
          </w:tcPr>
          <w:p w14:paraId="7AC8DB6B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HOW OBTAINED:</w:t>
            </w:r>
          </w:p>
        </w:tc>
        <w:tc>
          <w:tcPr>
            <w:tcW w:w="5490" w:type="dxa"/>
          </w:tcPr>
          <w:p w14:paraId="06969F32" w14:textId="22DAF75C" w:rsidR="004460AE" w:rsidRPr="00D72961" w:rsidRDefault="008E1EEE" w:rsidP="0057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How_obtained"/>
                <w:tag w:val="How_obtained"/>
                <w:id w:val="-699473630"/>
                <w:placeholder>
                  <w:docPart w:val="77A15CF9FF7C462B80689A0F8D2146C6"/>
                </w:placeholder>
                <w:temporary/>
                <w:showingPlcHdr/>
                <w:comboBox>
                  <w:listItem w:value="Choose an item."/>
                  <w:listItem w:displayText="On the Court’s own motion pursuant to r 1.14(2)(a) of the Supreme Court (General Civil Procedure) Rules 2025" w:value="On the Court’s own motion pursuant to r 1.14(2)(a) of the Supreme Court (General Civil Procedure) Rules 2025"/>
                  <w:listItem w:displayText="On the application by the parties/the plaintiff/the defendant pursuant to r 1.14(2)(b) of the Supreme Court (General Civil Procedure) Rules 2025 " w:value="On the application by the parties/the plaintiff/the defendant pursuant to r 1.14(2)(b) of the Supreme Court (General Civil Procedure) Rules 2025 "/>
                  <w:listItem w:displayText="On return of consent minutes filed by the parties on" w:value="On return of consent minutes filed by the parties on"/>
                  <w:listItem w:displayText="On return of the orders of Judicial Registrar Burgess made" w:value="On return of the orders of Judicial Registrar Burgess made"/>
                  <w:listItem w:displayText="On return of the orders of Judicial Registrar McCann made" w:value="On return of the orders of Judicial Registrar McCann made"/>
                </w:comboBox>
              </w:sdtPr>
              <w:sdtEndPr>
                <w:rPr>
                  <w:color w:val="auto"/>
                </w:rPr>
              </w:sdtEndPr>
              <w:sdtContent>
                <w:r w:rsidR="009868D5" w:rsidRPr="002A406C">
                  <w:rPr>
                    <w:rStyle w:val="PlaceholderText"/>
                    <w:rFonts w:ascii="Times New Roman" w:hAnsi="Times New Roman" w:cs="Times New Roman"/>
                    <w:color w:val="C00000"/>
                  </w:rPr>
                  <w:t>Choose an item.</w:t>
                </w:r>
              </w:sdtContent>
            </w:sdt>
          </w:p>
        </w:tc>
      </w:tr>
      <w:tr w:rsidR="004460AE" w:rsidRPr="00576519" w14:paraId="689EA7BE" w14:textId="77777777" w:rsidTr="00572E2F">
        <w:tc>
          <w:tcPr>
            <w:tcW w:w="3780" w:type="dxa"/>
          </w:tcPr>
          <w:p w14:paraId="71AC0625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6F74A303" w14:textId="77777777" w:rsidR="004460AE" w:rsidRPr="00576519" w:rsidRDefault="004460AE" w:rsidP="0057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576519" w14:paraId="3445EA10" w14:textId="77777777" w:rsidTr="00572E2F">
        <w:tc>
          <w:tcPr>
            <w:tcW w:w="3780" w:type="dxa"/>
          </w:tcPr>
          <w:p w14:paraId="29961564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ATTENDANCE:</w:t>
            </w:r>
          </w:p>
        </w:tc>
        <w:tc>
          <w:tcPr>
            <w:tcW w:w="5490" w:type="dxa"/>
          </w:tcPr>
          <w:p w14:paraId="7DBF7058" w14:textId="12B7DEF7" w:rsidR="004460AE" w:rsidRPr="00B56E30" w:rsidRDefault="004460AE" w:rsidP="00572E2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519">
              <w:rPr>
                <w:rFonts w:ascii="Times New Roman" w:hAnsi="Times New Roman" w:cs="Times New Roman"/>
                <w:sz w:val="24"/>
                <w:szCs w:val="24"/>
              </w:rPr>
              <w:t xml:space="preserve">No appearances; orders made on the papers pursuant to r 59.07 of the </w:t>
            </w:r>
            <w:r w:rsidRPr="00576519">
              <w:rPr>
                <w:rFonts w:ascii="Times New Roman" w:hAnsi="Times New Roman" w:cs="Times New Roman"/>
                <w:i/>
                <w:sz w:val="24"/>
                <w:szCs w:val="24"/>
              </w:rPr>
              <w:t>Supreme Court (General Civil Procedure) Rules </w:t>
            </w:r>
            <w:r w:rsidR="009E409F" w:rsidRPr="00576519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9E409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E409F" w:rsidRPr="0057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="00B56E30" w:rsidRPr="00B56E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(the </w:t>
            </w:r>
            <w:r w:rsidR="00B56E30" w:rsidRPr="007465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Rules</w:t>
            </w:r>
            <w:r w:rsidR="00B56E3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4460AE" w:rsidRPr="00576519" w14:paraId="6890C143" w14:textId="77777777" w:rsidTr="00572E2F">
        <w:tc>
          <w:tcPr>
            <w:tcW w:w="3780" w:type="dxa"/>
          </w:tcPr>
          <w:p w14:paraId="793138A8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05784DB" w14:textId="77777777" w:rsidR="004460AE" w:rsidRPr="00576519" w:rsidRDefault="004460AE" w:rsidP="0057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576519" w14:paraId="479E0E22" w14:textId="77777777" w:rsidTr="00572E2F">
        <w:tc>
          <w:tcPr>
            <w:tcW w:w="3780" w:type="dxa"/>
          </w:tcPr>
          <w:p w14:paraId="14532359" w14:textId="77777777" w:rsidR="004460AE" w:rsidRPr="005765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OTHER MATTERS:</w:t>
            </w:r>
          </w:p>
        </w:tc>
        <w:tc>
          <w:tcPr>
            <w:tcW w:w="5490" w:type="dxa"/>
          </w:tcPr>
          <w:p w14:paraId="547FD869" w14:textId="77777777" w:rsidR="009E409F" w:rsidRPr="008D4E27" w:rsidRDefault="009E409F" w:rsidP="008D4E27">
            <w:pPr>
              <w:rPr>
                <w:sz w:val="24"/>
                <w:szCs w:val="24"/>
              </w:rPr>
            </w:pPr>
          </w:p>
        </w:tc>
      </w:tr>
      <w:tr w:rsidR="004460AE" w:rsidRPr="00576519" w14:paraId="76F01154" w14:textId="77777777" w:rsidTr="00572E2F">
        <w:tc>
          <w:tcPr>
            <w:tcW w:w="9270" w:type="dxa"/>
            <w:gridSpan w:val="2"/>
          </w:tcPr>
          <w:sdt>
            <w:sdtPr>
              <w:rPr>
                <w:b/>
                <w:bCs w:val="0"/>
                <w:color w:val="0070C0"/>
              </w:rPr>
              <w:id w:val="1072316228"/>
              <w:placeholder>
                <w:docPart w:val="DefaultPlaceholder_-1854013440"/>
              </w:placeholder>
            </w:sdtPr>
            <w:sdtEndPr/>
            <w:sdtContent>
              <w:p w14:paraId="306724A8" w14:textId="198860C6" w:rsidR="00FC2B0B" w:rsidRPr="00CB62EF" w:rsidRDefault="00FC2B0B" w:rsidP="00FC2B0B">
                <w:pPr>
                  <w:pStyle w:val="Orderlvl1"/>
                  <w:numPr>
                    <w:ilvl w:val="0"/>
                    <w:numId w:val="0"/>
                  </w:numPr>
                  <w:rPr>
                    <w:b/>
                    <w:bCs w:val="0"/>
                    <w:color w:val="0070C0"/>
                  </w:rPr>
                </w:pPr>
                <w:r w:rsidRPr="00CB62EF">
                  <w:rPr>
                    <w:b/>
                    <w:bCs w:val="0"/>
                    <w:color w:val="0070C0"/>
                  </w:rPr>
                  <w:t xml:space="preserve">See paragraph </w:t>
                </w:r>
                <w:r>
                  <w:rPr>
                    <w:b/>
                    <w:bCs w:val="0"/>
                    <w:color w:val="0070C0"/>
                  </w:rPr>
                  <w:t xml:space="preserve">12 </w:t>
                </w:r>
                <w:r w:rsidRPr="00CB62EF">
                  <w:rPr>
                    <w:b/>
                    <w:bCs w:val="0"/>
                    <w:color w:val="0070C0"/>
                  </w:rPr>
                  <w:t xml:space="preserve">of Practice Note SC CL 7 before </w:t>
                </w:r>
                <w:r w:rsidR="00AE714F">
                  <w:rPr>
                    <w:b/>
                    <w:bCs w:val="0"/>
                    <w:color w:val="0070C0"/>
                  </w:rPr>
                  <w:t>submitting these orders</w:t>
                </w:r>
              </w:p>
            </w:sdtContent>
          </w:sdt>
          <w:p w14:paraId="3B4B2682" w14:textId="16C62BCB" w:rsidR="004857AC" w:rsidRPr="000C224E" w:rsidRDefault="005E7A1E" w:rsidP="004857AC">
            <w:pPr>
              <w:pStyle w:val="OMlvl1"/>
            </w:pPr>
            <w:r>
              <w:t xml:space="preserve">The Court is informed </w:t>
            </w:r>
            <w:r w:rsidR="005F1D47">
              <w:t xml:space="preserve">by the parties </w:t>
            </w:r>
            <w:r>
              <w:t xml:space="preserve">that: </w:t>
            </w:r>
          </w:p>
          <w:p w14:paraId="15A7FE3E" w14:textId="6331479F" w:rsidR="00F224CF" w:rsidRDefault="004857AC" w:rsidP="004857AC">
            <w:pPr>
              <w:pStyle w:val="OMlvl2"/>
              <w:ind w:hanging="733"/>
            </w:pPr>
            <w:r>
              <w:t>t</w:t>
            </w:r>
            <w:r w:rsidRPr="000C224E">
              <w:t>he costs, including disbursements, payable by the:</w:t>
            </w:r>
          </w:p>
          <w:sdt>
            <w:sdtPr>
              <w:id w:val="-500497231"/>
              <w:placeholder>
                <w:docPart w:val="DefaultPlaceholder_-1854013440"/>
              </w:placeholder>
            </w:sdtPr>
            <w:sdtEndPr/>
            <w:sdtContent>
              <w:p w14:paraId="0089EE66" w14:textId="6AAFB096" w:rsidR="004857AC" w:rsidRPr="002959B6" w:rsidRDefault="004857AC" w:rsidP="004857AC">
                <w:pPr>
                  <w:pStyle w:val="OMlvl3"/>
                  <w:rPr>
                    <w:color w:val="C00000"/>
                  </w:rPr>
                </w:pPr>
                <w:r w:rsidRPr="002959B6">
                  <w:rPr>
                    <w:color w:val="C00000"/>
                  </w:rPr>
                  <w:t>plaintiff(s) is/are $</w:t>
                </w:r>
                <w:r w:rsidR="003403D2" w:rsidRPr="002959B6">
                  <w:rPr>
                    <w:color w:val="C00000"/>
                  </w:rPr>
                  <w:t xml:space="preserve"> </w:t>
                </w:r>
                <w:sdt>
                  <w:sdtPr>
                    <w:rPr>
                      <w:color w:val="C00000"/>
                    </w:rPr>
                    <w:id w:val="-1049680112"/>
                    <w:placeholder>
                      <w:docPart w:val="8E69B64882F742BAA02C32F137230A3D"/>
                    </w:placeholder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-1212644527"/>
                        <w:placeholder>
                          <w:docPart w:val="DF9610C65E8442A6A61225465394FCE8"/>
                        </w:placeholder>
                      </w:sdtPr>
                      <w:sdtEndPr/>
                      <w:sdtContent>
                        <w:r w:rsidR="003403D2" w:rsidRPr="002959B6">
                          <w:rPr>
                            <w:color w:val="C00000"/>
                          </w:rPr>
                          <w:t>[insert inventory value]</w:t>
                        </w:r>
                      </w:sdtContent>
                    </w:sdt>
                  </w:sdtContent>
                </w:sdt>
                <w:r w:rsidRPr="002959B6">
                  <w:rPr>
                    <w:color w:val="C00000"/>
                  </w:rPr>
                  <w:t xml:space="preserve">; </w:t>
                </w:r>
              </w:p>
              <w:p w14:paraId="25544683" w14:textId="1E9DB9F3" w:rsidR="004857AC" w:rsidRDefault="004857AC" w:rsidP="004857AC">
                <w:pPr>
                  <w:pStyle w:val="OMlvl3"/>
                </w:pPr>
                <w:r w:rsidRPr="002959B6">
                  <w:rPr>
                    <w:color w:val="C00000"/>
                  </w:rPr>
                  <w:t>defendant(s) is/are $</w:t>
                </w:r>
                <w:r w:rsidR="003403D2" w:rsidRPr="002959B6">
                  <w:rPr>
                    <w:color w:val="C00000"/>
                  </w:rPr>
                  <w:t xml:space="preserve"> </w:t>
                </w:r>
                <w:sdt>
                  <w:sdtPr>
                    <w:rPr>
                      <w:color w:val="C00000"/>
                    </w:rPr>
                    <w:id w:val="-542747832"/>
                    <w:placeholder>
                      <w:docPart w:val="361A7795133A4CB9BACC88CD5A0E77F3"/>
                    </w:placeholder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879517177"/>
                        <w:placeholder>
                          <w:docPart w:val="EA4720ED61A94A279540020BA10E5345"/>
                        </w:placeholder>
                      </w:sdtPr>
                      <w:sdtEndPr/>
                      <w:sdtContent>
                        <w:r w:rsidR="003403D2" w:rsidRPr="002959B6">
                          <w:rPr>
                            <w:color w:val="C00000"/>
                          </w:rPr>
                          <w:t>[insert inventory value]</w:t>
                        </w:r>
                      </w:sdtContent>
                    </w:sdt>
                  </w:sdtContent>
                </w:sdt>
                <w:r w:rsidRPr="002959B6">
                  <w:rPr>
                    <w:color w:val="C00000"/>
                  </w:rPr>
                  <w:t xml:space="preserve">; and </w:t>
                </w:r>
              </w:p>
            </w:sdtContent>
          </w:sdt>
          <w:p w14:paraId="471ED755" w14:textId="7EEF9178" w:rsidR="004857AC" w:rsidRPr="00F224CF" w:rsidRDefault="004857AC" w:rsidP="004857AC">
            <w:pPr>
              <w:pStyle w:val="OMlvl2"/>
              <w:ind w:hanging="733"/>
            </w:pPr>
            <w:r w:rsidRPr="000C224E">
              <w:t>all persons affected by settlement of the proceeding are capable adults.</w:t>
            </w:r>
          </w:p>
          <w:p w14:paraId="7C4179F1" w14:textId="2CCB15FA" w:rsidR="004460AE" w:rsidRPr="003B5F90" w:rsidRDefault="004460AE" w:rsidP="004857AC">
            <w:pPr>
              <w:pStyle w:val="OMlvl1"/>
            </w:pPr>
            <w:r w:rsidRPr="003B5F90">
              <w:lastRenderedPageBreak/>
              <w:t>This order is signed by the Judicial Registrar pursuant to r 60.02(1)</w:t>
            </w:r>
            <w:r w:rsidR="003E514C">
              <w:t>(b)</w:t>
            </w:r>
            <w:r w:rsidRPr="003B5F90">
              <w:t xml:space="preserve"> of the </w:t>
            </w:r>
            <w:r w:rsidRPr="00032922">
              <w:rPr>
                <w:i/>
              </w:rPr>
              <w:t>Rules</w:t>
            </w:r>
            <w:r w:rsidRPr="003B5F90">
              <w:t>.</w:t>
            </w:r>
          </w:p>
        </w:tc>
      </w:tr>
      <w:tr w:rsidR="004460AE" w:rsidRPr="00576519" w14:paraId="09F0E791" w14:textId="77777777" w:rsidTr="00572E2F">
        <w:trPr>
          <w:trHeight w:val="432"/>
        </w:trPr>
        <w:tc>
          <w:tcPr>
            <w:tcW w:w="9270" w:type="dxa"/>
            <w:gridSpan w:val="2"/>
          </w:tcPr>
          <w:p w14:paraId="72D5AA3D" w14:textId="77777777" w:rsidR="004460AE" w:rsidRPr="00576519" w:rsidRDefault="004460AE" w:rsidP="00CD257C">
            <w:pPr>
              <w:keepNext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AU"/>
                <w14:ligatures w14:val="none"/>
              </w:rPr>
              <w:lastRenderedPageBreak/>
              <w:t>THE COURT ORDERS BY CONSENT THAT:</w:t>
            </w:r>
          </w:p>
        </w:tc>
      </w:tr>
      <w:tr w:rsidR="00DC6775" w:rsidRPr="00DC6775" w14:paraId="4CD0BC86" w14:textId="77777777" w:rsidTr="00572E2F">
        <w:trPr>
          <w:trHeight w:val="432"/>
        </w:trPr>
        <w:tc>
          <w:tcPr>
            <w:tcW w:w="9270" w:type="dxa"/>
            <w:gridSpan w:val="2"/>
          </w:tcPr>
          <w:sdt>
            <w:sdtPr>
              <w:rPr>
                <w:color w:val="C00000"/>
              </w:rPr>
              <w:id w:val="-1623911380"/>
              <w:placeholder>
                <w:docPart w:val="9BF18E8F093B4CCE8287A76093434505"/>
              </w:placeholder>
            </w:sdtPr>
            <w:sdtEndPr/>
            <w:sdtContent>
              <w:p w14:paraId="71D08D31" w14:textId="2F4624A2" w:rsidR="002959B6" w:rsidRPr="00DC6775" w:rsidRDefault="002959B6" w:rsidP="00FC2B0B">
                <w:pPr>
                  <w:pStyle w:val="Orderlvl1"/>
                  <w:rPr>
                    <w:color w:val="C00000"/>
                  </w:rPr>
                </w:pPr>
                <w:r w:rsidRPr="00DC6775">
                  <w:rPr>
                    <w:color w:val="C00000"/>
                  </w:rPr>
                  <w:t xml:space="preserve">The proceeding be dismissed without </w:t>
                </w:r>
                <w:r w:rsidR="00FC2B0B" w:rsidRPr="00DC6775">
                  <w:rPr>
                    <w:color w:val="C00000"/>
                  </w:rPr>
                  <w:t>adjudication</w:t>
                </w:r>
                <w:r w:rsidRPr="00DC6775">
                  <w:rPr>
                    <w:color w:val="C00000"/>
                  </w:rPr>
                  <w:t xml:space="preserve"> on its merits.</w:t>
                </w:r>
              </w:p>
              <w:p w14:paraId="41A2C6FA" w14:textId="79258788" w:rsidR="002959B6" w:rsidRPr="00DC6775" w:rsidRDefault="002959B6" w:rsidP="00FC2B0B">
                <w:pPr>
                  <w:pStyle w:val="Orderlvl1"/>
                  <w:rPr>
                    <w:color w:val="C00000"/>
                  </w:rPr>
                </w:pPr>
                <w:r w:rsidRPr="00DC6775">
                  <w:rPr>
                    <w:color w:val="C00000"/>
                  </w:rPr>
                  <w:t>No order as to costs.</w:t>
                </w:r>
              </w:p>
              <w:p w14:paraId="759E9C12" w14:textId="1DE2C876" w:rsidR="002959B6" w:rsidRPr="00DC6775" w:rsidRDefault="002959B6" w:rsidP="002959B6">
                <w:pPr>
                  <w:pStyle w:val="Orderlvl2"/>
                  <w:numPr>
                    <w:ilvl w:val="0"/>
                    <w:numId w:val="0"/>
                  </w:numPr>
                  <w:rPr>
                    <w:color w:val="C00000"/>
                  </w:rPr>
                </w:pPr>
                <w:r w:rsidRPr="00DC6775">
                  <w:rPr>
                    <w:color w:val="C00000"/>
                  </w:rPr>
                  <w:t xml:space="preserve">OR </w:t>
                </w:r>
              </w:p>
              <w:p w14:paraId="7EE7F0F5" w14:textId="76162211" w:rsidR="00FC2B0B" w:rsidRPr="00120750" w:rsidRDefault="00FC2B0B" w:rsidP="00FC2B0B">
                <w:pPr>
                  <w:pStyle w:val="Orderlvl1"/>
                  <w:numPr>
                    <w:ilvl w:val="0"/>
                    <w:numId w:val="23"/>
                  </w:numPr>
                  <w:ind w:hanging="720"/>
                  <w:rPr>
                    <w:color w:val="C00000"/>
                  </w:rPr>
                </w:pPr>
                <w:r w:rsidRPr="00120750">
                  <w:rPr>
                    <w:color w:val="C00000"/>
                  </w:rPr>
                  <w:t xml:space="preserve">The hearing on </w:t>
                </w:r>
                <w:sdt>
                  <w:sdtPr>
                    <w:rPr>
                      <w:color w:val="C00000"/>
                    </w:rPr>
                    <w:alias w:val="Insert date"/>
                    <w:tag w:val="Insert date"/>
                    <w:id w:val="-1078210569"/>
                    <w:placeholder>
                      <w:docPart w:val="1FE40393572A4EF5B1CC23A1CCBE55A6"/>
                    </w:placeholder>
                    <w:showingPlcHdr/>
                    <w:date>
                      <w:dateFormat w:val="d MMMM 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20750">
                      <w:rPr>
                        <w:color w:val="C00000"/>
                      </w:rPr>
                      <w:t>[directions date]</w:t>
                    </w:r>
                  </w:sdtContent>
                </w:sdt>
                <w:r w:rsidRPr="00120750">
                  <w:rPr>
                    <w:color w:val="C00000"/>
                  </w:rPr>
                  <w:t xml:space="preserve"> is vacated and is adjourned to Testators Family Maintenance List for directions at 10.30 am on </w:t>
                </w:r>
                <w:sdt>
                  <w:sdtPr>
                    <w:rPr>
                      <w:color w:val="C00000"/>
                      <w:lang w:val="en-GB"/>
                    </w:rPr>
                    <w:alias w:val="Directions Date"/>
                    <w:tag w:val="Directions Date"/>
                    <w:id w:val="2147238556"/>
                    <w:placeholder>
                      <w:docPart w:val="26EBDAD9944F4C5BAFB8F1D5C8DFBA9A"/>
                    </w:placeholder>
                    <w:date>
                      <w:dateFormat w:val="d MMMM 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20750">
                      <w:rPr>
                        <w:color w:val="C00000"/>
                        <w:lang w:val="en-GB"/>
                      </w:rPr>
                      <w:t>[choose a date]</w:t>
                    </w:r>
                  </w:sdtContent>
                </w:sdt>
                <w:r w:rsidR="00120750" w:rsidRPr="00120750">
                  <w:rPr>
                    <w:color w:val="C00000"/>
                  </w:rPr>
                  <w:t xml:space="preserve"> in a courtroom displayed on the daily list.</w:t>
                </w:r>
              </w:p>
              <w:p w14:paraId="66626528" w14:textId="7EF6E5E5" w:rsidR="00FC2B0B" w:rsidRPr="00DC6775" w:rsidRDefault="00FC2B0B" w:rsidP="00FC2B0B">
                <w:pPr>
                  <w:pStyle w:val="Orderlvl1"/>
                  <w:rPr>
                    <w:color w:val="C00000"/>
                  </w:rPr>
                </w:pPr>
                <w:r w:rsidRPr="00DC6775">
                  <w:rPr>
                    <w:color w:val="C00000"/>
                  </w:rPr>
                  <w:t xml:space="preserve">In the event that there is no appearance by the parties on </w:t>
                </w:r>
                <w:sdt>
                  <w:sdtPr>
                    <w:rPr>
                      <w:color w:val="C00000"/>
                      <w:lang w:val="en-GB"/>
                    </w:rPr>
                    <w:alias w:val="Directions Date"/>
                    <w:tag w:val="Directions Date"/>
                    <w:id w:val="-1703240801"/>
                    <w:placeholder>
                      <w:docPart w:val="EFB658B6ABF74F19BD9D8527AFE34292"/>
                    </w:placeholder>
                    <w:date>
                      <w:dateFormat w:val="d MMMM 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E514C" w:rsidRPr="00DC6775">
                      <w:rPr>
                        <w:color w:val="C00000"/>
                        <w:lang w:val="en-GB"/>
                      </w:rPr>
                      <w:t>[</w:t>
                    </w:r>
                    <w:r w:rsidR="001E7C69" w:rsidRPr="00DC6775">
                      <w:rPr>
                        <w:color w:val="C00000"/>
                        <w:lang w:val="en-GB"/>
                      </w:rPr>
                      <w:t>adjourned d</w:t>
                    </w:r>
                    <w:r w:rsidR="003E514C" w:rsidRPr="00DC6775">
                      <w:rPr>
                        <w:color w:val="C00000"/>
                        <w:lang w:val="en-GB"/>
                      </w:rPr>
                      <w:t>ate]</w:t>
                    </w:r>
                  </w:sdtContent>
                </w:sdt>
                <w:r w:rsidRPr="00DC6775">
                  <w:rPr>
                    <w:color w:val="C00000"/>
                  </w:rPr>
                  <w:t>, the proceeding stands dismissed without adjudication on its merits and no orders as to costs.</w:t>
                </w:r>
              </w:p>
              <w:p w14:paraId="67CF985B" w14:textId="77777777" w:rsidR="00FC2B0B" w:rsidRPr="00DC6775" w:rsidRDefault="00FC2B0B" w:rsidP="00FC2B0B">
                <w:pPr>
                  <w:pStyle w:val="Orderlvl1"/>
                  <w:rPr>
                    <w:color w:val="C00000"/>
                  </w:rPr>
                </w:pPr>
                <w:r w:rsidRPr="00DC6775">
                  <w:rPr>
                    <w:color w:val="C00000"/>
                  </w:rPr>
                  <w:t xml:space="preserve">Costs are reserved. </w:t>
                </w:r>
              </w:p>
              <w:p w14:paraId="52645859" w14:textId="2214B952" w:rsidR="002959B6" w:rsidRPr="00DC6775" w:rsidRDefault="00FC2B0B" w:rsidP="00FC2B0B">
                <w:pPr>
                  <w:pStyle w:val="Orderlvl1"/>
                  <w:rPr>
                    <w:rFonts w:asciiTheme="minorHAnsi" w:eastAsiaTheme="minorHAnsi" w:hAnsiTheme="minorHAnsi" w:cstheme="minorBidi"/>
                    <w:color w:val="C00000"/>
                    <w:kern w:val="2"/>
                    <w:sz w:val="22"/>
                    <w:szCs w:val="22"/>
                    <w:lang w:val="en-AU" w:eastAsia="en-US"/>
                    <w14:ligatures w14:val="standardContextual"/>
                  </w:rPr>
                </w:pPr>
                <w:r w:rsidRPr="00DC6775">
                  <w:rPr>
                    <w:color w:val="C00000"/>
                  </w:rPr>
                  <w:t>Liberty to apply.</w:t>
                </w:r>
              </w:p>
            </w:sdtContent>
          </w:sdt>
          <w:p w14:paraId="11FA5D0F" w14:textId="7F8D2A1F" w:rsidR="00D25E01" w:rsidRPr="00DC6775" w:rsidRDefault="00D25E01" w:rsidP="00FC2B0B">
            <w:pPr>
              <w:pStyle w:val="Orderlvl1"/>
              <w:numPr>
                <w:ilvl w:val="0"/>
                <w:numId w:val="0"/>
              </w:numPr>
              <w:ind w:left="720" w:hanging="720"/>
              <w:rPr>
                <w:color w:val="C00000"/>
              </w:rPr>
            </w:pPr>
          </w:p>
        </w:tc>
      </w:tr>
      <w:tr w:rsidR="004460AE" w:rsidRPr="00DF58B6" w14:paraId="03CB90EE" w14:textId="77777777" w:rsidTr="00572E2F">
        <w:trPr>
          <w:trHeight w:val="432"/>
        </w:trPr>
        <w:tc>
          <w:tcPr>
            <w:tcW w:w="3780" w:type="dxa"/>
          </w:tcPr>
          <w:p w14:paraId="7EDD43BB" w14:textId="77777777" w:rsidR="004460AE" w:rsidRPr="00DF58B6" w:rsidRDefault="004460AE" w:rsidP="00CD257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DF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DATE AUTHENTICATED:</w:t>
            </w:r>
          </w:p>
        </w:tc>
        <w:tc>
          <w:tcPr>
            <w:tcW w:w="5490" w:type="dxa"/>
          </w:tcPr>
          <w:p w14:paraId="097C6216" w14:textId="77777777" w:rsidR="004460AE" w:rsidRPr="00DF58B6" w:rsidRDefault="004460AE" w:rsidP="00CD257C">
            <w:pPr>
              <w:spacing w:after="24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</w:tbl>
    <w:bookmarkStart w:id="2" w:name="Schedule" w:displacedByCustomXml="next"/>
    <w:bookmarkEnd w:id="2" w:displacedByCustomXml="next"/>
    <w:sdt>
      <w:sdtPr>
        <w:id w:val="299498719"/>
        <w15:repeatingSection/>
      </w:sdtPr>
      <w:sdtEndPr/>
      <w:sdtContent>
        <w:sdt>
          <w:sdtPr>
            <w:id w:val="-1496341814"/>
            <w:placeholder>
              <w:docPart w:val="DefaultPlaceholder_-1854013435"/>
            </w:placeholder>
            <w15:repeatingSectionItem/>
          </w:sdtPr>
          <w:sdtEndPr/>
          <w:sdtContent>
            <w:p w14:paraId="2C8716EE" w14:textId="77777777" w:rsidR="00700330" w:rsidRDefault="00700330" w:rsidP="00D71E73">
              <w:pPr>
                <w:ind w:right="-90"/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30"/>
                <w:gridCol w:w="540"/>
                <w:gridCol w:w="4320"/>
              </w:tblGrid>
              <w:tr w:rsidR="00D71E73" w:rsidRPr="003469EF" w14:paraId="49BE5FBB" w14:textId="392696B9" w:rsidTr="00D71E73">
                <w:trPr>
                  <w:trHeight w:val="432"/>
                </w:trPr>
                <w:tc>
                  <w:tcPr>
                    <w:tcW w:w="4230" w:type="dxa"/>
                    <w:tcBorders>
                      <w:bottom w:val="single" w:sz="4" w:space="0" w:color="auto"/>
                    </w:tcBorders>
                  </w:tcPr>
                  <w:p w14:paraId="55877C74" w14:textId="77777777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color w:val="C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40" w:type="dxa"/>
                  </w:tcPr>
                  <w:p w14:paraId="5BBCC4AB" w14:textId="77777777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color w:val="C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20" w:type="dxa"/>
                    <w:tcBorders>
                      <w:bottom w:val="single" w:sz="4" w:space="0" w:color="auto"/>
                    </w:tcBorders>
                  </w:tcPr>
                  <w:p w14:paraId="18710F40" w14:textId="76C4173F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color w:val="C00000"/>
                        <w:sz w:val="24"/>
                        <w:szCs w:val="24"/>
                      </w:rPr>
                    </w:pPr>
                  </w:p>
                </w:tc>
              </w:tr>
              <w:tr w:rsidR="00D71E73" w:rsidRPr="003469EF" w14:paraId="5FD57F49" w14:textId="73706BF7" w:rsidTr="00D71E73">
                <w:trPr>
                  <w:trHeight w:val="432"/>
                </w:trPr>
                <w:tc>
                  <w:tcPr>
                    <w:tcW w:w="4230" w:type="dxa"/>
                    <w:tcBorders>
                      <w:top w:val="single" w:sz="4" w:space="0" w:color="auto"/>
                    </w:tcBorders>
                  </w:tcPr>
                  <w:p w14:paraId="276B70DC" w14:textId="77777777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F34C08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4"/>
                        <w:szCs w:val="24"/>
                      </w:rPr>
                      <w:t>Lawyers for the [party]</w:t>
                    </w:r>
                  </w:p>
                </w:tc>
                <w:tc>
                  <w:tcPr>
                    <w:tcW w:w="540" w:type="dxa"/>
                  </w:tcPr>
                  <w:p w14:paraId="672C5192" w14:textId="77777777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320" w:type="dxa"/>
                    <w:tcBorders>
                      <w:top w:val="single" w:sz="4" w:space="0" w:color="auto"/>
                    </w:tcBorders>
                  </w:tcPr>
                  <w:p w14:paraId="3AEADCA4" w14:textId="50EE6538" w:rsidR="00D71E73" w:rsidRPr="00F34C08" w:rsidRDefault="00D71E73" w:rsidP="00D71E73">
                    <w:pPr>
                      <w:ind w:right="-90"/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F34C08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4"/>
                        <w:szCs w:val="24"/>
                      </w:rPr>
                      <w:t>Lawyers for the [party]</w:t>
                    </w:r>
                  </w:p>
                </w:tc>
              </w:tr>
            </w:tbl>
            <w:p w14:paraId="1969F766" w14:textId="77777777" w:rsidR="00521C68" w:rsidRDefault="008E1EEE"/>
          </w:sdtContent>
        </w:sdt>
      </w:sdtContent>
    </w:sdt>
    <w:p w14:paraId="4B2DEAC5" w14:textId="080DEDD7" w:rsidR="0045660D" w:rsidRPr="00521C68" w:rsidRDefault="0045660D">
      <w:r>
        <w:rPr>
          <w:b/>
          <w:bCs/>
          <w:color w:val="0070C0"/>
          <w:sz w:val="20"/>
          <w:szCs w:val="20"/>
        </w:rPr>
        <w:br w:type="page"/>
      </w:r>
    </w:p>
    <w:sdt>
      <w:sdtPr>
        <w:id w:val="-933429209"/>
        <w:placeholder>
          <w:docPart w:val="DefaultPlaceholder_-1854013440"/>
        </w:placeholder>
      </w:sdtPr>
      <w:sdtEndPr/>
      <w:sdtContent>
        <w:p w14:paraId="0D7BC7CA" w14:textId="2C96D5E2" w:rsidR="003A13BF" w:rsidRPr="003A13BF" w:rsidRDefault="00065F91" w:rsidP="003A13BF">
          <w:pPr>
            <w:jc w:val="center"/>
            <w:rPr>
              <w:rFonts w:ascii="Times New Roman" w:hAnsi="Times New Roman" w:cs="Times New Roman"/>
              <w:color w:val="C00000"/>
              <w:sz w:val="24"/>
              <w:szCs w:val="24"/>
            </w:rPr>
          </w:pPr>
          <w:r w:rsidRPr="00E34F8A">
            <w:rPr>
              <w:b/>
              <w:bCs/>
              <w:color w:val="0070C0"/>
              <w:sz w:val="20"/>
              <w:szCs w:val="20"/>
            </w:rPr>
            <w:t xml:space="preserve">Click </w:t>
          </w:r>
          <w:r w:rsidR="00E34F8A">
            <w:rPr>
              <w:b/>
              <w:bCs/>
              <w:color w:val="0070C0"/>
              <w:sz w:val="20"/>
              <w:szCs w:val="20"/>
            </w:rPr>
            <w:t>HERE</w:t>
          </w:r>
          <w:r w:rsidRPr="00E34F8A">
            <w:rPr>
              <w:b/>
              <w:bCs/>
              <w:color w:val="0070C0"/>
              <w:sz w:val="20"/>
              <w:szCs w:val="20"/>
            </w:rPr>
            <w:t xml:space="preserve"> to edit the Schedule</w:t>
          </w:r>
          <w:r w:rsidR="00A121F8">
            <w:rPr>
              <w:b/>
              <w:bCs/>
              <w:color w:val="0070C0"/>
              <w:sz w:val="20"/>
              <w:szCs w:val="20"/>
            </w:rPr>
            <w:t xml:space="preserve"> of Parties</w:t>
          </w:r>
          <w:r w:rsidRPr="00E34F8A">
            <w:rPr>
              <w:b/>
              <w:bCs/>
              <w:color w:val="0070C0"/>
              <w:sz w:val="20"/>
              <w:szCs w:val="20"/>
            </w:rPr>
            <w:t>. This section can be deleted if not required.</w:t>
          </w:r>
        </w:p>
        <w:p w14:paraId="4C2958BF" w14:textId="053CEDCF" w:rsidR="003A13BF" w:rsidRPr="003A13BF" w:rsidRDefault="003A13BF" w:rsidP="003A13BF">
          <w:pPr>
            <w:jc w:val="center"/>
            <w:rPr>
              <w:rFonts w:ascii="Times New Roman" w:hAnsi="Times New Roman" w:cs="Times New Roman"/>
              <w:b/>
              <w:bCs/>
              <w:noProof/>
              <w:color w:val="C00000"/>
              <w:spacing w:val="80"/>
              <w:sz w:val="24"/>
              <w:szCs w:val="24"/>
              <w:u w:val="double"/>
            </w:rPr>
          </w:pPr>
          <w:r w:rsidRPr="003A13BF">
            <w:rPr>
              <w:rFonts w:ascii="Times New Roman" w:hAnsi="Times New Roman" w:cs="Times New Roman"/>
              <w:b/>
              <w:bCs/>
              <w:noProof/>
              <w:color w:val="C00000"/>
              <w:spacing w:val="80"/>
              <w:sz w:val="24"/>
              <w:szCs w:val="24"/>
              <w:u w:val="double"/>
            </w:rPr>
            <w:t>SCHEDULE OF PARTIES</w:t>
          </w:r>
        </w:p>
        <w:p w14:paraId="1C708566" w14:textId="77777777" w:rsidR="003A13BF" w:rsidRPr="003A13BF" w:rsidRDefault="003A13BF" w:rsidP="00573B72">
          <w:pPr>
            <w:rPr>
              <w:rFonts w:ascii="Times New Roman" w:hAnsi="Times New Roman" w:cs="Times New Roman"/>
              <w:b/>
              <w:bCs/>
              <w:color w:val="C00000"/>
              <w:sz w:val="24"/>
              <w:szCs w:val="24"/>
              <w:u w:val="single"/>
              <w:lang w:val="en-GB" w:eastAsia="en-AU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00"/>
            <w:gridCol w:w="2716"/>
          </w:tblGrid>
          <w:tr w:rsidR="003A13BF" w:rsidRPr="003A13BF" w14:paraId="72606291" w14:textId="77777777" w:rsidTr="00CD257C">
            <w:tc>
              <w:tcPr>
                <w:tcW w:w="6300" w:type="dxa"/>
              </w:tcPr>
              <w:p w14:paraId="23BA5CAB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3F81D1F4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1CEC26D5" w14:textId="77777777" w:rsidTr="00CD257C">
            <w:tc>
              <w:tcPr>
                <w:tcW w:w="6300" w:type="dxa"/>
              </w:tcPr>
              <w:p w14:paraId="76B24836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sdt>
                <w:sdtP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alias w:val="Proceeding Number"/>
                  <w:tag w:val="Proceeding Number"/>
                  <w:id w:val="-929434975"/>
                  <w:placeholder>
                    <w:docPart w:val="625A8D0F61CA4133AAD62708ACF9F1A4"/>
                  </w:placeholder>
                </w:sdtPr>
                <w:sdtEndPr/>
                <w:sdtContent>
                  <w:p w14:paraId="37869B28" w14:textId="384359A6" w:rsidR="007F2CDD" w:rsidRDefault="007F2CDD" w:rsidP="00D579B1">
                    <w:pPr>
                      <w:spacing w:before="120" w:after="120"/>
                      <w:jc w:val="right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</w:pPr>
                    <w:r w:rsidRPr="008D1FB3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 xml:space="preserve">S </w:t>
                    </w:r>
                    <w:r w:rsidR="00163B81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>ECI</w:t>
                    </w:r>
                    <w:r w:rsidRPr="008D1FB3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 xml:space="preserve"> 20XX XXXXX</w:t>
                    </w:r>
                  </w:p>
                </w:sdtContent>
              </w:sdt>
              <w:p w14:paraId="3089436B" w14:textId="460C635F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4DC3990F" w14:textId="77777777" w:rsidTr="00CD257C">
            <w:tc>
              <w:tcPr>
                <w:tcW w:w="6300" w:type="dxa"/>
              </w:tcPr>
              <w:p w14:paraId="2A9A6D61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0162FE54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4AA1304F" w14:textId="77777777" w:rsidTr="00CD257C">
            <w:tc>
              <w:tcPr>
                <w:tcW w:w="6300" w:type="dxa"/>
              </w:tcPr>
              <w:p w14:paraId="63D3A54C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b/>
                    <w:bCs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b/>
                    <w:bCs/>
                    <w:color w:val="C00000"/>
                    <w:sz w:val="24"/>
                    <w:szCs w:val="24"/>
                  </w:rPr>
                  <w:t>BETWEEN:</w:t>
                </w:r>
              </w:p>
            </w:tc>
            <w:tc>
              <w:tcPr>
                <w:tcW w:w="2716" w:type="dxa"/>
              </w:tcPr>
              <w:p w14:paraId="4979398A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02D00233" w14:textId="77777777" w:rsidTr="00CD257C">
            <w:tc>
              <w:tcPr>
                <w:tcW w:w="6300" w:type="dxa"/>
              </w:tcPr>
              <w:p w14:paraId="24C723FD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06BC59DC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4FC68975" w14:textId="77777777" w:rsidTr="00CD257C">
            <w:tc>
              <w:tcPr>
                <w:tcW w:w="6300" w:type="dxa"/>
              </w:tcPr>
              <w:p w14:paraId="00F117A0" w14:textId="77777777" w:rsidR="003A13BF" w:rsidRPr="003A13BF" w:rsidRDefault="003A13BF" w:rsidP="00572E2F">
                <w:pPr>
                  <w:tabs>
                    <w:tab w:val="right" w:pos="9354"/>
                  </w:tabs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3C241857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First Plaintiff</w:t>
                </w:r>
              </w:p>
            </w:tc>
          </w:tr>
          <w:tr w:rsidR="003A13BF" w:rsidRPr="003A13BF" w14:paraId="08F2E207" w14:textId="77777777" w:rsidTr="00CD257C">
            <w:tc>
              <w:tcPr>
                <w:tcW w:w="6300" w:type="dxa"/>
              </w:tcPr>
              <w:p w14:paraId="0E941BA8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62F5C0D0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20E83C12" w14:textId="77777777" w:rsidTr="00CD257C">
            <w:tc>
              <w:tcPr>
                <w:tcW w:w="6300" w:type="dxa"/>
              </w:tcPr>
              <w:p w14:paraId="68D5E0AF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701997FA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Second Plaintiff</w:t>
                </w:r>
              </w:p>
            </w:tc>
          </w:tr>
          <w:tr w:rsidR="003A13BF" w:rsidRPr="003A13BF" w14:paraId="73F28E16" w14:textId="77777777" w:rsidTr="00CD257C">
            <w:tc>
              <w:tcPr>
                <w:tcW w:w="6300" w:type="dxa"/>
              </w:tcPr>
              <w:p w14:paraId="085547E6" w14:textId="77777777" w:rsidR="003A13BF" w:rsidRPr="003A13BF" w:rsidRDefault="003A13BF" w:rsidP="00572E2F">
                <w:pPr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4AB3EF5D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3C528364" w14:textId="77777777" w:rsidTr="00CD257C">
            <w:tc>
              <w:tcPr>
                <w:tcW w:w="6300" w:type="dxa"/>
              </w:tcPr>
              <w:p w14:paraId="3B41D0E3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  <w:r w:rsidRPr="003A13BF">
                  <w:rPr>
                    <w:rFonts w:ascii="Times New Roman" w:hAnsi="Times New Roman"/>
                    <w:color w:val="C00000"/>
                    <w:szCs w:val="24"/>
                  </w:rPr>
                  <w:t>- and -</w:t>
                </w:r>
              </w:p>
            </w:tc>
            <w:tc>
              <w:tcPr>
                <w:tcW w:w="2716" w:type="dxa"/>
              </w:tcPr>
              <w:p w14:paraId="66F767B5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372CB5E8" w14:textId="77777777" w:rsidTr="00CD257C">
            <w:tc>
              <w:tcPr>
                <w:tcW w:w="6300" w:type="dxa"/>
              </w:tcPr>
              <w:p w14:paraId="448757BD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173DC148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7EE2DA91" w14:textId="77777777" w:rsidTr="00CD257C">
            <w:tc>
              <w:tcPr>
                <w:tcW w:w="6300" w:type="dxa"/>
              </w:tcPr>
              <w:p w14:paraId="494B5B73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6B002045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First Defendant</w:t>
                </w:r>
              </w:p>
            </w:tc>
          </w:tr>
          <w:tr w:rsidR="003A13BF" w:rsidRPr="003A13BF" w14:paraId="3C7FDA29" w14:textId="77777777" w:rsidTr="00CD257C">
            <w:tc>
              <w:tcPr>
                <w:tcW w:w="6300" w:type="dxa"/>
              </w:tcPr>
              <w:p w14:paraId="5FE7F545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60B93700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4E539A32" w14:textId="77777777" w:rsidTr="00CD257C">
            <w:tc>
              <w:tcPr>
                <w:tcW w:w="6300" w:type="dxa"/>
              </w:tcPr>
              <w:p w14:paraId="0FE12499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4B45C2EB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Second Defendant</w:t>
                </w:r>
              </w:p>
            </w:tc>
          </w:tr>
          <w:tr w:rsidR="003A13BF" w:rsidRPr="003A13BF" w14:paraId="7BB1CC48" w14:textId="77777777" w:rsidTr="00CD257C">
            <w:trPr>
              <w:trHeight w:val="80"/>
            </w:trPr>
            <w:tc>
              <w:tcPr>
                <w:tcW w:w="6300" w:type="dxa"/>
              </w:tcPr>
              <w:p w14:paraId="784F4E6C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15807268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39A7EFB0" w14:textId="77777777" w:rsidTr="00CD257C">
            <w:tc>
              <w:tcPr>
                <w:tcW w:w="6300" w:type="dxa"/>
              </w:tcPr>
              <w:p w14:paraId="6EF6D173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0DCE2D2E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3A13BF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Third Defendant</w:t>
                </w:r>
              </w:p>
            </w:tc>
          </w:tr>
          <w:tr w:rsidR="003A13BF" w:rsidRPr="003A13BF" w14:paraId="737C2D8E" w14:textId="77777777" w:rsidTr="00CD257C">
            <w:tc>
              <w:tcPr>
                <w:tcW w:w="6300" w:type="dxa"/>
              </w:tcPr>
              <w:p w14:paraId="7AA312B1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5D1115BF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  <w:tr w:rsidR="003A13BF" w:rsidRPr="003A13BF" w14:paraId="34CDE31F" w14:textId="77777777" w:rsidTr="00CD257C">
            <w:tc>
              <w:tcPr>
                <w:tcW w:w="6300" w:type="dxa"/>
              </w:tcPr>
              <w:p w14:paraId="7DEC935F" w14:textId="77777777" w:rsidR="003A13BF" w:rsidRPr="003A13BF" w:rsidRDefault="003A13BF" w:rsidP="00572E2F">
                <w:pPr>
                  <w:pStyle w:val="Normal-Cover"/>
                  <w:rPr>
                    <w:rFonts w:ascii="Times New Roman" w:hAnsi="Times New Roman"/>
                    <w:color w:val="C00000"/>
                    <w:szCs w:val="24"/>
                  </w:rPr>
                </w:pPr>
              </w:p>
            </w:tc>
            <w:tc>
              <w:tcPr>
                <w:tcW w:w="2716" w:type="dxa"/>
              </w:tcPr>
              <w:p w14:paraId="77DEAE33" w14:textId="77777777" w:rsidR="003A13BF" w:rsidRPr="003A13BF" w:rsidRDefault="003A13BF" w:rsidP="00572E2F">
                <w:pPr>
                  <w:jc w:val="right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</w:p>
            </w:tc>
          </w:tr>
        </w:tbl>
        <w:p w14:paraId="5D478C52" w14:textId="77777777" w:rsidR="003A13BF" w:rsidRDefault="003A13BF" w:rsidP="003A13BF"/>
        <w:p w14:paraId="4216A246" w14:textId="1CDF19DB" w:rsidR="00C06BAA" w:rsidRDefault="008E1EEE"/>
      </w:sdtContent>
    </w:sdt>
    <w:sectPr w:rsidR="00C06BAA" w:rsidSect="00CD257C">
      <w:headerReference w:type="default" r:id="rId8"/>
      <w:pgSz w:w="11906" w:h="16838"/>
      <w:pgMar w:top="1440" w:right="1376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152D" w14:textId="77777777" w:rsidR="008E1EEE" w:rsidRDefault="008E1EEE" w:rsidP="00D572F2">
      <w:pPr>
        <w:spacing w:after="0" w:line="240" w:lineRule="auto"/>
      </w:pPr>
      <w:r>
        <w:separator/>
      </w:r>
    </w:p>
  </w:endnote>
  <w:endnote w:type="continuationSeparator" w:id="0">
    <w:p w14:paraId="3CD51EB5" w14:textId="77777777" w:rsidR="008E1EEE" w:rsidRDefault="008E1EEE" w:rsidP="00D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759A" w14:textId="77777777" w:rsidR="008E1EEE" w:rsidRDefault="008E1EEE" w:rsidP="00D572F2">
      <w:pPr>
        <w:spacing w:after="0" w:line="240" w:lineRule="auto"/>
      </w:pPr>
      <w:r>
        <w:separator/>
      </w:r>
    </w:p>
  </w:footnote>
  <w:footnote w:type="continuationSeparator" w:id="0">
    <w:p w14:paraId="5C51E06D" w14:textId="77777777" w:rsidR="008E1EEE" w:rsidRDefault="008E1EEE" w:rsidP="00D5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36D" w14:textId="0D433151" w:rsidR="0076332A" w:rsidRDefault="007633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C7B522" wp14:editId="474230FC">
              <wp:simplePos x="0" y="0"/>
              <wp:positionH relativeFrom="margin">
                <wp:align>right</wp:align>
              </wp:positionH>
              <wp:positionV relativeFrom="paragraph">
                <wp:posOffset>-218991</wp:posOffset>
              </wp:positionV>
              <wp:extent cx="5860111" cy="611670"/>
              <wp:effectExtent l="0" t="0" r="26670" b="171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111" cy="61167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6CCC" w14:textId="5BCC9189" w:rsidR="0076332A" w:rsidRPr="00111A54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1A5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This document has ‘restricted editing’ enabled. </w:t>
                          </w:r>
                        </w:p>
                        <w:p w14:paraId="20C13A4D" w14:textId="77777777" w:rsidR="0076332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 xml:space="preserve">This document contains fields (in red font) which can be edited. </w:t>
                          </w:r>
                        </w:p>
                        <w:p w14:paraId="2892A16E" w14:textId="515E110F" w:rsidR="0076332A" w:rsidRPr="0020051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lang w:val="en-GB"/>
                              <w14:ligatures w14:val="none"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>Drafting notes are in blue font</w:t>
                          </w:r>
                          <w:r w:rsidRPr="0020051A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1C47D234" w14:textId="77777777" w:rsidR="0076332A" w:rsidRDefault="0076332A" w:rsidP="0076332A">
                          <w:pPr>
                            <w:jc w:val="center"/>
                          </w:pPr>
                        </w:p>
                        <w:p w14:paraId="64683842" w14:textId="5FE1281C" w:rsidR="0076332A" w:rsidRDefault="00763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25pt;margin-top:-17.25pt;width:461.45pt;height:48.1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" fillcolor="#b2b2b2 [3205]">
              <v:textbox>
                <w:txbxContent>
                  <w:p w14:paraId="2E986CCC" w14:textId="5BCC9189" w:rsidR="0076332A" w:rsidRPr="00111A54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111A54">
                      <w:rPr>
                        <w:b/>
                        <w:bCs/>
                        <w:sz w:val="24"/>
                        <w:szCs w:val="24"/>
                      </w:rPr>
                      <w:t xml:space="preserve">This document has ‘restricted editing’ enabled. </w:t>
                    </w:r>
                  </w:p>
                  <w:p w14:paraId="20C13A4D" w14:textId="77777777" w:rsidR="0076332A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111A54">
                      <w:rPr>
                        <w:b/>
                        <w:bCs/>
                      </w:rPr>
                      <w:t xml:space="preserve">This document contains fields (in red font) which can be edited. </w:t>
                    </w:r>
                  </w:p>
                  <w:p w14:paraId="2892A16E" w14:textId="515E110F" w:rsidR="0076332A" w:rsidRPr="0020051A" w:rsidRDefault="0076332A" w:rsidP="0076332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lang w:val="en-GB"/>
                        <w14:ligatures w14:val="none"/>
                      </w:rPr>
                    </w:pPr>
                    <w:r w:rsidRPr="00111A54">
                      <w:rPr>
                        <w:b/>
                        <w:bCs/>
                      </w:rPr>
                      <w:t>Drafting notes are in blue font</w:t>
                    </w:r>
                    <w:r w:rsidRPr="0020051A">
                      <w:rPr>
                        <w:b/>
                        <w:bCs/>
                      </w:rPr>
                      <w:t>.</w:t>
                    </w:r>
                  </w:p>
                  <w:p w14:paraId="1C47D234" w14:textId="77777777" w:rsidR="0076332A" w:rsidRDefault="0076332A" w:rsidP="0076332A">
                    <w:pPr>
                      <w:jc w:val="center"/>
                    </w:pPr>
                  </w:p>
                  <w:p w14:paraId="64683842" w14:textId="5FE1281C" w:rsidR="0076332A" w:rsidRDefault="0076332A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FD"/>
    <w:multiLevelType w:val="multilevel"/>
    <w:tmpl w:val="22AC6482"/>
    <w:lvl w:ilvl="0">
      <w:start w:val="1"/>
      <w:numFmt w:val="upperLetter"/>
      <w:pStyle w:val="OMlvl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pStyle w:val="OMlvl2"/>
      <w:lvlText w:val="(%2)"/>
      <w:lvlJc w:val="left"/>
      <w:pPr>
        <w:ind w:left="1440" w:hanging="648"/>
      </w:pPr>
      <w:rPr>
        <w:rFonts w:hint="default"/>
      </w:rPr>
    </w:lvl>
    <w:lvl w:ilvl="2">
      <w:start w:val="1"/>
      <w:numFmt w:val="lowerRoman"/>
      <w:pStyle w:val="OMlvl3"/>
      <w:lvlText w:val="(%3)"/>
      <w:lvlJc w:val="right"/>
      <w:pPr>
        <w:ind w:left="2160" w:hanging="180"/>
      </w:pPr>
      <w:rPr>
        <w:color w:val="C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1C7E3F"/>
    <w:multiLevelType w:val="multilevel"/>
    <w:tmpl w:val="7C02C3F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7286E"/>
    <w:multiLevelType w:val="multilevel"/>
    <w:tmpl w:val="0792C702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lowerLetter"/>
      <w:pStyle w:val="Orderlvl2"/>
      <w:lvlText w:val="(%2)"/>
      <w:lvlJc w:val="left"/>
      <w:pPr>
        <w:ind w:left="6228" w:hanging="648"/>
      </w:pPr>
      <w:rPr>
        <w:rFonts w:hint="default"/>
      </w:rPr>
    </w:lvl>
    <w:lvl w:ilvl="2">
      <w:start w:val="1"/>
      <w:numFmt w:val="lowerRoman"/>
      <w:pStyle w:val="Orderlvl3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927C4E"/>
    <w:multiLevelType w:val="hybridMultilevel"/>
    <w:tmpl w:val="31F878E4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46F10C3"/>
    <w:multiLevelType w:val="hybridMultilevel"/>
    <w:tmpl w:val="9DE4D994"/>
    <w:lvl w:ilvl="0" w:tplc="26143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50821E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86646ED"/>
    <w:multiLevelType w:val="hybridMultilevel"/>
    <w:tmpl w:val="B9DE18AE"/>
    <w:lvl w:ilvl="0" w:tplc="26143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50821E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FB4730B"/>
    <w:multiLevelType w:val="hybridMultilevel"/>
    <w:tmpl w:val="720461F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B39"/>
    <w:multiLevelType w:val="multilevel"/>
    <w:tmpl w:val="E9D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0A1691"/>
    <w:multiLevelType w:val="hybridMultilevel"/>
    <w:tmpl w:val="E9842EA0"/>
    <w:lvl w:ilvl="0" w:tplc="DC50821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7B81150"/>
    <w:multiLevelType w:val="hybridMultilevel"/>
    <w:tmpl w:val="AD9CB286"/>
    <w:lvl w:ilvl="0" w:tplc="8384F758">
      <w:start w:val="1"/>
      <w:numFmt w:val="lowerRoman"/>
      <w:lvlText w:val="(%1)"/>
      <w:lvlJc w:val="left"/>
      <w:pPr>
        <w:ind w:left="18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0" w15:restartNumberingAfterBreak="0">
    <w:nsid w:val="58BE3EDB"/>
    <w:multiLevelType w:val="hybridMultilevel"/>
    <w:tmpl w:val="A31E43CE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DC50821E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04628382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C1098"/>
    <w:multiLevelType w:val="hybridMultilevel"/>
    <w:tmpl w:val="6AF2423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DC50821E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C5A24"/>
    <w:multiLevelType w:val="hybridMultilevel"/>
    <w:tmpl w:val="DF929DA2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7F7A3AC1"/>
    <w:multiLevelType w:val="hybridMultilevel"/>
    <w:tmpl w:val="B9DE18AE"/>
    <w:lvl w:ilvl="0" w:tplc="26143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50821E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204802172">
    <w:abstractNumId w:val="0"/>
  </w:num>
  <w:num w:numId="2" w16cid:durableId="1786577777">
    <w:abstractNumId w:val="7"/>
  </w:num>
  <w:num w:numId="3" w16cid:durableId="1576161875">
    <w:abstractNumId w:val="2"/>
  </w:num>
  <w:num w:numId="4" w16cid:durableId="1323974398">
    <w:abstractNumId w:val="0"/>
  </w:num>
  <w:num w:numId="5" w16cid:durableId="2102950568">
    <w:abstractNumId w:val="9"/>
  </w:num>
  <w:num w:numId="6" w16cid:durableId="2046369423">
    <w:abstractNumId w:val="3"/>
  </w:num>
  <w:num w:numId="7" w16cid:durableId="657537780">
    <w:abstractNumId w:val="12"/>
  </w:num>
  <w:num w:numId="8" w16cid:durableId="1595356422">
    <w:abstractNumId w:val="11"/>
  </w:num>
  <w:num w:numId="9" w16cid:durableId="1277522045">
    <w:abstractNumId w:val="5"/>
  </w:num>
  <w:num w:numId="10" w16cid:durableId="1411122505">
    <w:abstractNumId w:val="8"/>
  </w:num>
  <w:num w:numId="11" w16cid:durableId="439105578">
    <w:abstractNumId w:val="1"/>
  </w:num>
  <w:num w:numId="12" w16cid:durableId="157905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147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874232">
    <w:abstractNumId w:val="0"/>
    <w:lvlOverride w:ilvl="0">
      <w:lvl w:ilvl="0">
        <w:start w:val="1"/>
        <w:numFmt w:val="upperLetter"/>
        <w:pStyle w:val="OMlvl1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pStyle w:val="OMlvl2"/>
        <w:lvlText w:val="(%2)"/>
        <w:lvlJc w:val="left"/>
        <w:pPr>
          <w:ind w:left="1440" w:hanging="648"/>
        </w:pPr>
        <w:rPr>
          <w:rFonts w:hint="default"/>
        </w:rPr>
      </w:lvl>
    </w:lvlOverride>
    <w:lvlOverride w:ilvl="2">
      <w:lvl w:ilvl="2">
        <w:start w:val="1"/>
        <w:numFmt w:val="lowerRoman"/>
        <w:pStyle w:val="OMlvl3"/>
        <w:lvlText w:val="(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796679282">
    <w:abstractNumId w:val="0"/>
    <w:lvlOverride w:ilvl="0">
      <w:lvl w:ilvl="0">
        <w:start w:val="1"/>
        <w:numFmt w:val="upperLetter"/>
        <w:pStyle w:val="OMlvl1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pStyle w:val="OMlvl2"/>
        <w:lvlText w:val="(%2)"/>
        <w:lvlJc w:val="left"/>
        <w:pPr>
          <w:ind w:left="1440" w:hanging="648"/>
        </w:pPr>
        <w:rPr>
          <w:rFonts w:hint="default"/>
        </w:rPr>
      </w:lvl>
    </w:lvlOverride>
    <w:lvlOverride w:ilvl="2">
      <w:lvl w:ilvl="2">
        <w:start w:val="1"/>
        <w:numFmt w:val="lowerRoman"/>
        <w:pStyle w:val="OMlvl3"/>
        <w:lvlText w:val="(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119688340">
    <w:abstractNumId w:val="0"/>
    <w:lvlOverride w:ilvl="0">
      <w:lvl w:ilvl="0">
        <w:start w:val="1"/>
        <w:numFmt w:val="upperLetter"/>
        <w:pStyle w:val="OMlvl1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pStyle w:val="OMlvl2"/>
        <w:lvlText w:val="(%2)"/>
        <w:lvlJc w:val="left"/>
        <w:pPr>
          <w:ind w:left="1440" w:hanging="648"/>
        </w:pPr>
        <w:rPr>
          <w:rFonts w:hint="default"/>
        </w:rPr>
      </w:lvl>
    </w:lvlOverride>
    <w:lvlOverride w:ilvl="2">
      <w:lvl w:ilvl="2">
        <w:start w:val="1"/>
        <w:numFmt w:val="lowerRoman"/>
        <w:pStyle w:val="OMlvl3"/>
        <w:lvlText w:val="(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628173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4193752">
    <w:abstractNumId w:val="4"/>
  </w:num>
  <w:num w:numId="19" w16cid:durableId="966399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815401">
    <w:abstractNumId w:val="10"/>
  </w:num>
  <w:num w:numId="21" w16cid:durableId="798493176">
    <w:abstractNumId w:val="6"/>
  </w:num>
  <w:num w:numId="22" w16cid:durableId="1286235110">
    <w:abstractNumId w:val="13"/>
  </w:num>
  <w:num w:numId="23" w16cid:durableId="1838955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X90N4VITKCKKuU16cff4HDr4VWWvANOoX+G78Czz5W/OLcGgdauVQbwmMOfJU0qV24cN19PssqrhSVQDWaMRKw==" w:salt="a97Bg2EXhrc1ZvWpi8Yq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E"/>
    <w:rsid w:val="00003AE8"/>
    <w:rsid w:val="00004AD5"/>
    <w:rsid w:val="00007DE2"/>
    <w:rsid w:val="000116A7"/>
    <w:rsid w:val="00011AF0"/>
    <w:rsid w:val="00012D17"/>
    <w:rsid w:val="00021456"/>
    <w:rsid w:val="00022CD7"/>
    <w:rsid w:val="00024FC5"/>
    <w:rsid w:val="00027926"/>
    <w:rsid w:val="00030230"/>
    <w:rsid w:val="00030A2B"/>
    <w:rsid w:val="0003138C"/>
    <w:rsid w:val="00032922"/>
    <w:rsid w:val="0003718A"/>
    <w:rsid w:val="00045402"/>
    <w:rsid w:val="00050B3B"/>
    <w:rsid w:val="0005485E"/>
    <w:rsid w:val="000548D4"/>
    <w:rsid w:val="00056CAA"/>
    <w:rsid w:val="00060A9A"/>
    <w:rsid w:val="000628E2"/>
    <w:rsid w:val="00065F91"/>
    <w:rsid w:val="0007123B"/>
    <w:rsid w:val="000844F7"/>
    <w:rsid w:val="0008712C"/>
    <w:rsid w:val="00087E0B"/>
    <w:rsid w:val="00094205"/>
    <w:rsid w:val="000A058E"/>
    <w:rsid w:val="000A2887"/>
    <w:rsid w:val="000A34AB"/>
    <w:rsid w:val="000A6D12"/>
    <w:rsid w:val="000B5282"/>
    <w:rsid w:val="000B603D"/>
    <w:rsid w:val="000C053E"/>
    <w:rsid w:val="000C1425"/>
    <w:rsid w:val="000C44A5"/>
    <w:rsid w:val="000D19A8"/>
    <w:rsid w:val="000D2905"/>
    <w:rsid w:val="000E2136"/>
    <w:rsid w:val="000E41AB"/>
    <w:rsid w:val="000E7EF0"/>
    <w:rsid w:val="000F2EC7"/>
    <w:rsid w:val="000F78E4"/>
    <w:rsid w:val="00101B35"/>
    <w:rsid w:val="00102BD0"/>
    <w:rsid w:val="00107864"/>
    <w:rsid w:val="00111849"/>
    <w:rsid w:val="00111A54"/>
    <w:rsid w:val="001135B6"/>
    <w:rsid w:val="001160F7"/>
    <w:rsid w:val="00120750"/>
    <w:rsid w:val="00121823"/>
    <w:rsid w:val="00126EE2"/>
    <w:rsid w:val="0012728D"/>
    <w:rsid w:val="00130451"/>
    <w:rsid w:val="00131A17"/>
    <w:rsid w:val="00133AF2"/>
    <w:rsid w:val="00134AFC"/>
    <w:rsid w:val="00137E85"/>
    <w:rsid w:val="0014053C"/>
    <w:rsid w:val="00141462"/>
    <w:rsid w:val="001512B2"/>
    <w:rsid w:val="00153B65"/>
    <w:rsid w:val="00160F81"/>
    <w:rsid w:val="001615AC"/>
    <w:rsid w:val="00163B81"/>
    <w:rsid w:val="00164A62"/>
    <w:rsid w:val="00176471"/>
    <w:rsid w:val="001817A5"/>
    <w:rsid w:val="0018221B"/>
    <w:rsid w:val="001837CF"/>
    <w:rsid w:val="00185F97"/>
    <w:rsid w:val="00185FB9"/>
    <w:rsid w:val="001873A4"/>
    <w:rsid w:val="00187F81"/>
    <w:rsid w:val="0019069D"/>
    <w:rsid w:val="00193F63"/>
    <w:rsid w:val="0019476D"/>
    <w:rsid w:val="00197304"/>
    <w:rsid w:val="001B46F7"/>
    <w:rsid w:val="001B581C"/>
    <w:rsid w:val="001C267A"/>
    <w:rsid w:val="001C303C"/>
    <w:rsid w:val="001C3134"/>
    <w:rsid w:val="001C4605"/>
    <w:rsid w:val="001C638F"/>
    <w:rsid w:val="001D03D5"/>
    <w:rsid w:val="001D1180"/>
    <w:rsid w:val="001D21F6"/>
    <w:rsid w:val="001D643F"/>
    <w:rsid w:val="001E0142"/>
    <w:rsid w:val="001E2695"/>
    <w:rsid w:val="001E3DA5"/>
    <w:rsid w:val="001E6AA2"/>
    <w:rsid w:val="001E6CD5"/>
    <w:rsid w:val="001E7C69"/>
    <w:rsid w:val="001F268E"/>
    <w:rsid w:val="0020051A"/>
    <w:rsid w:val="002018F8"/>
    <w:rsid w:val="00215235"/>
    <w:rsid w:val="00215C47"/>
    <w:rsid w:val="00216CE7"/>
    <w:rsid w:val="00222027"/>
    <w:rsid w:val="002254B8"/>
    <w:rsid w:val="00233AEB"/>
    <w:rsid w:val="00234702"/>
    <w:rsid w:val="00236F7A"/>
    <w:rsid w:val="0024429F"/>
    <w:rsid w:val="002528B1"/>
    <w:rsid w:val="00255493"/>
    <w:rsid w:val="002558A1"/>
    <w:rsid w:val="0025593F"/>
    <w:rsid w:val="00261C59"/>
    <w:rsid w:val="00274AB6"/>
    <w:rsid w:val="00277817"/>
    <w:rsid w:val="00282942"/>
    <w:rsid w:val="00285AD5"/>
    <w:rsid w:val="0028625C"/>
    <w:rsid w:val="0028755B"/>
    <w:rsid w:val="00292FC3"/>
    <w:rsid w:val="002959B6"/>
    <w:rsid w:val="00296B49"/>
    <w:rsid w:val="002A08F7"/>
    <w:rsid w:val="002A406C"/>
    <w:rsid w:val="002A599C"/>
    <w:rsid w:val="002B3730"/>
    <w:rsid w:val="002B78EB"/>
    <w:rsid w:val="002C2C58"/>
    <w:rsid w:val="002C68B1"/>
    <w:rsid w:val="002C6D5E"/>
    <w:rsid w:val="002D2D1A"/>
    <w:rsid w:val="002D4DD1"/>
    <w:rsid w:val="002E03DA"/>
    <w:rsid w:val="002E1049"/>
    <w:rsid w:val="002E223C"/>
    <w:rsid w:val="002E31C6"/>
    <w:rsid w:val="002E40C6"/>
    <w:rsid w:val="002E655D"/>
    <w:rsid w:val="002F04ED"/>
    <w:rsid w:val="002F0D69"/>
    <w:rsid w:val="002F174C"/>
    <w:rsid w:val="002F3855"/>
    <w:rsid w:val="002F548C"/>
    <w:rsid w:val="002F637E"/>
    <w:rsid w:val="00300FE2"/>
    <w:rsid w:val="003101E7"/>
    <w:rsid w:val="003105E9"/>
    <w:rsid w:val="0031382B"/>
    <w:rsid w:val="003144E8"/>
    <w:rsid w:val="00317A3B"/>
    <w:rsid w:val="00324DB4"/>
    <w:rsid w:val="00324F67"/>
    <w:rsid w:val="003250DB"/>
    <w:rsid w:val="0032559D"/>
    <w:rsid w:val="00330659"/>
    <w:rsid w:val="00330C6D"/>
    <w:rsid w:val="003338F4"/>
    <w:rsid w:val="00336AB2"/>
    <w:rsid w:val="0034034D"/>
    <w:rsid w:val="003403D2"/>
    <w:rsid w:val="003404F5"/>
    <w:rsid w:val="00340B18"/>
    <w:rsid w:val="003421DB"/>
    <w:rsid w:val="0034526D"/>
    <w:rsid w:val="003469EF"/>
    <w:rsid w:val="00347E56"/>
    <w:rsid w:val="00351066"/>
    <w:rsid w:val="00351AE3"/>
    <w:rsid w:val="00363389"/>
    <w:rsid w:val="00363401"/>
    <w:rsid w:val="00366226"/>
    <w:rsid w:val="00366826"/>
    <w:rsid w:val="003668AB"/>
    <w:rsid w:val="003707E8"/>
    <w:rsid w:val="00375B20"/>
    <w:rsid w:val="0038216C"/>
    <w:rsid w:val="00392FF6"/>
    <w:rsid w:val="00393BCE"/>
    <w:rsid w:val="00397BF9"/>
    <w:rsid w:val="003A13BF"/>
    <w:rsid w:val="003A4E8D"/>
    <w:rsid w:val="003B45C7"/>
    <w:rsid w:val="003B5F90"/>
    <w:rsid w:val="003C0DB0"/>
    <w:rsid w:val="003C3756"/>
    <w:rsid w:val="003C53F0"/>
    <w:rsid w:val="003D02EF"/>
    <w:rsid w:val="003D093F"/>
    <w:rsid w:val="003D5A28"/>
    <w:rsid w:val="003D7B61"/>
    <w:rsid w:val="003D7BC3"/>
    <w:rsid w:val="003D7C1D"/>
    <w:rsid w:val="003E514C"/>
    <w:rsid w:val="003E769E"/>
    <w:rsid w:val="003F022C"/>
    <w:rsid w:val="003F0FE4"/>
    <w:rsid w:val="003F1B15"/>
    <w:rsid w:val="003F31D3"/>
    <w:rsid w:val="003F397B"/>
    <w:rsid w:val="003F590E"/>
    <w:rsid w:val="003F666F"/>
    <w:rsid w:val="003F7C31"/>
    <w:rsid w:val="00400173"/>
    <w:rsid w:val="00401964"/>
    <w:rsid w:val="00402E4F"/>
    <w:rsid w:val="00402E87"/>
    <w:rsid w:val="004048DB"/>
    <w:rsid w:val="00414556"/>
    <w:rsid w:val="00417044"/>
    <w:rsid w:val="00417BCE"/>
    <w:rsid w:val="004218E6"/>
    <w:rsid w:val="00421B2B"/>
    <w:rsid w:val="00421EA1"/>
    <w:rsid w:val="004263BE"/>
    <w:rsid w:val="00427A04"/>
    <w:rsid w:val="004311DA"/>
    <w:rsid w:val="00432126"/>
    <w:rsid w:val="00434B90"/>
    <w:rsid w:val="00435977"/>
    <w:rsid w:val="00435B4C"/>
    <w:rsid w:val="00437271"/>
    <w:rsid w:val="004460AE"/>
    <w:rsid w:val="004508B9"/>
    <w:rsid w:val="00452582"/>
    <w:rsid w:val="0045347F"/>
    <w:rsid w:val="0045395C"/>
    <w:rsid w:val="00454DFC"/>
    <w:rsid w:val="00455377"/>
    <w:rsid w:val="0045660D"/>
    <w:rsid w:val="00462200"/>
    <w:rsid w:val="00463620"/>
    <w:rsid w:val="00465C07"/>
    <w:rsid w:val="00465EB4"/>
    <w:rsid w:val="004702AD"/>
    <w:rsid w:val="00470C49"/>
    <w:rsid w:val="0047407A"/>
    <w:rsid w:val="00483925"/>
    <w:rsid w:val="00484320"/>
    <w:rsid w:val="00484DFF"/>
    <w:rsid w:val="004857AC"/>
    <w:rsid w:val="00486760"/>
    <w:rsid w:val="00487D0F"/>
    <w:rsid w:val="00495DCD"/>
    <w:rsid w:val="004972C8"/>
    <w:rsid w:val="004A0F82"/>
    <w:rsid w:val="004A6450"/>
    <w:rsid w:val="004A6898"/>
    <w:rsid w:val="004A705B"/>
    <w:rsid w:val="004B055D"/>
    <w:rsid w:val="004B760C"/>
    <w:rsid w:val="004B763B"/>
    <w:rsid w:val="004C0DF0"/>
    <w:rsid w:val="004C1183"/>
    <w:rsid w:val="004C349F"/>
    <w:rsid w:val="004C7A32"/>
    <w:rsid w:val="004D04BE"/>
    <w:rsid w:val="004D086A"/>
    <w:rsid w:val="004D2D4D"/>
    <w:rsid w:val="004E210E"/>
    <w:rsid w:val="004E4266"/>
    <w:rsid w:val="004E5020"/>
    <w:rsid w:val="004F0A99"/>
    <w:rsid w:val="004F44FD"/>
    <w:rsid w:val="004F4C71"/>
    <w:rsid w:val="004F5485"/>
    <w:rsid w:val="004F7159"/>
    <w:rsid w:val="005017BB"/>
    <w:rsid w:val="00502E48"/>
    <w:rsid w:val="00503D50"/>
    <w:rsid w:val="00510CC6"/>
    <w:rsid w:val="005116DE"/>
    <w:rsid w:val="00515BF1"/>
    <w:rsid w:val="00520F78"/>
    <w:rsid w:val="00521C68"/>
    <w:rsid w:val="00522CAB"/>
    <w:rsid w:val="00523781"/>
    <w:rsid w:val="00524DB1"/>
    <w:rsid w:val="0053485C"/>
    <w:rsid w:val="00534D59"/>
    <w:rsid w:val="005418E6"/>
    <w:rsid w:val="0054248C"/>
    <w:rsid w:val="0054552E"/>
    <w:rsid w:val="0055134B"/>
    <w:rsid w:val="005565E5"/>
    <w:rsid w:val="00556FE2"/>
    <w:rsid w:val="005577E8"/>
    <w:rsid w:val="005579D8"/>
    <w:rsid w:val="00561EAC"/>
    <w:rsid w:val="00565800"/>
    <w:rsid w:val="0056700A"/>
    <w:rsid w:val="00572E2F"/>
    <w:rsid w:val="00573B72"/>
    <w:rsid w:val="005771E8"/>
    <w:rsid w:val="005772B4"/>
    <w:rsid w:val="00581B2E"/>
    <w:rsid w:val="00593F93"/>
    <w:rsid w:val="005973E7"/>
    <w:rsid w:val="00597C07"/>
    <w:rsid w:val="005A04A3"/>
    <w:rsid w:val="005A0F4B"/>
    <w:rsid w:val="005A7CF5"/>
    <w:rsid w:val="005B0791"/>
    <w:rsid w:val="005B274D"/>
    <w:rsid w:val="005B3CB7"/>
    <w:rsid w:val="005D07FC"/>
    <w:rsid w:val="005D1307"/>
    <w:rsid w:val="005E0369"/>
    <w:rsid w:val="005E1547"/>
    <w:rsid w:val="005E1DF8"/>
    <w:rsid w:val="005E36F5"/>
    <w:rsid w:val="005E3979"/>
    <w:rsid w:val="005E3BC5"/>
    <w:rsid w:val="005E747F"/>
    <w:rsid w:val="005E7A1E"/>
    <w:rsid w:val="005F07F9"/>
    <w:rsid w:val="005F1D47"/>
    <w:rsid w:val="005F22C9"/>
    <w:rsid w:val="005F44D0"/>
    <w:rsid w:val="005F4501"/>
    <w:rsid w:val="005F48C9"/>
    <w:rsid w:val="00600543"/>
    <w:rsid w:val="0060070C"/>
    <w:rsid w:val="006052E4"/>
    <w:rsid w:val="00606848"/>
    <w:rsid w:val="006072C0"/>
    <w:rsid w:val="00610486"/>
    <w:rsid w:val="006158EE"/>
    <w:rsid w:val="0061784A"/>
    <w:rsid w:val="006213E2"/>
    <w:rsid w:val="00635DF1"/>
    <w:rsid w:val="00644502"/>
    <w:rsid w:val="00644BD1"/>
    <w:rsid w:val="00645EB1"/>
    <w:rsid w:val="0064770D"/>
    <w:rsid w:val="0065129B"/>
    <w:rsid w:val="00656512"/>
    <w:rsid w:val="006613E0"/>
    <w:rsid w:val="00663190"/>
    <w:rsid w:val="00664651"/>
    <w:rsid w:val="00664707"/>
    <w:rsid w:val="00665C8B"/>
    <w:rsid w:val="006674D0"/>
    <w:rsid w:val="006727DC"/>
    <w:rsid w:val="00674071"/>
    <w:rsid w:val="006761B4"/>
    <w:rsid w:val="006766A9"/>
    <w:rsid w:val="00681BCD"/>
    <w:rsid w:val="00685054"/>
    <w:rsid w:val="0069136F"/>
    <w:rsid w:val="006955B8"/>
    <w:rsid w:val="00697B3F"/>
    <w:rsid w:val="006A5BB7"/>
    <w:rsid w:val="006A7017"/>
    <w:rsid w:val="006B0E0F"/>
    <w:rsid w:val="006B4E49"/>
    <w:rsid w:val="006B5584"/>
    <w:rsid w:val="006B6DF1"/>
    <w:rsid w:val="006B723E"/>
    <w:rsid w:val="006C5EE7"/>
    <w:rsid w:val="006C654D"/>
    <w:rsid w:val="006C733F"/>
    <w:rsid w:val="006D18DC"/>
    <w:rsid w:val="006D2CCE"/>
    <w:rsid w:val="006D6819"/>
    <w:rsid w:val="006D69E8"/>
    <w:rsid w:val="006E3BF0"/>
    <w:rsid w:val="006E6598"/>
    <w:rsid w:val="006F1023"/>
    <w:rsid w:val="006F47E5"/>
    <w:rsid w:val="00700330"/>
    <w:rsid w:val="0070169C"/>
    <w:rsid w:val="00707E80"/>
    <w:rsid w:val="00710070"/>
    <w:rsid w:val="00711708"/>
    <w:rsid w:val="00712B69"/>
    <w:rsid w:val="00712D2C"/>
    <w:rsid w:val="00717238"/>
    <w:rsid w:val="0072545C"/>
    <w:rsid w:val="007302A5"/>
    <w:rsid w:val="00730C65"/>
    <w:rsid w:val="0074099C"/>
    <w:rsid w:val="00740CAA"/>
    <w:rsid w:val="007421C0"/>
    <w:rsid w:val="00742F14"/>
    <w:rsid w:val="0074536E"/>
    <w:rsid w:val="00746568"/>
    <w:rsid w:val="00747C00"/>
    <w:rsid w:val="00750DC1"/>
    <w:rsid w:val="007569D0"/>
    <w:rsid w:val="00760ED2"/>
    <w:rsid w:val="0076332A"/>
    <w:rsid w:val="00764A9D"/>
    <w:rsid w:val="007774E2"/>
    <w:rsid w:val="00777FA1"/>
    <w:rsid w:val="00781038"/>
    <w:rsid w:val="00786C37"/>
    <w:rsid w:val="007A67B9"/>
    <w:rsid w:val="007A770E"/>
    <w:rsid w:val="007A7FF4"/>
    <w:rsid w:val="007B2950"/>
    <w:rsid w:val="007B30C0"/>
    <w:rsid w:val="007B3A6C"/>
    <w:rsid w:val="007B692A"/>
    <w:rsid w:val="007B7720"/>
    <w:rsid w:val="007C1A64"/>
    <w:rsid w:val="007C422E"/>
    <w:rsid w:val="007C7DDC"/>
    <w:rsid w:val="007D00B7"/>
    <w:rsid w:val="007D11D9"/>
    <w:rsid w:val="007D4F05"/>
    <w:rsid w:val="007D6F57"/>
    <w:rsid w:val="007E005A"/>
    <w:rsid w:val="007E009C"/>
    <w:rsid w:val="007E5A5C"/>
    <w:rsid w:val="007F2CDD"/>
    <w:rsid w:val="007F3B50"/>
    <w:rsid w:val="007F3D61"/>
    <w:rsid w:val="007F60A8"/>
    <w:rsid w:val="007F6EF7"/>
    <w:rsid w:val="007F7EA1"/>
    <w:rsid w:val="008004FC"/>
    <w:rsid w:val="00803CFD"/>
    <w:rsid w:val="008070AC"/>
    <w:rsid w:val="008119C8"/>
    <w:rsid w:val="00814380"/>
    <w:rsid w:val="0081612B"/>
    <w:rsid w:val="0081791A"/>
    <w:rsid w:val="008209E4"/>
    <w:rsid w:val="00822B8A"/>
    <w:rsid w:val="00824C4A"/>
    <w:rsid w:val="0082726A"/>
    <w:rsid w:val="0083108A"/>
    <w:rsid w:val="0083334D"/>
    <w:rsid w:val="008374D0"/>
    <w:rsid w:val="00840942"/>
    <w:rsid w:val="00842B1F"/>
    <w:rsid w:val="008527D9"/>
    <w:rsid w:val="008540EB"/>
    <w:rsid w:val="008552B6"/>
    <w:rsid w:val="00856432"/>
    <w:rsid w:val="008571FB"/>
    <w:rsid w:val="008603AD"/>
    <w:rsid w:val="0086173B"/>
    <w:rsid w:val="00862981"/>
    <w:rsid w:val="00865A00"/>
    <w:rsid w:val="00871048"/>
    <w:rsid w:val="00881B66"/>
    <w:rsid w:val="00884A63"/>
    <w:rsid w:val="008853B0"/>
    <w:rsid w:val="00887B5E"/>
    <w:rsid w:val="00892302"/>
    <w:rsid w:val="00897E75"/>
    <w:rsid w:val="008A268D"/>
    <w:rsid w:val="008A4F91"/>
    <w:rsid w:val="008A7F70"/>
    <w:rsid w:val="008B03C0"/>
    <w:rsid w:val="008B0879"/>
    <w:rsid w:val="008B37E2"/>
    <w:rsid w:val="008B44BB"/>
    <w:rsid w:val="008B46DC"/>
    <w:rsid w:val="008B4AD2"/>
    <w:rsid w:val="008B664F"/>
    <w:rsid w:val="008C10BF"/>
    <w:rsid w:val="008C122E"/>
    <w:rsid w:val="008C3D96"/>
    <w:rsid w:val="008C4D50"/>
    <w:rsid w:val="008D48FA"/>
    <w:rsid w:val="008D4E27"/>
    <w:rsid w:val="008E0260"/>
    <w:rsid w:val="008E1EEE"/>
    <w:rsid w:val="008E3137"/>
    <w:rsid w:val="008E3E52"/>
    <w:rsid w:val="008E6169"/>
    <w:rsid w:val="008E724F"/>
    <w:rsid w:val="008F3147"/>
    <w:rsid w:val="008F6F32"/>
    <w:rsid w:val="008F7177"/>
    <w:rsid w:val="008F7CBF"/>
    <w:rsid w:val="009006B4"/>
    <w:rsid w:val="00901DE8"/>
    <w:rsid w:val="0090528A"/>
    <w:rsid w:val="00905D60"/>
    <w:rsid w:val="00906CFD"/>
    <w:rsid w:val="00913B56"/>
    <w:rsid w:val="00940055"/>
    <w:rsid w:val="00940D15"/>
    <w:rsid w:val="009452DB"/>
    <w:rsid w:val="0094673A"/>
    <w:rsid w:val="00947B11"/>
    <w:rsid w:val="00953350"/>
    <w:rsid w:val="00957A7E"/>
    <w:rsid w:val="00962525"/>
    <w:rsid w:val="00963391"/>
    <w:rsid w:val="0096348A"/>
    <w:rsid w:val="00963571"/>
    <w:rsid w:val="009666A0"/>
    <w:rsid w:val="009711BC"/>
    <w:rsid w:val="009713AE"/>
    <w:rsid w:val="009766A2"/>
    <w:rsid w:val="00977BE6"/>
    <w:rsid w:val="009810C5"/>
    <w:rsid w:val="00985024"/>
    <w:rsid w:val="009868D5"/>
    <w:rsid w:val="009965C7"/>
    <w:rsid w:val="00997F74"/>
    <w:rsid w:val="009A6B6B"/>
    <w:rsid w:val="009A7B3F"/>
    <w:rsid w:val="009B303A"/>
    <w:rsid w:val="009B6194"/>
    <w:rsid w:val="009B7BA0"/>
    <w:rsid w:val="009C6D48"/>
    <w:rsid w:val="009C716E"/>
    <w:rsid w:val="009C7184"/>
    <w:rsid w:val="009D2BE3"/>
    <w:rsid w:val="009D7DC8"/>
    <w:rsid w:val="009E0D11"/>
    <w:rsid w:val="009E2515"/>
    <w:rsid w:val="009E409F"/>
    <w:rsid w:val="009E597E"/>
    <w:rsid w:val="009E6911"/>
    <w:rsid w:val="009E7469"/>
    <w:rsid w:val="009E76F6"/>
    <w:rsid w:val="009E7E40"/>
    <w:rsid w:val="009F4B36"/>
    <w:rsid w:val="009F6FD7"/>
    <w:rsid w:val="009F731C"/>
    <w:rsid w:val="009F736F"/>
    <w:rsid w:val="00A03C50"/>
    <w:rsid w:val="00A04AB3"/>
    <w:rsid w:val="00A07793"/>
    <w:rsid w:val="00A07808"/>
    <w:rsid w:val="00A1008D"/>
    <w:rsid w:val="00A101D3"/>
    <w:rsid w:val="00A1123C"/>
    <w:rsid w:val="00A12036"/>
    <w:rsid w:val="00A121F8"/>
    <w:rsid w:val="00A12FFE"/>
    <w:rsid w:val="00A13F63"/>
    <w:rsid w:val="00A142E3"/>
    <w:rsid w:val="00A14B83"/>
    <w:rsid w:val="00A16A07"/>
    <w:rsid w:val="00A228AC"/>
    <w:rsid w:val="00A24962"/>
    <w:rsid w:val="00A502FE"/>
    <w:rsid w:val="00A54C63"/>
    <w:rsid w:val="00A55F26"/>
    <w:rsid w:val="00A56396"/>
    <w:rsid w:val="00A57A1B"/>
    <w:rsid w:val="00A61894"/>
    <w:rsid w:val="00A63A80"/>
    <w:rsid w:val="00A64117"/>
    <w:rsid w:val="00A67389"/>
    <w:rsid w:val="00A717A7"/>
    <w:rsid w:val="00A7557E"/>
    <w:rsid w:val="00A800C6"/>
    <w:rsid w:val="00A91C53"/>
    <w:rsid w:val="00A95CEB"/>
    <w:rsid w:val="00A95F15"/>
    <w:rsid w:val="00AA02DA"/>
    <w:rsid w:val="00AA22D6"/>
    <w:rsid w:val="00AA24BC"/>
    <w:rsid w:val="00AB3B98"/>
    <w:rsid w:val="00AB6F2A"/>
    <w:rsid w:val="00AC2188"/>
    <w:rsid w:val="00AC721F"/>
    <w:rsid w:val="00AD2380"/>
    <w:rsid w:val="00AD3300"/>
    <w:rsid w:val="00AD5C5C"/>
    <w:rsid w:val="00AD5F33"/>
    <w:rsid w:val="00AD7FB4"/>
    <w:rsid w:val="00AE0811"/>
    <w:rsid w:val="00AE0979"/>
    <w:rsid w:val="00AE1215"/>
    <w:rsid w:val="00AE310C"/>
    <w:rsid w:val="00AE3D86"/>
    <w:rsid w:val="00AE40FC"/>
    <w:rsid w:val="00AE714F"/>
    <w:rsid w:val="00AE71C6"/>
    <w:rsid w:val="00AF0222"/>
    <w:rsid w:val="00AF04E2"/>
    <w:rsid w:val="00AF54E0"/>
    <w:rsid w:val="00AF5A67"/>
    <w:rsid w:val="00B01A24"/>
    <w:rsid w:val="00B102A5"/>
    <w:rsid w:val="00B11415"/>
    <w:rsid w:val="00B20784"/>
    <w:rsid w:val="00B21138"/>
    <w:rsid w:val="00B21C95"/>
    <w:rsid w:val="00B2468F"/>
    <w:rsid w:val="00B24D37"/>
    <w:rsid w:val="00B251E1"/>
    <w:rsid w:val="00B25B45"/>
    <w:rsid w:val="00B30A01"/>
    <w:rsid w:val="00B31A57"/>
    <w:rsid w:val="00B34946"/>
    <w:rsid w:val="00B3798E"/>
    <w:rsid w:val="00B41816"/>
    <w:rsid w:val="00B4262A"/>
    <w:rsid w:val="00B43A69"/>
    <w:rsid w:val="00B53AD9"/>
    <w:rsid w:val="00B53F78"/>
    <w:rsid w:val="00B554D4"/>
    <w:rsid w:val="00B569DA"/>
    <w:rsid w:val="00B56E30"/>
    <w:rsid w:val="00B60870"/>
    <w:rsid w:val="00B61BA6"/>
    <w:rsid w:val="00B63812"/>
    <w:rsid w:val="00B705AC"/>
    <w:rsid w:val="00B71216"/>
    <w:rsid w:val="00B71270"/>
    <w:rsid w:val="00B714F7"/>
    <w:rsid w:val="00B730A0"/>
    <w:rsid w:val="00B73C39"/>
    <w:rsid w:val="00B73C5D"/>
    <w:rsid w:val="00B74E78"/>
    <w:rsid w:val="00B77908"/>
    <w:rsid w:val="00B80158"/>
    <w:rsid w:val="00B80F14"/>
    <w:rsid w:val="00B81347"/>
    <w:rsid w:val="00B826DF"/>
    <w:rsid w:val="00B834F7"/>
    <w:rsid w:val="00B836C3"/>
    <w:rsid w:val="00B8486F"/>
    <w:rsid w:val="00B878BC"/>
    <w:rsid w:val="00B9360C"/>
    <w:rsid w:val="00B963D4"/>
    <w:rsid w:val="00BA015B"/>
    <w:rsid w:val="00BA1014"/>
    <w:rsid w:val="00BA3DB4"/>
    <w:rsid w:val="00BA533F"/>
    <w:rsid w:val="00BA686B"/>
    <w:rsid w:val="00BB170D"/>
    <w:rsid w:val="00BB1BB5"/>
    <w:rsid w:val="00BC1587"/>
    <w:rsid w:val="00BC24A6"/>
    <w:rsid w:val="00BC70C1"/>
    <w:rsid w:val="00BD1D4F"/>
    <w:rsid w:val="00BD43B3"/>
    <w:rsid w:val="00BD71E5"/>
    <w:rsid w:val="00BE1CEE"/>
    <w:rsid w:val="00BE6735"/>
    <w:rsid w:val="00BE7CB6"/>
    <w:rsid w:val="00BF11A0"/>
    <w:rsid w:val="00BF2207"/>
    <w:rsid w:val="00BF4432"/>
    <w:rsid w:val="00BF548C"/>
    <w:rsid w:val="00BF5563"/>
    <w:rsid w:val="00BF785C"/>
    <w:rsid w:val="00C0201D"/>
    <w:rsid w:val="00C024B6"/>
    <w:rsid w:val="00C04FCC"/>
    <w:rsid w:val="00C05F53"/>
    <w:rsid w:val="00C06BAA"/>
    <w:rsid w:val="00C12E4B"/>
    <w:rsid w:val="00C13C7F"/>
    <w:rsid w:val="00C1722F"/>
    <w:rsid w:val="00C2351C"/>
    <w:rsid w:val="00C2422A"/>
    <w:rsid w:val="00C26280"/>
    <w:rsid w:val="00C310BC"/>
    <w:rsid w:val="00C311BD"/>
    <w:rsid w:val="00C328A5"/>
    <w:rsid w:val="00C32A94"/>
    <w:rsid w:val="00C333FB"/>
    <w:rsid w:val="00C3443F"/>
    <w:rsid w:val="00C36C99"/>
    <w:rsid w:val="00C40B71"/>
    <w:rsid w:val="00C42340"/>
    <w:rsid w:val="00C4465A"/>
    <w:rsid w:val="00C46AA5"/>
    <w:rsid w:val="00C47605"/>
    <w:rsid w:val="00C51D36"/>
    <w:rsid w:val="00C528F9"/>
    <w:rsid w:val="00C634F4"/>
    <w:rsid w:val="00C63C1C"/>
    <w:rsid w:val="00C651F6"/>
    <w:rsid w:val="00C676B0"/>
    <w:rsid w:val="00C706DF"/>
    <w:rsid w:val="00C747DD"/>
    <w:rsid w:val="00C75B2F"/>
    <w:rsid w:val="00C770D1"/>
    <w:rsid w:val="00C908D5"/>
    <w:rsid w:val="00C968F3"/>
    <w:rsid w:val="00CA7753"/>
    <w:rsid w:val="00CB218B"/>
    <w:rsid w:val="00CB5B97"/>
    <w:rsid w:val="00CB615F"/>
    <w:rsid w:val="00CB62EF"/>
    <w:rsid w:val="00CB7F20"/>
    <w:rsid w:val="00CC0700"/>
    <w:rsid w:val="00CC145A"/>
    <w:rsid w:val="00CC2005"/>
    <w:rsid w:val="00CC7606"/>
    <w:rsid w:val="00CD01DF"/>
    <w:rsid w:val="00CD257C"/>
    <w:rsid w:val="00CD28B8"/>
    <w:rsid w:val="00CD28FA"/>
    <w:rsid w:val="00CD2976"/>
    <w:rsid w:val="00CD4795"/>
    <w:rsid w:val="00CD5044"/>
    <w:rsid w:val="00CD734E"/>
    <w:rsid w:val="00CE082D"/>
    <w:rsid w:val="00CE0E54"/>
    <w:rsid w:val="00CE2FCA"/>
    <w:rsid w:val="00CF416F"/>
    <w:rsid w:val="00CF7D8F"/>
    <w:rsid w:val="00D0077F"/>
    <w:rsid w:val="00D01510"/>
    <w:rsid w:val="00D0202D"/>
    <w:rsid w:val="00D0209F"/>
    <w:rsid w:val="00D07623"/>
    <w:rsid w:val="00D14367"/>
    <w:rsid w:val="00D177EC"/>
    <w:rsid w:val="00D218A2"/>
    <w:rsid w:val="00D23B45"/>
    <w:rsid w:val="00D25E01"/>
    <w:rsid w:val="00D271E5"/>
    <w:rsid w:val="00D32315"/>
    <w:rsid w:val="00D353BA"/>
    <w:rsid w:val="00D35F93"/>
    <w:rsid w:val="00D43F79"/>
    <w:rsid w:val="00D45A7E"/>
    <w:rsid w:val="00D539C5"/>
    <w:rsid w:val="00D54BCA"/>
    <w:rsid w:val="00D5538C"/>
    <w:rsid w:val="00D572F2"/>
    <w:rsid w:val="00D579B1"/>
    <w:rsid w:val="00D617FF"/>
    <w:rsid w:val="00D61C54"/>
    <w:rsid w:val="00D62BA8"/>
    <w:rsid w:val="00D70E46"/>
    <w:rsid w:val="00D71E73"/>
    <w:rsid w:val="00D72961"/>
    <w:rsid w:val="00D77526"/>
    <w:rsid w:val="00D77DC7"/>
    <w:rsid w:val="00D802B3"/>
    <w:rsid w:val="00D8030F"/>
    <w:rsid w:val="00D80CC3"/>
    <w:rsid w:val="00D80FD0"/>
    <w:rsid w:val="00D83C74"/>
    <w:rsid w:val="00D83D1A"/>
    <w:rsid w:val="00D849B5"/>
    <w:rsid w:val="00D85E48"/>
    <w:rsid w:val="00D9106C"/>
    <w:rsid w:val="00D91201"/>
    <w:rsid w:val="00D92238"/>
    <w:rsid w:val="00D93CE8"/>
    <w:rsid w:val="00D97217"/>
    <w:rsid w:val="00D979E6"/>
    <w:rsid w:val="00DA2A51"/>
    <w:rsid w:val="00DA7541"/>
    <w:rsid w:val="00DB039C"/>
    <w:rsid w:val="00DB3529"/>
    <w:rsid w:val="00DB3E5F"/>
    <w:rsid w:val="00DB5BE7"/>
    <w:rsid w:val="00DB5DAE"/>
    <w:rsid w:val="00DC57EC"/>
    <w:rsid w:val="00DC6775"/>
    <w:rsid w:val="00DC7F6A"/>
    <w:rsid w:val="00DD09A6"/>
    <w:rsid w:val="00DD0E85"/>
    <w:rsid w:val="00DE06D2"/>
    <w:rsid w:val="00DE2232"/>
    <w:rsid w:val="00DE2528"/>
    <w:rsid w:val="00DE5A15"/>
    <w:rsid w:val="00DE7307"/>
    <w:rsid w:val="00DF39A5"/>
    <w:rsid w:val="00DF58B6"/>
    <w:rsid w:val="00DF58FC"/>
    <w:rsid w:val="00DF5F8E"/>
    <w:rsid w:val="00DF5FF5"/>
    <w:rsid w:val="00DF647A"/>
    <w:rsid w:val="00E0055A"/>
    <w:rsid w:val="00E02EF9"/>
    <w:rsid w:val="00E05483"/>
    <w:rsid w:val="00E05DCC"/>
    <w:rsid w:val="00E0671B"/>
    <w:rsid w:val="00E159C1"/>
    <w:rsid w:val="00E20084"/>
    <w:rsid w:val="00E219C1"/>
    <w:rsid w:val="00E263AA"/>
    <w:rsid w:val="00E322DA"/>
    <w:rsid w:val="00E32539"/>
    <w:rsid w:val="00E34F8A"/>
    <w:rsid w:val="00E377A3"/>
    <w:rsid w:val="00E41383"/>
    <w:rsid w:val="00E417E4"/>
    <w:rsid w:val="00E421C5"/>
    <w:rsid w:val="00E4304E"/>
    <w:rsid w:val="00E518E5"/>
    <w:rsid w:val="00E5418F"/>
    <w:rsid w:val="00E60558"/>
    <w:rsid w:val="00E61D53"/>
    <w:rsid w:val="00E626AD"/>
    <w:rsid w:val="00E70CE1"/>
    <w:rsid w:val="00E71129"/>
    <w:rsid w:val="00E76F1D"/>
    <w:rsid w:val="00E813A5"/>
    <w:rsid w:val="00E91D1E"/>
    <w:rsid w:val="00E942D8"/>
    <w:rsid w:val="00E97258"/>
    <w:rsid w:val="00EA34D3"/>
    <w:rsid w:val="00EA553F"/>
    <w:rsid w:val="00EA6BB3"/>
    <w:rsid w:val="00EB36AD"/>
    <w:rsid w:val="00EB4D33"/>
    <w:rsid w:val="00EB506C"/>
    <w:rsid w:val="00EB7B15"/>
    <w:rsid w:val="00EC3E6A"/>
    <w:rsid w:val="00EC4F64"/>
    <w:rsid w:val="00EC4FF9"/>
    <w:rsid w:val="00EC5497"/>
    <w:rsid w:val="00EC56F9"/>
    <w:rsid w:val="00EC5E9F"/>
    <w:rsid w:val="00EC605D"/>
    <w:rsid w:val="00ED1198"/>
    <w:rsid w:val="00ED1A8A"/>
    <w:rsid w:val="00ED758B"/>
    <w:rsid w:val="00EE0A4D"/>
    <w:rsid w:val="00EE2ED9"/>
    <w:rsid w:val="00EE52CC"/>
    <w:rsid w:val="00EE605F"/>
    <w:rsid w:val="00EE7D55"/>
    <w:rsid w:val="00EF4761"/>
    <w:rsid w:val="00EF7D51"/>
    <w:rsid w:val="00F01769"/>
    <w:rsid w:val="00F02F4D"/>
    <w:rsid w:val="00F0692F"/>
    <w:rsid w:val="00F16DC7"/>
    <w:rsid w:val="00F20330"/>
    <w:rsid w:val="00F224CF"/>
    <w:rsid w:val="00F33C59"/>
    <w:rsid w:val="00F34C08"/>
    <w:rsid w:val="00F363BF"/>
    <w:rsid w:val="00F40978"/>
    <w:rsid w:val="00F4389B"/>
    <w:rsid w:val="00F46D34"/>
    <w:rsid w:val="00F47A0C"/>
    <w:rsid w:val="00F51493"/>
    <w:rsid w:val="00F60003"/>
    <w:rsid w:val="00F70ABB"/>
    <w:rsid w:val="00F71090"/>
    <w:rsid w:val="00F716D5"/>
    <w:rsid w:val="00F72394"/>
    <w:rsid w:val="00F735AC"/>
    <w:rsid w:val="00F73C8F"/>
    <w:rsid w:val="00F76B74"/>
    <w:rsid w:val="00F76F30"/>
    <w:rsid w:val="00F8099A"/>
    <w:rsid w:val="00F841ED"/>
    <w:rsid w:val="00F94B45"/>
    <w:rsid w:val="00FA6643"/>
    <w:rsid w:val="00FB213E"/>
    <w:rsid w:val="00FB3EA8"/>
    <w:rsid w:val="00FB5984"/>
    <w:rsid w:val="00FB5CA6"/>
    <w:rsid w:val="00FC2B0B"/>
    <w:rsid w:val="00FC3844"/>
    <w:rsid w:val="00FC7B1E"/>
    <w:rsid w:val="00FD3161"/>
    <w:rsid w:val="00FD38D9"/>
    <w:rsid w:val="00FD598F"/>
    <w:rsid w:val="00FD74CF"/>
    <w:rsid w:val="00FD79FA"/>
    <w:rsid w:val="00FE1C02"/>
    <w:rsid w:val="00FE4493"/>
    <w:rsid w:val="00FE4870"/>
    <w:rsid w:val="00FE67B6"/>
    <w:rsid w:val="00FF236E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7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AE"/>
  </w:style>
  <w:style w:type="paragraph" w:styleId="Heading1">
    <w:name w:val="heading 1"/>
    <w:basedOn w:val="Normal"/>
    <w:next w:val="Normal"/>
    <w:link w:val="Heading1Char"/>
    <w:uiPriority w:val="9"/>
    <w:qFormat/>
    <w:rsid w:val="0044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AE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AE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lvl3">
    <w:name w:val="OMlvl3"/>
    <w:basedOn w:val="OMlvl2"/>
    <w:qFormat/>
    <w:rsid w:val="003144E8"/>
    <w:pPr>
      <w:numPr>
        <w:ilvl w:val="2"/>
      </w:numPr>
    </w:pPr>
    <w:rPr>
      <w:bCs w:val="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460A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A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AE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AE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AE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AE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A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AE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0AE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44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lvl1">
    <w:name w:val="Orderlvl1"/>
    <w:basedOn w:val="Normal"/>
    <w:next w:val="Orderlvl2"/>
    <w:qFormat/>
    <w:rsid w:val="00483925"/>
    <w:pPr>
      <w:numPr>
        <w:numId w:val="3"/>
      </w:numPr>
      <w:spacing w:after="240" w:line="240" w:lineRule="auto"/>
      <w:ind w:hanging="735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val="en-US" w:eastAsia="en-AU"/>
      <w14:ligatures w14:val="none"/>
    </w:rPr>
  </w:style>
  <w:style w:type="paragraph" w:customStyle="1" w:styleId="Orderlvl2">
    <w:name w:val="Orderlvl2"/>
    <w:basedOn w:val="Orderlvl1"/>
    <w:qFormat/>
    <w:rsid w:val="00856432"/>
    <w:pPr>
      <w:numPr>
        <w:ilvl w:val="1"/>
      </w:numPr>
      <w:ind w:left="1440"/>
    </w:pPr>
  </w:style>
  <w:style w:type="paragraph" w:customStyle="1" w:styleId="OMlvl1">
    <w:name w:val="OMlvl1"/>
    <w:basedOn w:val="ListParagraph"/>
    <w:next w:val="OMlvl2"/>
    <w:qFormat/>
    <w:rsid w:val="003144E8"/>
    <w:pPr>
      <w:numPr>
        <w:numId w:val="1"/>
      </w:numPr>
      <w:spacing w:after="240" w:line="240" w:lineRule="auto"/>
      <w:ind w:left="793" w:hanging="824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Mlvl2">
    <w:name w:val="OMlvl2"/>
    <w:basedOn w:val="Orderlvl1"/>
    <w:qFormat/>
    <w:rsid w:val="003144E8"/>
    <w:pPr>
      <w:numPr>
        <w:ilvl w:val="1"/>
        <w:numId w:val="1"/>
      </w:numPr>
      <w:ind w:left="1620" w:hanging="554"/>
    </w:pPr>
  </w:style>
  <w:style w:type="character" w:styleId="Hyperlink">
    <w:name w:val="Hyperlink"/>
    <w:basedOn w:val="DefaultParagraphFont"/>
    <w:uiPriority w:val="99"/>
    <w:unhideWhenUsed/>
    <w:rsid w:val="004460A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F2"/>
  </w:style>
  <w:style w:type="paragraph" w:styleId="Footer">
    <w:name w:val="footer"/>
    <w:basedOn w:val="Normal"/>
    <w:link w:val="Foot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F2"/>
  </w:style>
  <w:style w:type="paragraph" w:styleId="Revision">
    <w:name w:val="Revision"/>
    <w:hidden/>
    <w:uiPriority w:val="99"/>
    <w:semiHidden/>
    <w:rsid w:val="00030A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59C1"/>
    <w:rPr>
      <w:color w:val="666666"/>
    </w:rPr>
  </w:style>
  <w:style w:type="paragraph" w:customStyle="1" w:styleId="Orderlvl3">
    <w:name w:val="Orderlvl3"/>
    <w:basedOn w:val="Orderlvl2"/>
    <w:qFormat/>
    <w:rsid w:val="00483925"/>
    <w:pPr>
      <w:numPr>
        <w:ilvl w:val="2"/>
      </w:numPr>
      <w:ind w:hanging="375"/>
    </w:pPr>
  </w:style>
  <w:style w:type="paragraph" w:customStyle="1" w:styleId="Normal-Cover">
    <w:name w:val="Normal-Cover"/>
    <w:basedOn w:val="Normal"/>
    <w:rsid w:val="003A13BF"/>
    <w:pPr>
      <w:widowControl w:val="0"/>
      <w:spacing w:after="0" w:line="240" w:lineRule="auto"/>
    </w:pPr>
    <w:rPr>
      <w:rFonts w:ascii="Book Antiqua" w:eastAsia="Times New Roman" w:hAnsi="Book Antiqua" w:cs="Times New Roman"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5E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E01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5E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E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01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D41C4968C4965A70670F1AA8D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D836-9B33-45D7-893A-65E53F7D6757}"/>
      </w:docPartPr>
      <w:docPartBody>
        <w:p w:rsidR="009D3D09" w:rsidRDefault="007D3DD5" w:rsidP="007D3DD5">
          <w:pPr>
            <w:pStyle w:val="D3BD41C4968C4965A70670F1AA8D3636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8637978346138654E8938DE3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3150-7B94-4B92-80F9-E1E5DA0B2B72}"/>
      </w:docPartPr>
      <w:docPartBody>
        <w:p w:rsidR="004234C8" w:rsidRDefault="004234C8" w:rsidP="004234C8">
          <w:pPr>
            <w:pStyle w:val="5F6D8637978346138654E8938DE35EEE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93E1-1C64-4553-9B76-9A98215FDCBF}"/>
      </w:docPartPr>
      <w:docPartBody>
        <w:p w:rsidR="007C0DB9" w:rsidRDefault="00CE7CD4"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E405-027D-4045-9C33-C36BC0EEF3B4}"/>
      </w:docPartPr>
      <w:docPartBody>
        <w:p w:rsidR="007C0DB9" w:rsidRDefault="00CE7CD4">
          <w:r w:rsidRPr="00AE4FD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5A8D0F61CA4133AAD62708ACF9F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33F9-A6ED-4E33-9547-F8BC440F68EC}"/>
      </w:docPartPr>
      <w:docPartBody>
        <w:p w:rsidR="007C0DB9" w:rsidRDefault="00CE7CD4" w:rsidP="00CE7CD4">
          <w:pPr>
            <w:pStyle w:val="625A8D0F61CA4133AAD62708ACF9F1A4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4775EBC934C06A6F9028AAE00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EA0E-9C3E-445F-AE96-6A444A8EA337}"/>
      </w:docPartPr>
      <w:docPartBody>
        <w:p w:rsidR="003B2E0E" w:rsidRDefault="003B2E0E">
          <w:pPr>
            <w:pStyle w:val="5134775EBC934C06A6F9028AAE00673F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9B64882F742BAA02C32F13723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B9D6-400F-4CD2-ADE0-F27D39CB3240}"/>
      </w:docPartPr>
      <w:docPartBody>
        <w:p w:rsidR="00520E43" w:rsidRDefault="00044A27" w:rsidP="00044A27">
          <w:pPr>
            <w:pStyle w:val="8E69B64882F742BAA02C32F137230A3D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610C65E8442A6A61225465394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83A7-DF6B-408C-B279-2FC95693FDD4}"/>
      </w:docPartPr>
      <w:docPartBody>
        <w:p w:rsidR="00520E43" w:rsidRDefault="00044A27" w:rsidP="00044A27">
          <w:pPr>
            <w:pStyle w:val="DF9610C65E8442A6A61225465394FCE8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A7795133A4CB9BACC88CD5A0E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D7726-01B1-495C-83DE-BC9E03615C96}"/>
      </w:docPartPr>
      <w:docPartBody>
        <w:p w:rsidR="00520E43" w:rsidRDefault="00044A27" w:rsidP="00044A27">
          <w:pPr>
            <w:pStyle w:val="361A7795133A4CB9BACC88CD5A0E77F3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720ED61A94A279540020BA10E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7BE7-4698-46D5-8EA4-C688C20B5165}"/>
      </w:docPartPr>
      <w:docPartBody>
        <w:p w:rsidR="00520E43" w:rsidRDefault="00044A27" w:rsidP="00044A27">
          <w:pPr>
            <w:pStyle w:val="EA4720ED61A94A279540020BA10E5345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18E8F093B4CCE8287A7609343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B80C-DF70-481C-B36D-51B3105E452C}"/>
      </w:docPartPr>
      <w:docPartBody>
        <w:p w:rsidR="00520E43" w:rsidRDefault="00044A27" w:rsidP="00044A27">
          <w:pPr>
            <w:pStyle w:val="9BF18E8F093B4CCE8287A76093434505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40393572A4EF5B1CC23A1CCBE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AABB-D228-4924-A837-084E4C22B7E3}"/>
      </w:docPartPr>
      <w:docPartBody>
        <w:p w:rsidR="00520E43" w:rsidRDefault="00044A27" w:rsidP="00044A27">
          <w:pPr>
            <w:pStyle w:val="1FE40393572A4EF5B1CC23A1CCBE55A62"/>
          </w:pPr>
          <w:r w:rsidRPr="00FC2B0B">
            <w:rPr>
              <w:color w:val="C00000"/>
            </w:rPr>
            <w:t>[directions date]</w:t>
          </w:r>
        </w:p>
      </w:docPartBody>
    </w:docPart>
    <w:docPart>
      <w:docPartPr>
        <w:name w:val="26EBDAD9944F4C5BAFB8F1D5C8DFB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F5E3-4B3B-4151-BE9B-D4C30AE057F9}"/>
      </w:docPartPr>
      <w:docPartBody>
        <w:p w:rsidR="00520E43" w:rsidRDefault="00044A27" w:rsidP="00044A27">
          <w:pPr>
            <w:pStyle w:val="26EBDAD9944F4C5BAFB8F1D5C8DFBA9A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658B6ABF74F19BD9D8527AFE3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E061-2416-4526-B7F4-7F2A3D89C00C}"/>
      </w:docPartPr>
      <w:docPartBody>
        <w:p w:rsidR="00520E43" w:rsidRDefault="00044A27" w:rsidP="00044A27">
          <w:pPr>
            <w:pStyle w:val="EFB658B6ABF74F19BD9D8527AFE34292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77A15CF9FF7C462B80689A0F8D21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4649-F54F-42F7-A63E-6AB6201573E2}"/>
      </w:docPartPr>
      <w:docPartBody>
        <w:p w:rsidR="00520E43" w:rsidRDefault="00044A27" w:rsidP="00044A27">
          <w:pPr>
            <w:pStyle w:val="77A15CF9FF7C462B80689A0F8D2146C61"/>
          </w:pPr>
          <w:r w:rsidRPr="00947B11">
            <w:rPr>
              <w:rStyle w:val="PlaceholderText"/>
              <w:color w:val="C00000"/>
            </w:rPr>
            <w:t>Choose an item.</w:t>
          </w:r>
        </w:p>
      </w:docPartBody>
    </w:docPart>
    <w:docPart>
      <w:docPartPr>
        <w:name w:val="E4985AA10AAA4B41B86AC2AC0615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1BF9-597F-4106-A5ED-6B81A3D7EAEE}"/>
      </w:docPartPr>
      <w:docPartBody>
        <w:p w:rsidR="009237D2" w:rsidRDefault="00DE0107" w:rsidP="00DE0107">
          <w:pPr>
            <w:pStyle w:val="E4985AA10AAA4B41B86AC2AC06158F46"/>
          </w:pPr>
          <w:r>
            <w:rPr>
              <w:color w:val="C00000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53FB"/>
    <w:multiLevelType w:val="multilevel"/>
    <w:tmpl w:val="3702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5351810">
    <w:abstractNumId w:val="0"/>
  </w:num>
  <w:num w:numId="2" w16cid:durableId="1247039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688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5"/>
    <w:rsid w:val="0003138C"/>
    <w:rsid w:val="00032973"/>
    <w:rsid w:val="00044A27"/>
    <w:rsid w:val="000E2136"/>
    <w:rsid w:val="000F718C"/>
    <w:rsid w:val="00187F81"/>
    <w:rsid w:val="001D03D5"/>
    <w:rsid w:val="0022234E"/>
    <w:rsid w:val="003B2E0E"/>
    <w:rsid w:val="003C0815"/>
    <w:rsid w:val="003E6555"/>
    <w:rsid w:val="004048DB"/>
    <w:rsid w:val="00420A45"/>
    <w:rsid w:val="004234C8"/>
    <w:rsid w:val="004263BE"/>
    <w:rsid w:val="00434B90"/>
    <w:rsid w:val="0044673E"/>
    <w:rsid w:val="004D04BE"/>
    <w:rsid w:val="004F1856"/>
    <w:rsid w:val="004F4C71"/>
    <w:rsid w:val="00520E43"/>
    <w:rsid w:val="005A20E6"/>
    <w:rsid w:val="00644502"/>
    <w:rsid w:val="006657F6"/>
    <w:rsid w:val="0070431B"/>
    <w:rsid w:val="0074536E"/>
    <w:rsid w:val="007A2610"/>
    <w:rsid w:val="007B720B"/>
    <w:rsid w:val="007C0DB9"/>
    <w:rsid w:val="007C1536"/>
    <w:rsid w:val="007D3DD5"/>
    <w:rsid w:val="00824C4A"/>
    <w:rsid w:val="008E724F"/>
    <w:rsid w:val="0091587D"/>
    <w:rsid w:val="009237D2"/>
    <w:rsid w:val="00980B9D"/>
    <w:rsid w:val="00994A63"/>
    <w:rsid w:val="009D3D09"/>
    <w:rsid w:val="009E76F6"/>
    <w:rsid w:val="00AE25AC"/>
    <w:rsid w:val="00B51D0B"/>
    <w:rsid w:val="00CA44D0"/>
    <w:rsid w:val="00CB615F"/>
    <w:rsid w:val="00CE7CD4"/>
    <w:rsid w:val="00DE0107"/>
    <w:rsid w:val="00DF647A"/>
    <w:rsid w:val="00E6580B"/>
    <w:rsid w:val="00E70CE1"/>
    <w:rsid w:val="00EE220B"/>
    <w:rsid w:val="00F40978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70B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44A27"/>
    <w:rPr>
      <w:color w:val="666666"/>
    </w:rPr>
  </w:style>
  <w:style w:type="paragraph" w:customStyle="1" w:styleId="D3BD41C4968C4965A70670F1AA8D3636">
    <w:name w:val="D3BD41C4968C4965A70670F1AA8D3636"/>
    <w:rsid w:val="007D3DD5"/>
  </w:style>
  <w:style w:type="paragraph" w:customStyle="1" w:styleId="5F6D8637978346138654E8938DE35EEE">
    <w:name w:val="5F6D8637978346138654E8938DE35EEE"/>
    <w:rsid w:val="004234C8"/>
  </w:style>
  <w:style w:type="paragraph" w:customStyle="1" w:styleId="625A8D0F61CA4133AAD62708ACF9F1A4">
    <w:name w:val="625A8D0F61CA4133AAD62708ACF9F1A4"/>
    <w:rsid w:val="00CE7CD4"/>
  </w:style>
  <w:style w:type="paragraph" w:customStyle="1" w:styleId="5134775EBC934C06A6F9028AAE00673F">
    <w:name w:val="5134775EBC934C06A6F9028AAE00673F"/>
  </w:style>
  <w:style w:type="paragraph" w:customStyle="1" w:styleId="8E69B64882F742BAA02C32F137230A3D">
    <w:name w:val="8E69B64882F742BAA02C32F137230A3D"/>
    <w:rsid w:val="00044A27"/>
  </w:style>
  <w:style w:type="paragraph" w:customStyle="1" w:styleId="DF9610C65E8442A6A61225465394FCE8">
    <w:name w:val="DF9610C65E8442A6A61225465394FCE8"/>
    <w:rsid w:val="00044A27"/>
  </w:style>
  <w:style w:type="paragraph" w:customStyle="1" w:styleId="361A7795133A4CB9BACC88CD5A0E77F3">
    <w:name w:val="361A7795133A4CB9BACC88CD5A0E77F3"/>
    <w:rsid w:val="00044A27"/>
  </w:style>
  <w:style w:type="paragraph" w:customStyle="1" w:styleId="EA4720ED61A94A279540020BA10E5345">
    <w:name w:val="EA4720ED61A94A279540020BA10E5345"/>
    <w:rsid w:val="00044A27"/>
  </w:style>
  <w:style w:type="paragraph" w:customStyle="1" w:styleId="9BF18E8F093B4CCE8287A76093434505">
    <w:name w:val="9BF18E8F093B4CCE8287A76093434505"/>
    <w:rsid w:val="00044A27"/>
  </w:style>
  <w:style w:type="paragraph" w:customStyle="1" w:styleId="26EBDAD9944F4C5BAFB8F1D5C8DFBA9A">
    <w:name w:val="26EBDAD9944F4C5BAFB8F1D5C8DFBA9A"/>
    <w:rsid w:val="00044A27"/>
  </w:style>
  <w:style w:type="paragraph" w:customStyle="1" w:styleId="EFB658B6ABF74F19BD9D8527AFE34292">
    <w:name w:val="EFB658B6ABF74F19BD9D8527AFE34292"/>
    <w:rsid w:val="00044A27"/>
  </w:style>
  <w:style w:type="paragraph" w:customStyle="1" w:styleId="77A15CF9FF7C462B80689A0F8D2146C61">
    <w:name w:val="77A15CF9FF7C462B80689A0F8D2146C61"/>
    <w:rsid w:val="00044A2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E40393572A4EF5B1CC23A1CCBE55A62">
    <w:name w:val="1FE40393572A4EF5B1CC23A1CCBE55A62"/>
    <w:rsid w:val="00044A27"/>
    <w:pPr>
      <w:spacing w:after="240" w:line="240" w:lineRule="auto"/>
      <w:ind w:left="720" w:hanging="735"/>
      <w:jc w:val="both"/>
    </w:pPr>
    <w:rPr>
      <w:rFonts w:ascii="Times New Roman" w:eastAsia="Times New Roman" w:hAnsi="Times New Roman" w:cs="Times New Roman"/>
      <w:bCs/>
      <w:kern w:val="0"/>
      <w:lang w:val="en-US"/>
      <w14:ligatures w14:val="none"/>
    </w:rPr>
  </w:style>
  <w:style w:type="paragraph" w:customStyle="1" w:styleId="B64D6E2525404E37980A7560D49D67A4">
    <w:name w:val="B64D6E2525404E37980A7560D49D67A4"/>
    <w:rsid w:val="00DE0107"/>
  </w:style>
  <w:style w:type="paragraph" w:customStyle="1" w:styleId="E4985AA10AAA4B41B86AC2AC06158F46">
    <w:name w:val="E4985AA10AAA4B41B86AC2AC06158F46"/>
    <w:rsid w:val="00DE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396F5E193742A5516642CFA9697D" ma:contentTypeVersion="18" ma:contentTypeDescription="Create a new document." ma:contentTypeScope="" ma:versionID="4931446a73bd8b27f5c55f642feb1828">
  <xsd:schema xmlns:xsd="http://www.w3.org/2001/XMLSchema" xmlns:xs="http://www.w3.org/2001/XMLSchema" xmlns:p="http://schemas.microsoft.com/office/2006/metadata/properties" xmlns:ns2="3fd9c1b1-c8d9-4b46-bc71-8dab94581d65" xmlns:ns3="09de898f-238c-4977-af28-0bb237b74aa5" xmlns:ns4="49229121-2acd-42a2-8522-46d0befbf605" targetNamespace="http://schemas.microsoft.com/office/2006/metadata/properties" ma:root="true" ma:fieldsID="625bfa37eb3f2a93901c24800539fe08" ns2:_="" ns3:_="" ns4:_="">
    <xsd:import namespace="3fd9c1b1-c8d9-4b46-bc71-8dab94581d65"/>
    <xsd:import namespace="09de898f-238c-4977-af28-0bb237b74aa5"/>
    <xsd:import namespace="49229121-2acd-42a2-8522-46d0befb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dited" minOccurs="0"/>
                <xsd:element ref="ns2:Order0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c1b1-c8d9-4b46-bc71-8dab9458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dited" ma:index="12" nillable="true" ma:displayName="Edited" ma:default="1" ma:format="Dropdown" ma:internalName="Edited">
      <xsd:simpleType>
        <xsd:restriction base="dms:Boolean"/>
      </xsd:simpleType>
    </xsd:element>
    <xsd:element name="Order0" ma:index="13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898f-238c-4977-af28-0bb237b74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29121-2acd-42a2-8522-46d0befbf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1927-29b3-4741-9983-23050260fff9}" ma:internalName="TaxCatchAll" ma:showField="CatchAllData" ma:web="49229121-2acd-42a2-8522-46d0befb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ed xmlns="3fd9c1b1-c8d9-4b46-bc71-8dab94581d65">true</Edited>
    <Order0 xmlns="3fd9c1b1-c8d9-4b46-bc71-8dab94581d65" xsi:nil="true"/>
    <lcf76f155ced4ddcb4097134ff3c332f xmlns="3fd9c1b1-c8d9-4b46-bc71-8dab94581d65">
      <Terms xmlns="http://schemas.microsoft.com/office/infopath/2007/PartnerControls"/>
    </lcf76f155ced4ddcb4097134ff3c332f>
    <TaxCatchAll xmlns="49229121-2acd-42a2-8522-46d0befbf605" xsi:nil="true"/>
  </documentManagement>
</p:properties>
</file>

<file path=customXml/itemProps1.xml><?xml version="1.0" encoding="utf-8"?>
<ds:datastoreItem xmlns:ds="http://schemas.openxmlformats.org/officeDocument/2006/customXml" ds:itemID="{06FF8A21-062D-4FB7-85B2-396B0269C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3F712-2413-4A3E-A14E-B7DA4E164A4A}"/>
</file>

<file path=customXml/itemProps3.xml><?xml version="1.0" encoding="utf-8"?>
<ds:datastoreItem xmlns:ds="http://schemas.openxmlformats.org/officeDocument/2006/customXml" ds:itemID="{BD1B240D-5CF8-46E7-9E05-1E5E64757A45}"/>
</file>

<file path=customXml/itemProps4.xml><?xml version="1.0" encoding="utf-8"?>
<ds:datastoreItem xmlns:ds="http://schemas.openxmlformats.org/officeDocument/2006/customXml" ds:itemID="{4305D3FB-3DB2-431D-8AFB-21561C02A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1693</Characters>
  <Application>Microsoft Office Word</Application>
  <DocSecurity>0</DocSecurity>
  <Lines>130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2026-01-14T04:41:00Z</dcterms:created>
  <dcterms:modified xsi:type="dcterms:W3CDTF">2026-01-14T04:41:00Z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0x010100CDB8396F5E193742A5516642CFA9697D</vt:lpwstr>
  </property>
</Properties>
</file>