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2" w:type="dxa"/>
        <w:tblInd w:w="-180" w:type="dxa"/>
        <w:tblLayout w:type="fixed"/>
        <w:tblLook w:val="0000" w:firstRow="0" w:lastRow="0" w:firstColumn="0" w:lastColumn="0" w:noHBand="0" w:noVBand="0"/>
      </w:tblPr>
      <w:tblGrid>
        <w:gridCol w:w="6210"/>
        <w:gridCol w:w="3042"/>
      </w:tblGrid>
      <w:tr w:rsidR="004460AE" w:rsidRPr="00576519" w14:paraId="2C36BABB" w14:textId="77777777" w:rsidTr="00572E2F">
        <w:tc>
          <w:tcPr>
            <w:tcW w:w="9252" w:type="dxa"/>
            <w:gridSpan w:val="2"/>
          </w:tcPr>
          <w:p w14:paraId="47E4B669" w14:textId="3E94D7AB" w:rsidR="004460AE" w:rsidRPr="00576519" w:rsidRDefault="004460AE" w:rsidP="00572E2F">
            <w:pPr>
              <w:spacing w:after="0" w:line="240" w:lineRule="auto"/>
              <w:jc w:val="both"/>
              <w:rPr>
                <w:rFonts w:ascii="Times New Roman" w:hAnsi="Times New Roman" w:cs="Times New Roman"/>
                <w:caps/>
                <w:sz w:val="24"/>
                <w:szCs w:val="24"/>
              </w:rPr>
            </w:pPr>
            <w:r w:rsidRPr="00576519">
              <w:rPr>
                <w:rFonts w:ascii="Times New Roman" w:hAnsi="Times New Roman" w:cs="Times New Roman"/>
                <w:caps/>
                <w:sz w:val="24"/>
                <w:szCs w:val="24"/>
              </w:rPr>
              <w:t>IN THE SUPREME COURT OF VICTORIA</w:t>
            </w:r>
          </w:p>
        </w:tc>
      </w:tr>
      <w:tr w:rsidR="004460AE" w:rsidRPr="00576519" w14:paraId="696E23E4" w14:textId="77777777" w:rsidTr="00572E2F">
        <w:tc>
          <w:tcPr>
            <w:tcW w:w="9252" w:type="dxa"/>
            <w:gridSpan w:val="2"/>
          </w:tcPr>
          <w:p w14:paraId="4AA65094" w14:textId="78AACAA6" w:rsidR="004460AE" w:rsidRPr="0069136F" w:rsidRDefault="00F94B45" w:rsidP="00572E2F">
            <w:pPr>
              <w:spacing w:after="0" w:line="240" w:lineRule="auto"/>
              <w:jc w:val="both"/>
              <w:rPr>
                <w:rFonts w:ascii="Times New Roman" w:eastAsia="Times New Roman" w:hAnsi="Times New Roman" w:cs="Times New Roman"/>
                <w:kern w:val="0"/>
                <w:sz w:val="24"/>
                <w:szCs w:val="24"/>
                <w:lang w:eastAsia="en-AU"/>
                <w14:ligatures w14:val="none"/>
              </w:rPr>
            </w:pPr>
            <w:r w:rsidRPr="0069136F">
              <w:rPr>
                <w:rFonts w:ascii="Times New Roman" w:eastAsia="Times New Roman" w:hAnsi="Times New Roman" w:cs="Times New Roman"/>
                <w:kern w:val="0"/>
                <w:sz w:val="24"/>
                <w:szCs w:val="24"/>
                <w:lang w:val="en-GB" w:eastAsia="en-AU"/>
                <w14:ligatures w14:val="none"/>
              </w:rPr>
              <w:t>COMMON LAW DIVISION</w:t>
            </w:r>
          </w:p>
        </w:tc>
      </w:tr>
      <w:tr w:rsidR="004460AE" w:rsidRPr="00576519" w14:paraId="2D735AA5" w14:textId="77777777" w:rsidTr="00572E2F">
        <w:tc>
          <w:tcPr>
            <w:tcW w:w="9252" w:type="dxa"/>
            <w:gridSpan w:val="2"/>
          </w:tcPr>
          <w:p w14:paraId="4163D1C5" w14:textId="483C56F7" w:rsidR="004460AE" w:rsidRPr="0069136F" w:rsidRDefault="0069136F" w:rsidP="00572E2F">
            <w:pPr>
              <w:spacing w:after="0" w:line="240" w:lineRule="auto"/>
              <w:rPr>
                <w:rFonts w:ascii="Times New Roman" w:eastAsia="Times New Roman" w:hAnsi="Times New Roman" w:cs="Times New Roman"/>
                <w:caps/>
                <w:kern w:val="0"/>
                <w:sz w:val="24"/>
                <w:szCs w:val="24"/>
                <w:lang w:eastAsia="en-AU"/>
                <w14:ligatures w14:val="none"/>
              </w:rPr>
            </w:pPr>
            <w:r w:rsidRPr="0069136F">
              <w:rPr>
                <w:rFonts w:ascii="Times New Roman" w:eastAsia="Times New Roman" w:hAnsi="Times New Roman" w:cs="Times New Roman"/>
                <w:caps/>
                <w:kern w:val="0"/>
                <w:sz w:val="24"/>
                <w:szCs w:val="24"/>
                <w:lang w:eastAsia="en-AU"/>
                <w14:ligatures w14:val="none"/>
              </w:rPr>
              <w:t>TESTATORS FAMILY MAINTENANCE LIST</w:t>
            </w:r>
          </w:p>
        </w:tc>
      </w:tr>
      <w:tr w:rsidR="00502E48" w:rsidRPr="00576519" w14:paraId="0B4EFD09" w14:textId="77777777" w:rsidTr="008D4E27">
        <w:trPr>
          <w:trHeight w:val="252"/>
        </w:trPr>
        <w:tc>
          <w:tcPr>
            <w:tcW w:w="9252" w:type="dxa"/>
            <w:gridSpan w:val="2"/>
            <w:vAlign w:val="center"/>
          </w:tcPr>
          <w:p w14:paraId="02C644ED" w14:textId="07490A72" w:rsidR="00502E48" w:rsidRPr="008D4E27" w:rsidDel="003B45C7" w:rsidRDefault="00502E48" w:rsidP="003B45C7">
            <w:pPr>
              <w:spacing w:after="0" w:line="240" w:lineRule="auto"/>
              <w:jc w:val="right"/>
              <w:rPr>
                <w:rFonts w:ascii="Times New Roman" w:eastAsia="Times New Roman" w:hAnsi="Times New Roman" w:cs="Times New Roman"/>
                <w:kern w:val="0"/>
                <w:sz w:val="12"/>
                <w:szCs w:val="12"/>
                <w:lang w:val="en-GB" w:eastAsia="en-AU"/>
                <w14:ligatures w14:val="none"/>
              </w:rPr>
            </w:pPr>
          </w:p>
        </w:tc>
      </w:tr>
      <w:tr w:rsidR="003B45C7" w:rsidRPr="00576519" w14:paraId="197A8029" w14:textId="77777777" w:rsidTr="008D4E27">
        <w:trPr>
          <w:trHeight w:val="396"/>
        </w:trPr>
        <w:tc>
          <w:tcPr>
            <w:tcW w:w="6210" w:type="dxa"/>
            <w:vAlign w:val="center"/>
          </w:tcPr>
          <w:sdt>
            <w:sdtPr>
              <w:rPr>
                <w:rFonts w:ascii="Times New Roman" w:eastAsia="Times New Roman" w:hAnsi="Times New Roman" w:cs="Times New Roman"/>
                <w:kern w:val="0"/>
                <w:sz w:val="24"/>
                <w:szCs w:val="24"/>
                <w:lang w:val="en-GB" w:eastAsia="en-AU"/>
                <w14:ligatures w14:val="none"/>
              </w:rPr>
              <w:alias w:val="Proceeding Number"/>
              <w:tag w:val="Proceeding Number"/>
              <w:id w:val="-193623367"/>
              <w:placeholder>
                <w:docPart w:val="5F6D8637978346138654E8938DE35EEE"/>
              </w:placeholder>
            </w:sdtPr>
            <w:sdtEndPr/>
            <w:sdtContent>
              <w:p w14:paraId="3D692AE2" w14:textId="4E473E1D" w:rsidR="003B45C7" w:rsidRPr="00576519" w:rsidRDefault="003B45C7" w:rsidP="003B45C7">
                <w:pPr>
                  <w:spacing w:before="120" w:after="120"/>
                  <w:jc w:val="both"/>
                  <w:rPr>
                    <w:rFonts w:ascii="Times New Roman" w:hAnsi="Times New Roman" w:cs="Times New Roman"/>
                    <w:sz w:val="24"/>
                    <w:szCs w:val="24"/>
                  </w:rPr>
                </w:pPr>
                <w:r w:rsidRPr="008D1FB3">
                  <w:rPr>
                    <w:rFonts w:ascii="Times New Roman" w:eastAsia="Times New Roman" w:hAnsi="Times New Roman" w:cs="Times New Roman"/>
                    <w:color w:val="C00000"/>
                    <w:kern w:val="0"/>
                    <w:sz w:val="24"/>
                    <w:szCs w:val="24"/>
                    <w:lang w:val="en-GB" w:eastAsia="en-AU"/>
                    <w14:ligatures w14:val="none"/>
                  </w:rPr>
                  <w:t xml:space="preserve">S </w:t>
                </w:r>
                <w:r w:rsidR="0069136F">
                  <w:rPr>
                    <w:rFonts w:ascii="Times New Roman" w:eastAsia="Times New Roman" w:hAnsi="Times New Roman" w:cs="Times New Roman"/>
                    <w:color w:val="C00000"/>
                    <w:kern w:val="0"/>
                    <w:sz w:val="24"/>
                    <w:szCs w:val="24"/>
                    <w:lang w:val="en-GB" w:eastAsia="en-AU"/>
                    <w14:ligatures w14:val="none"/>
                  </w:rPr>
                  <w:t>ECI</w:t>
                </w:r>
                <w:r w:rsidRPr="008D1FB3">
                  <w:rPr>
                    <w:rFonts w:ascii="Times New Roman" w:eastAsia="Times New Roman" w:hAnsi="Times New Roman" w:cs="Times New Roman"/>
                    <w:color w:val="C00000"/>
                    <w:kern w:val="0"/>
                    <w:sz w:val="24"/>
                    <w:szCs w:val="24"/>
                    <w:lang w:val="en-GB" w:eastAsia="en-AU"/>
                    <w14:ligatures w14:val="none"/>
                  </w:rPr>
                  <w:t xml:space="preserve"> 20XX XXXXX</w:t>
                </w:r>
              </w:p>
            </w:sdtContent>
          </w:sdt>
        </w:tc>
        <w:tc>
          <w:tcPr>
            <w:tcW w:w="3042" w:type="dxa"/>
            <w:vAlign w:val="center"/>
          </w:tcPr>
          <w:p w14:paraId="069EE9C3" w14:textId="411D0546" w:rsidR="003B45C7" w:rsidRPr="00576519" w:rsidRDefault="003B45C7" w:rsidP="003B45C7">
            <w:pPr>
              <w:spacing w:after="0" w:line="240" w:lineRule="auto"/>
              <w:jc w:val="right"/>
              <w:rPr>
                <w:rFonts w:ascii="Times New Roman" w:eastAsia="Times New Roman" w:hAnsi="Times New Roman" w:cs="Times New Roman"/>
                <w:kern w:val="0"/>
                <w:sz w:val="24"/>
                <w:szCs w:val="24"/>
                <w:lang w:val="en-GB" w:eastAsia="en-AU"/>
                <w14:ligatures w14:val="none"/>
              </w:rPr>
            </w:pPr>
          </w:p>
        </w:tc>
      </w:tr>
      <w:tr w:rsidR="00524DB1" w:rsidRPr="006325E8" w14:paraId="0375D6FE" w14:textId="77777777" w:rsidTr="00572E2F">
        <w:trPr>
          <w:trHeight w:val="662"/>
        </w:trPr>
        <w:tc>
          <w:tcPr>
            <w:tcW w:w="9252" w:type="dxa"/>
            <w:gridSpan w:val="2"/>
          </w:tcPr>
          <w:p w14:paraId="678C1105" w14:textId="7AF34B1F" w:rsidR="00524DB1" w:rsidRPr="00717238" w:rsidRDefault="00524DB1" w:rsidP="00572E2F">
            <w:pPr>
              <w:spacing w:after="0" w:line="240" w:lineRule="auto"/>
              <w:rPr>
                <w:rFonts w:ascii="Times New Roman" w:eastAsia="Times New Roman" w:hAnsi="Times New Roman" w:cs="Times New Roman"/>
                <w:kern w:val="0"/>
                <w:sz w:val="24"/>
                <w:szCs w:val="24"/>
                <w:lang w:val="en-GB" w:eastAsia="en-AU"/>
                <w14:ligatures w14:val="none"/>
              </w:rPr>
            </w:pPr>
            <w:r w:rsidRPr="00717238">
              <w:rPr>
                <w:rFonts w:ascii="Times New Roman" w:eastAsia="Times New Roman" w:hAnsi="Times New Roman" w:cs="Times New Roman"/>
                <w:kern w:val="0"/>
                <w:sz w:val="24"/>
                <w:szCs w:val="24"/>
                <w:u w:val="single"/>
                <w:lang w:val="en-GB" w:eastAsia="en-AU"/>
                <w14:ligatures w14:val="none"/>
              </w:rPr>
              <w:t xml:space="preserve">IN THE MATTER </w:t>
            </w:r>
            <w:r w:rsidRPr="00717238">
              <w:rPr>
                <w:rFonts w:ascii="Times New Roman" w:eastAsia="Times New Roman" w:hAnsi="Times New Roman" w:cs="Times New Roman"/>
                <w:kern w:val="0"/>
                <w:sz w:val="24"/>
                <w:szCs w:val="24"/>
                <w:lang w:val="en-GB" w:eastAsia="en-AU"/>
                <w14:ligatures w14:val="none"/>
              </w:rPr>
              <w:t xml:space="preserve">of </w:t>
            </w:r>
            <w:bookmarkStart w:id="0" w:name="ITM1"/>
            <w:bookmarkEnd w:id="0"/>
            <w:r w:rsidR="00644BD1" w:rsidRPr="00644BD1">
              <w:rPr>
                <w:rFonts w:ascii="Times New Roman" w:eastAsia="Times New Roman" w:hAnsi="Times New Roman" w:cs="Times New Roman"/>
                <w:kern w:val="0"/>
                <w:sz w:val="24"/>
                <w:szCs w:val="24"/>
                <w:lang w:eastAsia="en-AU"/>
                <w14:ligatures w14:val="none"/>
              </w:rPr>
              <w:t xml:space="preserve">of Part IV of the </w:t>
            </w:r>
            <w:r w:rsidR="00644BD1" w:rsidRPr="00644BD1">
              <w:rPr>
                <w:rFonts w:ascii="Times New Roman" w:eastAsia="Times New Roman" w:hAnsi="Times New Roman" w:cs="Times New Roman"/>
                <w:i/>
                <w:kern w:val="0"/>
                <w:sz w:val="24"/>
                <w:szCs w:val="24"/>
                <w:lang w:eastAsia="en-AU"/>
                <w14:ligatures w14:val="none"/>
              </w:rPr>
              <w:t xml:space="preserve">Administration and Probate Act </w:t>
            </w:r>
            <w:r w:rsidR="00644BD1" w:rsidRPr="00CD257C">
              <w:rPr>
                <w:rFonts w:ascii="Times New Roman" w:eastAsia="Times New Roman" w:hAnsi="Times New Roman" w:cs="Times New Roman"/>
                <w:i/>
                <w:iCs/>
                <w:kern w:val="0"/>
                <w:sz w:val="24"/>
                <w:szCs w:val="24"/>
                <w:lang w:eastAsia="en-AU"/>
                <w14:ligatures w14:val="none"/>
              </w:rPr>
              <w:t>1958</w:t>
            </w:r>
          </w:p>
        </w:tc>
      </w:tr>
      <w:tr w:rsidR="00524DB1" w:rsidRPr="006325E8" w14:paraId="6845BAF1" w14:textId="77777777" w:rsidTr="00572E2F">
        <w:trPr>
          <w:trHeight w:val="662"/>
        </w:trPr>
        <w:tc>
          <w:tcPr>
            <w:tcW w:w="9252" w:type="dxa"/>
            <w:gridSpan w:val="2"/>
          </w:tcPr>
          <w:p w14:paraId="5AC59082" w14:textId="1598FCAB" w:rsidR="00524DB1" w:rsidRPr="00717238" w:rsidRDefault="00524DB1" w:rsidP="00572E2F">
            <w:pPr>
              <w:spacing w:after="0" w:line="240" w:lineRule="auto"/>
              <w:ind w:left="-15"/>
              <w:rPr>
                <w:rFonts w:ascii="Times New Roman" w:eastAsia="Times New Roman" w:hAnsi="Times New Roman" w:cs="Times New Roman"/>
                <w:kern w:val="0"/>
                <w:sz w:val="24"/>
                <w:szCs w:val="24"/>
                <w:lang w:val="en-GB" w:eastAsia="en-AU"/>
                <w14:ligatures w14:val="none"/>
              </w:rPr>
            </w:pPr>
            <w:r w:rsidRPr="00717238">
              <w:rPr>
                <w:rFonts w:ascii="Times New Roman" w:eastAsia="Times New Roman" w:hAnsi="Times New Roman" w:cs="Times New Roman"/>
                <w:kern w:val="0"/>
                <w:sz w:val="24"/>
                <w:szCs w:val="24"/>
                <w:lang w:val="en-GB" w:eastAsia="en-AU"/>
                <w14:ligatures w14:val="none"/>
              </w:rPr>
              <w:t>- and -</w:t>
            </w:r>
          </w:p>
        </w:tc>
      </w:tr>
      <w:tr w:rsidR="00524DB1" w:rsidRPr="006325E8" w14:paraId="64607C4B" w14:textId="77777777" w:rsidTr="00572E2F">
        <w:trPr>
          <w:trHeight w:val="662"/>
        </w:trPr>
        <w:tc>
          <w:tcPr>
            <w:tcW w:w="9252" w:type="dxa"/>
            <w:gridSpan w:val="2"/>
          </w:tcPr>
          <w:p w14:paraId="5621A915" w14:textId="24A7B481" w:rsidR="00524DB1" w:rsidRPr="00A502FE" w:rsidRDefault="00524DB1" w:rsidP="00572E2F">
            <w:pPr>
              <w:spacing w:after="0" w:line="240" w:lineRule="auto"/>
              <w:rPr>
                <w:rFonts w:ascii="Times New Roman" w:eastAsia="Times New Roman" w:hAnsi="Times New Roman" w:cs="Times New Roman"/>
                <w:kern w:val="0"/>
                <w:sz w:val="24"/>
                <w:szCs w:val="24"/>
                <w:lang w:eastAsia="en-AU"/>
                <w14:ligatures w14:val="none"/>
              </w:rPr>
            </w:pPr>
            <w:bookmarkStart w:id="1" w:name="ITM2"/>
            <w:bookmarkEnd w:id="1"/>
            <w:r w:rsidRPr="00717238">
              <w:rPr>
                <w:rFonts w:ascii="Times New Roman" w:eastAsia="Times New Roman" w:hAnsi="Times New Roman" w:cs="Times New Roman"/>
                <w:kern w:val="0"/>
                <w:sz w:val="24"/>
                <w:szCs w:val="24"/>
                <w:u w:val="single"/>
                <w:lang w:val="en-GB" w:eastAsia="en-AU"/>
                <w14:ligatures w14:val="none"/>
              </w:rPr>
              <w:t xml:space="preserve">IN THE MATTER </w:t>
            </w:r>
            <w:r w:rsidRPr="00717238">
              <w:rPr>
                <w:rFonts w:ascii="Times New Roman" w:eastAsia="Times New Roman" w:hAnsi="Times New Roman" w:cs="Times New Roman"/>
                <w:kern w:val="0"/>
                <w:sz w:val="24"/>
                <w:szCs w:val="24"/>
                <w:lang w:val="en-GB" w:eastAsia="en-AU"/>
                <w14:ligatures w14:val="none"/>
              </w:rPr>
              <w:t xml:space="preserve">of </w:t>
            </w:r>
            <w:r w:rsidR="000A6D12" w:rsidRPr="000A6D12">
              <w:rPr>
                <w:rFonts w:ascii="Times New Roman" w:eastAsia="Times New Roman" w:hAnsi="Times New Roman" w:cs="Times New Roman"/>
                <w:kern w:val="0"/>
                <w:sz w:val="24"/>
                <w:szCs w:val="24"/>
                <w:lang w:eastAsia="en-AU"/>
                <w14:ligatures w14:val="none"/>
              </w:rPr>
              <w:t xml:space="preserve">the </w:t>
            </w:r>
            <w:sdt>
              <w:sdtPr>
                <w:rPr>
                  <w:rFonts w:ascii="Times New Roman" w:eastAsia="Times New Roman" w:hAnsi="Times New Roman" w:cs="Times New Roman"/>
                  <w:kern w:val="0"/>
                  <w:sz w:val="24"/>
                  <w:szCs w:val="24"/>
                  <w:lang w:eastAsia="en-AU"/>
                  <w14:ligatures w14:val="none"/>
                </w:rPr>
                <w:id w:val="-1584908235"/>
                <w:placeholder>
                  <w:docPart w:val="DefaultPlaceholder_-1854013440"/>
                </w:placeholder>
              </w:sdtPr>
              <w:sdtEndPr/>
              <w:sdtContent>
                <w:r w:rsidR="00CD257C" w:rsidRPr="00CD257C">
                  <w:rPr>
                    <w:rFonts w:ascii="Times New Roman" w:eastAsia="Times New Roman" w:hAnsi="Times New Roman" w:cs="Times New Roman"/>
                    <w:color w:val="C00000"/>
                    <w:kern w:val="0"/>
                    <w:sz w:val="24"/>
                    <w:szCs w:val="24"/>
                    <w:lang w:eastAsia="en-AU"/>
                    <w14:ligatures w14:val="none"/>
                  </w:rPr>
                  <w:t>[will and]</w:t>
                </w:r>
              </w:sdtContent>
            </w:sdt>
            <w:r w:rsidR="00CD257C">
              <w:rPr>
                <w:rFonts w:ascii="Times New Roman" w:eastAsia="Times New Roman" w:hAnsi="Times New Roman" w:cs="Times New Roman"/>
                <w:kern w:val="0"/>
                <w:sz w:val="24"/>
                <w:szCs w:val="24"/>
                <w:lang w:eastAsia="en-AU"/>
                <w14:ligatures w14:val="none"/>
              </w:rPr>
              <w:t xml:space="preserve"> estate</w:t>
            </w:r>
            <w:r w:rsidR="000A6D12" w:rsidRPr="000A6D12">
              <w:rPr>
                <w:rFonts w:ascii="Times New Roman" w:eastAsia="Times New Roman" w:hAnsi="Times New Roman" w:cs="Times New Roman"/>
                <w:kern w:val="0"/>
                <w:sz w:val="24"/>
                <w:szCs w:val="24"/>
                <w:lang w:eastAsia="en-AU"/>
                <w14:ligatures w14:val="none"/>
              </w:rPr>
              <w:t xml:space="preserve"> of </w:t>
            </w:r>
            <w:sdt>
              <w:sdtPr>
                <w:rPr>
                  <w:rFonts w:ascii="Times New Roman" w:eastAsia="Times New Roman" w:hAnsi="Times New Roman" w:cs="Times New Roman"/>
                  <w:kern w:val="0"/>
                  <w:sz w:val="24"/>
                  <w:szCs w:val="24"/>
                  <w:lang w:eastAsia="en-AU"/>
                  <w14:ligatures w14:val="none"/>
                </w:rPr>
                <w:id w:val="1141158568"/>
                <w:placeholder>
                  <w:docPart w:val="5134775EBC934C06A6F9028AAE00673F"/>
                </w:placeholder>
              </w:sdtPr>
              <w:sdtEndPr/>
              <w:sdtContent>
                <w:r w:rsidR="006B6DF1" w:rsidRPr="00CD257C">
                  <w:rPr>
                    <w:rFonts w:ascii="Times New Roman" w:eastAsia="Times New Roman" w:hAnsi="Times New Roman" w:cs="Times New Roman"/>
                    <w:color w:val="C00000"/>
                    <w:kern w:val="0"/>
                    <w:sz w:val="24"/>
                    <w:szCs w:val="24"/>
                    <w:lang w:eastAsia="en-AU"/>
                    <w14:ligatures w14:val="none"/>
                  </w:rPr>
                  <w:t>[</w:t>
                </w:r>
                <w:r w:rsidR="00A502FE" w:rsidRPr="00A502FE">
                  <w:rPr>
                    <w:rFonts w:ascii="Times New Roman" w:eastAsia="Times New Roman" w:hAnsi="Times New Roman" w:cs="Times New Roman"/>
                    <w:color w:val="C00000"/>
                    <w:kern w:val="0"/>
                    <w:sz w:val="24"/>
                    <w:szCs w:val="24"/>
                    <w:lang w:eastAsia="en-AU"/>
                    <w14:ligatures w14:val="none"/>
                  </w:rPr>
                  <w:t>name of deceased</w:t>
                </w:r>
                <w:r w:rsidR="006B6DF1">
                  <w:rPr>
                    <w:rFonts w:ascii="Times New Roman" w:eastAsia="Times New Roman" w:hAnsi="Times New Roman" w:cs="Times New Roman"/>
                    <w:color w:val="C00000"/>
                    <w:kern w:val="0"/>
                    <w:sz w:val="24"/>
                    <w:szCs w:val="24"/>
                    <w:lang w:eastAsia="en-AU"/>
                    <w14:ligatures w14:val="none"/>
                  </w:rPr>
                  <w:t>]</w:t>
                </w:r>
              </w:sdtContent>
            </w:sdt>
            <w:r w:rsidR="000A6D12" w:rsidRPr="000A6D12">
              <w:rPr>
                <w:rFonts w:ascii="Times New Roman" w:eastAsia="Times New Roman" w:hAnsi="Times New Roman" w:cs="Times New Roman"/>
                <w:kern w:val="0"/>
                <w:sz w:val="24"/>
                <w:szCs w:val="24"/>
                <w:lang w:eastAsia="en-AU"/>
                <w14:ligatures w14:val="none"/>
              </w:rPr>
              <w:t>, deceased</w:t>
            </w:r>
          </w:p>
        </w:tc>
      </w:tr>
    </w:tbl>
    <w:p w14:paraId="0B935FB7" w14:textId="231E836C" w:rsidR="004460AE" w:rsidRDefault="004460AE" w:rsidP="004460AE">
      <w:pPr>
        <w:spacing w:after="0" w:line="24" w:lineRule="auto"/>
        <w:rPr>
          <w:sz w:val="2"/>
          <w:szCs w:val="2"/>
        </w:rPr>
      </w:pPr>
    </w:p>
    <w:p w14:paraId="29C4E69F" w14:textId="77777777" w:rsidR="00B963D4" w:rsidRPr="00576519" w:rsidRDefault="00B963D4" w:rsidP="004460AE">
      <w:pPr>
        <w:spacing w:after="0" w:line="24" w:lineRule="auto"/>
        <w:rPr>
          <w:sz w:val="2"/>
          <w:szCs w:val="2"/>
        </w:rPr>
      </w:pPr>
    </w:p>
    <w:p w14:paraId="3A9BE154" w14:textId="384DF330" w:rsidR="004460AE" w:rsidRDefault="004460AE" w:rsidP="004460AE">
      <w:pPr>
        <w:spacing w:after="0" w:line="24" w:lineRule="auto"/>
        <w:rPr>
          <w:sz w:val="2"/>
          <w:szCs w:val="2"/>
        </w:rPr>
      </w:pPr>
    </w:p>
    <w:p w14:paraId="6EFE3D39" w14:textId="30F03E46" w:rsidR="00B963D4" w:rsidRPr="00B714F7" w:rsidRDefault="00B963D4" w:rsidP="0038216C">
      <w:pPr>
        <w:spacing w:after="0" w:line="24" w:lineRule="auto"/>
        <w:rPr>
          <w:sz w:val="2"/>
          <w:szCs w:val="2"/>
        </w:rPr>
      </w:pPr>
    </w:p>
    <w:tbl>
      <w:tblPr>
        <w:tblW w:w="9252" w:type="dxa"/>
        <w:tblInd w:w="-180" w:type="dxa"/>
        <w:tblLayout w:type="fixed"/>
        <w:tblLook w:val="0000" w:firstRow="0" w:lastRow="0" w:firstColumn="0" w:lastColumn="0" w:noHBand="0" w:noVBand="0"/>
      </w:tblPr>
      <w:tblGrid>
        <w:gridCol w:w="6210"/>
        <w:gridCol w:w="3042"/>
      </w:tblGrid>
      <w:tr w:rsidR="004460AE" w:rsidRPr="00576519" w14:paraId="306225C9" w14:textId="77777777" w:rsidTr="00572E2F">
        <w:trPr>
          <w:trHeight w:val="774"/>
        </w:trPr>
        <w:tc>
          <w:tcPr>
            <w:tcW w:w="9252" w:type="dxa"/>
            <w:gridSpan w:val="2"/>
            <w:vAlign w:val="center"/>
          </w:tcPr>
          <w:p w14:paraId="09201F6C" w14:textId="00686945" w:rsidR="004460AE" w:rsidRPr="00CD257C" w:rsidRDefault="007E005A" w:rsidP="00572E2F">
            <w:pPr>
              <w:spacing w:before="120" w:after="120"/>
              <w:jc w:val="both"/>
              <w:rPr>
                <w:rFonts w:ascii="Times New Roman" w:hAnsi="Times New Roman" w:cs="Times New Roman"/>
                <w:b/>
                <w:bCs/>
                <w:sz w:val="24"/>
                <w:szCs w:val="24"/>
              </w:rPr>
            </w:pPr>
            <w:r w:rsidRPr="00CD257C">
              <w:rPr>
                <w:rFonts w:ascii="Times New Roman" w:eastAsia="Times New Roman" w:hAnsi="Times New Roman" w:cs="Times New Roman"/>
                <w:b/>
                <w:bCs/>
                <w:spacing w:val="40"/>
                <w:kern w:val="0"/>
                <w:sz w:val="24"/>
                <w:szCs w:val="24"/>
                <w:lang w:val="en-GB" w:eastAsia="en-AU"/>
                <w14:ligatures w14:val="none"/>
              </w:rPr>
              <w:t>BETWEEN:</w:t>
            </w:r>
          </w:p>
        </w:tc>
      </w:tr>
      <w:tr w:rsidR="004460AE" w:rsidRPr="00576519" w14:paraId="15DC785C" w14:textId="77777777" w:rsidTr="00572E2F">
        <w:tc>
          <w:tcPr>
            <w:tcW w:w="6210" w:type="dxa"/>
          </w:tcPr>
          <w:sdt>
            <w:sdtPr>
              <w:rPr>
                <w:rFonts w:ascii="Times New Roman" w:hAnsi="Times New Roman" w:cs="Times New Roman"/>
                <w:b/>
                <w:sz w:val="24"/>
                <w:szCs w:val="24"/>
              </w:rPr>
              <w:alias w:val="Plaintiff name"/>
              <w:tag w:val="Plaintiff name"/>
              <w:id w:val="-476373771"/>
              <w:placeholder>
                <w:docPart w:val="D3BD41C4968C4965A70670F1AA8D3636"/>
              </w:placeholder>
            </w:sdtPr>
            <w:sdtEndPr/>
            <w:sdtContent>
              <w:p w14:paraId="405068A9" w14:textId="77777777" w:rsidR="004460AE" w:rsidRPr="00576519" w:rsidRDefault="004460AE" w:rsidP="00572E2F">
                <w:pPr>
                  <w:tabs>
                    <w:tab w:val="left" w:pos="6840"/>
                  </w:tabs>
                  <w:spacing w:before="120" w:after="120"/>
                  <w:jc w:val="both"/>
                  <w:rPr>
                    <w:rFonts w:ascii="Times New Roman" w:hAnsi="Times New Roman" w:cs="Times New Roman"/>
                    <w:b/>
                    <w:sz w:val="24"/>
                    <w:szCs w:val="24"/>
                  </w:rPr>
                </w:pPr>
                <w:r w:rsidRPr="008D4E27">
                  <w:rPr>
                    <w:rFonts w:ascii="Times New Roman" w:hAnsi="Times New Roman" w:cs="Times New Roman"/>
                    <w:b/>
                    <w:color w:val="C00000"/>
                    <w:sz w:val="24"/>
                    <w:szCs w:val="24"/>
                  </w:rPr>
                  <w:t>FULL NAME</w:t>
                </w:r>
              </w:p>
            </w:sdtContent>
          </w:sdt>
        </w:tc>
        <w:tc>
          <w:tcPr>
            <w:tcW w:w="3042" w:type="dxa"/>
          </w:tcPr>
          <w:sdt>
            <w:sdtPr>
              <w:rPr>
                <w:rFonts w:ascii="Times New Roman" w:hAnsi="Times New Roman" w:cs="Times New Roman"/>
                <w:color w:val="C00000"/>
                <w:sz w:val="24"/>
                <w:szCs w:val="24"/>
              </w:rPr>
              <w:id w:val="-1468433104"/>
              <w:placeholder>
                <w:docPart w:val="DefaultPlaceholder_-1854013440"/>
              </w:placeholder>
            </w:sdtPr>
            <w:sdtEndPr/>
            <w:sdtContent>
              <w:p w14:paraId="67CBF0A9" w14:textId="01271AD4" w:rsidR="004460AE" w:rsidRPr="00576519" w:rsidRDefault="004460AE" w:rsidP="00572E2F">
                <w:pPr>
                  <w:spacing w:before="120" w:after="120"/>
                  <w:jc w:val="right"/>
                  <w:rPr>
                    <w:rFonts w:ascii="Times New Roman" w:hAnsi="Times New Roman" w:cs="Times New Roman"/>
                    <w:sz w:val="24"/>
                    <w:szCs w:val="24"/>
                  </w:rPr>
                </w:pPr>
                <w:r w:rsidRPr="008D4E27">
                  <w:rPr>
                    <w:rFonts w:ascii="Times New Roman" w:hAnsi="Times New Roman" w:cs="Times New Roman"/>
                    <w:color w:val="C00000"/>
                    <w:sz w:val="24"/>
                    <w:szCs w:val="24"/>
                  </w:rPr>
                  <w:t>Plaintiff</w:t>
                </w:r>
                <w:r w:rsidR="007C1A64">
                  <w:rPr>
                    <w:rFonts w:ascii="Times New Roman" w:hAnsi="Times New Roman" w:cs="Times New Roman"/>
                    <w:color w:val="C00000"/>
                    <w:sz w:val="24"/>
                    <w:szCs w:val="24"/>
                  </w:rPr>
                  <w:t>(s)</w:t>
                </w:r>
              </w:p>
            </w:sdtContent>
          </w:sdt>
        </w:tc>
      </w:tr>
      <w:tr w:rsidR="004460AE" w:rsidRPr="00576519" w14:paraId="3EAF572D" w14:textId="77777777" w:rsidTr="00572E2F">
        <w:tc>
          <w:tcPr>
            <w:tcW w:w="6210" w:type="dxa"/>
          </w:tcPr>
          <w:p w14:paraId="460229A7" w14:textId="77777777" w:rsidR="004460AE" w:rsidRPr="00576519" w:rsidRDefault="004460AE" w:rsidP="00572E2F">
            <w:pPr>
              <w:tabs>
                <w:tab w:val="left" w:pos="6840"/>
              </w:tabs>
              <w:spacing w:before="120" w:after="120"/>
              <w:rPr>
                <w:rFonts w:ascii="Times New Roman" w:hAnsi="Times New Roman" w:cs="Times New Roman"/>
                <w:b/>
                <w:sz w:val="24"/>
                <w:szCs w:val="24"/>
              </w:rPr>
            </w:pPr>
            <w:r w:rsidRPr="00576519">
              <w:rPr>
                <w:rFonts w:ascii="Times New Roman" w:hAnsi="Times New Roman" w:cs="Times New Roman"/>
                <w:bCs/>
                <w:sz w:val="24"/>
                <w:szCs w:val="24"/>
              </w:rPr>
              <w:t>- and -</w:t>
            </w:r>
          </w:p>
        </w:tc>
        <w:tc>
          <w:tcPr>
            <w:tcW w:w="3042" w:type="dxa"/>
          </w:tcPr>
          <w:p w14:paraId="5C04C967" w14:textId="77777777" w:rsidR="004460AE" w:rsidRPr="00576519" w:rsidRDefault="004460AE" w:rsidP="00572E2F">
            <w:pPr>
              <w:spacing w:before="120" w:after="120"/>
              <w:jc w:val="right"/>
              <w:rPr>
                <w:rFonts w:ascii="Times New Roman" w:hAnsi="Times New Roman" w:cs="Times New Roman"/>
                <w:sz w:val="24"/>
                <w:szCs w:val="24"/>
              </w:rPr>
            </w:pPr>
          </w:p>
        </w:tc>
      </w:tr>
      <w:tr w:rsidR="004460AE" w:rsidRPr="00576519" w14:paraId="259C9B05" w14:textId="77777777" w:rsidTr="00572E2F">
        <w:tc>
          <w:tcPr>
            <w:tcW w:w="6210" w:type="dxa"/>
          </w:tcPr>
          <w:p w14:paraId="67B01C42" w14:textId="41481A83" w:rsidR="004460AE" w:rsidRPr="00576519" w:rsidRDefault="00AE4C66" w:rsidP="00572E2F">
            <w:pPr>
              <w:tabs>
                <w:tab w:val="left" w:pos="6840"/>
              </w:tabs>
              <w:spacing w:before="120" w:after="120"/>
              <w:rPr>
                <w:rFonts w:ascii="Times New Roman" w:hAnsi="Times New Roman" w:cs="Times New Roman"/>
                <w:b/>
                <w:sz w:val="24"/>
                <w:szCs w:val="24"/>
              </w:rPr>
            </w:pPr>
            <w:sdt>
              <w:sdtPr>
                <w:rPr>
                  <w:rFonts w:ascii="Times New Roman" w:hAnsi="Times New Roman" w:cs="Times New Roman"/>
                  <w:b/>
                  <w:color w:val="C00000"/>
                  <w:sz w:val="24"/>
                  <w:szCs w:val="24"/>
                </w:rPr>
                <w:alias w:val="Party name"/>
                <w:tag w:val="Party name"/>
                <w:id w:val="1955896862"/>
                <w:placeholder>
                  <w:docPart w:val="D3BD41C4968C4965A70670F1AA8D3636"/>
                </w:placeholder>
              </w:sdtPr>
              <w:sdtEndPr/>
              <w:sdtContent>
                <w:r w:rsidR="004460AE" w:rsidRPr="008D4E27">
                  <w:rPr>
                    <w:rFonts w:ascii="Times New Roman" w:hAnsi="Times New Roman" w:cs="Times New Roman"/>
                    <w:b/>
                    <w:color w:val="C00000"/>
                    <w:sz w:val="24"/>
                    <w:szCs w:val="24"/>
                  </w:rPr>
                  <w:t>FULL NAME</w:t>
                </w:r>
              </w:sdtContent>
            </w:sdt>
          </w:p>
        </w:tc>
        <w:tc>
          <w:tcPr>
            <w:tcW w:w="3042" w:type="dxa"/>
          </w:tcPr>
          <w:sdt>
            <w:sdtPr>
              <w:rPr>
                <w:rFonts w:ascii="Times New Roman" w:hAnsi="Times New Roman" w:cs="Times New Roman"/>
                <w:color w:val="C00000"/>
                <w:sz w:val="24"/>
                <w:szCs w:val="24"/>
              </w:rPr>
              <w:id w:val="731198427"/>
              <w:placeholder>
                <w:docPart w:val="DefaultPlaceholder_-1854013440"/>
              </w:placeholder>
            </w:sdtPr>
            <w:sdtEndPr/>
            <w:sdtContent>
              <w:p w14:paraId="6A38F1AE" w14:textId="573529F9" w:rsidR="004460AE" w:rsidRPr="00576519" w:rsidRDefault="005E3979" w:rsidP="00572E2F">
                <w:pPr>
                  <w:spacing w:before="120" w:after="120"/>
                  <w:jc w:val="right"/>
                  <w:rPr>
                    <w:rFonts w:ascii="Times New Roman" w:hAnsi="Times New Roman" w:cs="Times New Roman"/>
                    <w:sz w:val="24"/>
                    <w:szCs w:val="24"/>
                  </w:rPr>
                </w:pPr>
                <w:r>
                  <w:rPr>
                    <w:rFonts w:ascii="Times New Roman" w:hAnsi="Times New Roman" w:cs="Times New Roman"/>
                    <w:color w:val="C00000"/>
                    <w:sz w:val="24"/>
                    <w:szCs w:val="24"/>
                  </w:rPr>
                  <w:t>Defendant(s)</w:t>
                </w:r>
              </w:p>
            </w:sdtContent>
          </w:sdt>
        </w:tc>
      </w:tr>
    </w:tbl>
    <w:tbl>
      <w:tblPr>
        <w:tblStyle w:val="TableGrid"/>
        <w:tblW w:w="92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490"/>
      </w:tblGrid>
      <w:tr w:rsidR="004460AE" w:rsidRPr="00576519" w14:paraId="31769F13" w14:textId="77777777" w:rsidTr="00572E2F">
        <w:trPr>
          <w:trHeight w:val="477"/>
        </w:trPr>
        <w:tc>
          <w:tcPr>
            <w:tcW w:w="9270" w:type="dxa"/>
            <w:gridSpan w:val="2"/>
            <w:tcBorders>
              <w:bottom w:val="single" w:sz="4" w:space="0" w:color="auto"/>
            </w:tcBorders>
          </w:tcPr>
          <w:p w14:paraId="03F3DD7F" w14:textId="77777777" w:rsidR="004460AE" w:rsidRPr="00576519" w:rsidRDefault="004460AE" w:rsidP="00572E2F">
            <w:pPr>
              <w:ind w:right="-193"/>
              <w:jc w:val="center"/>
              <w:rPr>
                <w:rFonts w:ascii="Times New Roman" w:hAnsi="Times New Roman" w:cs="Times New Roman"/>
                <w:b/>
                <w:sz w:val="24"/>
                <w:szCs w:val="24"/>
              </w:rPr>
            </w:pPr>
          </w:p>
          <w:p w14:paraId="3D84F9F9" w14:textId="77777777" w:rsidR="004460AE" w:rsidRPr="00576519" w:rsidRDefault="004460AE" w:rsidP="00572E2F">
            <w:pPr>
              <w:ind w:right="-187"/>
              <w:jc w:val="center"/>
              <w:rPr>
                <w:rFonts w:ascii="Times New Roman" w:hAnsi="Times New Roman" w:cs="Times New Roman"/>
                <w:b/>
                <w:sz w:val="24"/>
                <w:szCs w:val="24"/>
              </w:rPr>
            </w:pPr>
            <w:r w:rsidRPr="00576519">
              <w:rPr>
                <w:rFonts w:ascii="Times New Roman" w:hAnsi="Times New Roman" w:cs="Times New Roman"/>
                <w:b/>
                <w:sz w:val="24"/>
                <w:szCs w:val="24"/>
              </w:rPr>
              <w:t>GENERAL FORM OF ORDER</w:t>
            </w:r>
          </w:p>
        </w:tc>
      </w:tr>
      <w:tr w:rsidR="004460AE" w:rsidRPr="00576519" w14:paraId="4A737DE0" w14:textId="77777777" w:rsidTr="00572E2F">
        <w:trPr>
          <w:trHeight w:val="378"/>
        </w:trPr>
        <w:tc>
          <w:tcPr>
            <w:tcW w:w="9270" w:type="dxa"/>
            <w:gridSpan w:val="2"/>
            <w:tcBorders>
              <w:top w:val="single" w:sz="4" w:space="0" w:color="auto"/>
            </w:tcBorders>
          </w:tcPr>
          <w:p w14:paraId="2EC158AC" w14:textId="1F9DE8FD" w:rsidR="004460AE" w:rsidRPr="00576519" w:rsidRDefault="004460AE" w:rsidP="00572E2F">
            <w:pPr>
              <w:ind w:right="-193"/>
              <w:jc w:val="center"/>
              <w:rPr>
                <w:rFonts w:ascii="Times New Roman" w:hAnsi="Times New Roman" w:cs="Times New Roman"/>
                <w:b/>
                <w:sz w:val="24"/>
                <w:szCs w:val="24"/>
              </w:rPr>
            </w:pPr>
          </w:p>
        </w:tc>
      </w:tr>
      <w:tr w:rsidR="004460AE" w:rsidRPr="00576519" w14:paraId="7D9E75A4" w14:textId="77777777" w:rsidTr="00572E2F">
        <w:tc>
          <w:tcPr>
            <w:tcW w:w="3780" w:type="dxa"/>
          </w:tcPr>
          <w:p w14:paraId="4BB0C77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JUDICIAL REGISTRAR:</w:t>
            </w:r>
          </w:p>
        </w:tc>
        <w:tc>
          <w:tcPr>
            <w:tcW w:w="5490" w:type="dxa"/>
          </w:tcPr>
          <w:p w14:paraId="57E169A3" w14:textId="2210C4F4" w:rsidR="004460AE" w:rsidRPr="00576519" w:rsidRDefault="008B4AD2"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 xml:space="preserve">Judicial Registrar </w:t>
            </w:r>
          </w:p>
        </w:tc>
      </w:tr>
      <w:tr w:rsidR="004460AE" w:rsidRPr="00576519" w14:paraId="6C682191" w14:textId="77777777" w:rsidTr="00572E2F">
        <w:tc>
          <w:tcPr>
            <w:tcW w:w="3780" w:type="dxa"/>
          </w:tcPr>
          <w:p w14:paraId="4314163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4A4AC05" w14:textId="2890D8D6"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678E6BD9" w14:textId="77777777" w:rsidTr="00572E2F">
        <w:tc>
          <w:tcPr>
            <w:tcW w:w="3780" w:type="dxa"/>
          </w:tcPr>
          <w:p w14:paraId="71DCAB4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DATE MADE:</w:t>
            </w:r>
          </w:p>
        </w:tc>
        <w:tc>
          <w:tcPr>
            <w:tcW w:w="5490" w:type="dxa"/>
          </w:tcPr>
          <w:p w14:paraId="39A41A36" w14:textId="0D9E527B" w:rsidR="004460AE" w:rsidRPr="00576519" w:rsidRDefault="00AE4C66" w:rsidP="00572E2F">
            <w:pPr>
              <w:rPr>
                <w:rFonts w:ascii="Times New Roman" w:eastAsia="Times New Roman" w:hAnsi="Times New Roman" w:cs="Times New Roman"/>
                <w:kern w:val="0"/>
                <w:sz w:val="24"/>
                <w:szCs w:val="24"/>
                <w:lang w:val="en-GB" w:eastAsia="en-AU"/>
                <w14:ligatures w14:val="none"/>
              </w:rPr>
            </w:pPr>
            <w:sdt>
              <w:sdtPr>
                <w:rPr>
                  <w:rFonts w:ascii="Times New Roman" w:hAnsi="Times New Roman" w:cs="Times New Roman"/>
                  <w:sz w:val="24"/>
                  <w:szCs w:val="24"/>
                </w:rPr>
                <w:alias w:val="Insert date"/>
                <w:tag w:val="Insert date"/>
                <w:id w:val="2024582613"/>
                <w:placeholder>
                  <w:docPart w:val="BB391A1A22634707906D75F27ED6BB8C"/>
                </w:placeholder>
                <w:showingPlcHdr/>
                <w:date>
                  <w:dateFormat w:val="d MMMM yyyy"/>
                  <w:lid w:val="en-AU"/>
                  <w:storeMappedDataAs w:val="dateTime"/>
                  <w:calendar w:val="gregorian"/>
                </w:date>
              </w:sdtPr>
              <w:sdtEndPr/>
              <w:sdtContent>
                <w:r w:rsidR="00D3040E" w:rsidRPr="00B4262A">
                  <w:rPr>
                    <w:rFonts w:ascii="Times New Roman" w:hAnsi="Times New Roman" w:cs="Times New Roman"/>
                    <w:color w:val="C00000"/>
                    <w:sz w:val="24"/>
                    <w:szCs w:val="24"/>
                  </w:rPr>
                  <w:t>[date]</w:t>
                </w:r>
              </w:sdtContent>
            </w:sdt>
          </w:p>
        </w:tc>
      </w:tr>
      <w:tr w:rsidR="004460AE" w:rsidRPr="00576519" w14:paraId="007AAB99" w14:textId="77777777" w:rsidTr="00572E2F">
        <w:tc>
          <w:tcPr>
            <w:tcW w:w="3780" w:type="dxa"/>
          </w:tcPr>
          <w:p w14:paraId="5DCC42B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0027587F"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3C8E48D0" w14:textId="77777777" w:rsidTr="00572E2F">
        <w:tc>
          <w:tcPr>
            <w:tcW w:w="3780" w:type="dxa"/>
          </w:tcPr>
          <w:p w14:paraId="7D15CD8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ORIGINATING PROCESS:</w:t>
            </w:r>
          </w:p>
        </w:tc>
        <w:tc>
          <w:tcPr>
            <w:tcW w:w="5490" w:type="dxa"/>
          </w:tcPr>
          <w:p w14:paraId="487B4837" w14:textId="56DE3E84" w:rsidR="004460AE" w:rsidRPr="00576519" w:rsidRDefault="003F0FE4"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Originating Motion</w:t>
            </w:r>
          </w:p>
        </w:tc>
      </w:tr>
      <w:tr w:rsidR="004460AE" w:rsidRPr="00576519" w14:paraId="24AC2309" w14:textId="77777777" w:rsidTr="00572E2F">
        <w:tc>
          <w:tcPr>
            <w:tcW w:w="3780" w:type="dxa"/>
          </w:tcPr>
          <w:p w14:paraId="398C1D7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4F5255A3"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5B65F670" w14:textId="77777777" w:rsidTr="00572E2F">
        <w:tc>
          <w:tcPr>
            <w:tcW w:w="3780" w:type="dxa"/>
          </w:tcPr>
          <w:p w14:paraId="7AC8DB6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HOW OBTAINED:</w:t>
            </w:r>
          </w:p>
        </w:tc>
        <w:tc>
          <w:tcPr>
            <w:tcW w:w="5490" w:type="dxa"/>
          </w:tcPr>
          <w:p w14:paraId="06969F32" w14:textId="4D69C84B" w:rsidR="004460AE" w:rsidRPr="00D72961" w:rsidRDefault="005B0791" w:rsidP="00572E2F">
            <w:pPr>
              <w:rPr>
                <w:rFonts w:ascii="Times New Roman" w:hAnsi="Times New Roman" w:cs="Times New Roman"/>
                <w:sz w:val="24"/>
                <w:szCs w:val="24"/>
              </w:rPr>
            </w:pPr>
            <w:r>
              <w:rPr>
                <w:rFonts w:ascii="Times New Roman" w:hAnsi="Times New Roman" w:cs="Times New Roman"/>
                <w:sz w:val="24"/>
                <w:szCs w:val="24"/>
              </w:rPr>
              <w:t xml:space="preserve">On return of the </w:t>
            </w:r>
            <w:r w:rsidRPr="00B4262A">
              <w:rPr>
                <w:rFonts w:ascii="Times New Roman" w:hAnsi="Times New Roman" w:cs="Times New Roman"/>
                <w:b/>
                <w:sz w:val="24"/>
                <w:szCs w:val="24"/>
              </w:rPr>
              <w:t xml:space="preserve">summons </w:t>
            </w:r>
            <w:r>
              <w:rPr>
                <w:rFonts w:ascii="Times New Roman" w:hAnsi="Times New Roman" w:cs="Times New Roman"/>
                <w:sz w:val="24"/>
                <w:szCs w:val="24"/>
              </w:rPr>
              <w:t xml:space="preserve">filed </w:t>
            </w:r>
            <w:r w:rsidR="00B4262A" w:rsidRPr="00B4262A">
              <w:rPr>
                <w:rFonts w:ascii="Times New Roman" w:hAnsi="Times New Roman" w:cs="Times New Roman"/>
                <w:sz w:val="24"/>
                <w:szCs w:val="24"/>
              </w:rPr>
              <w:t xml:space="preserve">on </w:t>
            </w:r>
            <w:sdt>
              <w:sdtPr>
                <w:rPr>
                  <w:rFonts w:ascii="Times New Roman" w:hAnsi="Times New Roman" w:cs="Times New Roman"/>
                  <w:sz w:val="24"/>
                  <w:szCs w:val="24"/>
                </w:rPr>
                <w:alias w:val="Insert date"/>
                <w:tag w:val="Insert date"/>
                <w:id w:val="-615902386"/>
                <w:placeholder>
                  <w:docPart w:val="D5233AE9ADE94196AAEFE273DE22FAF3"/>
                </w:placeholder>
                <w:showingPlcHdr/>
                <w:date>
                  <w:dateFormat w:val="d MMMM yyyy"/>
                  <w:lid w:val="en-AU"/>
                  <w:storeMappedDataAs w:val="dateTime"/>
                  <w:calendar w:val="gregorian"/>
                </w:date>
              </w:sdtPr>
              <w:sdtEndPr/>
              <w:sdtContent>
                <w:r w:rsidR="00B4262A" w:rsidRPr="00B4262A">
                  <w:rPr>
                    <w:rFonts w:ascii="Times New Roman" w:hAnsi="Times New Roman" w:cs="Times New Roman"/>
                    <w:color w:val="C00000"/>
                    <w:sz w:val="24"/>
                    <w:szCs w:val="24"/>
                  </w:rPr>
                  <w:t>[date]</w:t>
                </w:r>
              </w:sdtContent>
            </w:sdt>
            <w:r w:rsidR="00B4262A">
              <w:t xml:space="preserve"> </w:t>
            </w:r>
          </w:p>
        </w:tc>
      </w:tr>
      <w:tr w:rsidR="004460AE" w:rsidRPr="00576519" w14:paraId="689EA7BE" w14:textId="77777777" w:rsidTr="00572E2F">
        <w:tc>
          <w:tcPr>
            <w:tcW w:w="3780" w:type="dxa"/>
          </w:tcPr>
          <w:p w14:paraId="71AC0625"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6F74A303" w14:textId="77777777" w:rsidR="004460AE" w:rsidRPr="00576519" w:rsidRDefault="004460AE" w:rsidP="00572E2F">
            <w:pPr>
              <w:jc w:val="both"/>
              <w:rPr>
                <w:rFonts w:ascii="Times New Roman" w:hAnsi="Times New Roman" w:cs="Times New Roman"/>
                <w:sz w:val="24"/>
                <w:szCs w:val="24"/>
              </w:rPr>
            </w:pPr>
          </w:p>
        </w:tc>
      </w:tr>
      <w:tr w:rsidR="004460AE" w:rsidRPr="00576519" w14:paraId="3445EA10" w14:textId="77777777" w:rsidTr="00572E2F">
        <w:tc>
          <w:tcPr>
            <w:tcW w:w="3780" w:type="dxa"/>
          </w:tcPr>
          <w:p w14:paraId="2996156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ATTENDANCE:</w:t>
            </w:r>
          </w:p>
        </w:tc>
        <w:tc>
          <w:tcPr>
            <w:tcW w:w="5490" w:type="dxa"/>
          </w:tcPr>
          <w:p w14:paraId="7DBF7058" w14:textId="12B7DEF7" w:rsidR="004460AE" w:rsidRPr="00B56E30" w:rsidRDefault="004460AE" w:rsidP="00572E2F">
            <w:pPr>
              <w:jc w:val="both"/>
              <w:rPr>
                <w:rFonts w:ascii="Times New Roman" w:hAnsi="Times New Roman" w:cs="Times New Roman"/>
                <w:iCs/>
                <w:sz w:val="24"/>
                <w:szCs w:val="24"/>
              </w:rPr>
            </w:pPr>
            <w:r w:rsidRPr="00576519">
              <w:rPr>
                <w:rFonts w:ascii="Times New Roman" w:hAnsi="Times New Roman" w:cs="Times New Roman"/>
                <w:sz w:val="24"/>
                <w:szCs w:val="24"/>
              </w:rPr>
              <w:t xml:space="preserve">No appearances; orders made on the papers pursuant to r 59.07 of the </w:t>
            </w:r>
            <w:r w:rsidRPr="00576519">
              <w:rPr>
                <w:rFonts w:ascii="Times New Roman" w:hAnsi="Times New Roman" w:cs="Times New Roman"/>
                <w:i/>
                <w:sz w:val="24"/>
                <w:szCs w:val="24"/>
              </w:rPr>
              <w:t>Supreme Court (General Civil Procedure) Rules </w:t>
            </w:r>
            <w:r w:rsidR="009E409F" w:rsidRPr="00576519">
              <w:rPr>
                <w:rFonts w:ascii="Times New Roman" w:hAnsi="Times New Roman" w:cs="Times New Roman"/>
                <w:i/>
                <w:sz w:val="24"/>
                <w:szCs w:val="24"/>
              </w:rPr>
              <w:t>20</w:t>
            </w:r>
            <w:r w:rsidR="009E409F">
              <w:rPr>
                <w:rFonts w:ascii="Times New Roman" w:hAnsi="Times New Roman" w:cs="Times New Roman"/>
                <w:i/>
                <w:sz w:val="24"/>
                <w:szCs w:val="24"/>
              </w:rPr>
              <w:t>2</w:t>
            </w:r>
            <w:r w:rsidR="009E409F" w:rsidRPr="00576519">
              <w:rPr>
                <w:rFonts w:ascii="Times New Roman" w:hAnsi="Times New Roman" w:cs="Times New Roman"/>
                <w:i/>
                <w:sz w:val="24"/>
                <w:szCs w:val="24"/>
              </w:rPr>
              <w:t xml:space="preserve">5 </w:t>
            </w:r>
            <w:r w:rsidR="00B56E30" w:rsidRPr="00B56E30">
              <w:rPr>
                <w:rFonts w:ascii="Times New Roman" w:hAnsi="Times New Roman" w:cs="Times New Roman"/>
                <w:iCs/>
                <w:sz w:val="24"/>
                <w:szCs w:val="24"/>
              </w:rPr>
              <w:t xml:space="preserve">(the </w:t>
            </w:r>
            <w:r w:rsidR="00B56E30" w:rsidRPr="00746568">
              <w:rPr>
                <w:rFonts w:ascii="Times New Roman" w:hAnsi="Times New Roman" w:cs="Times New Roman"/>
                <w:b/>
                <w:bCs/>
                <w:i/>
                <w:sz w:val="24"/>
                <w:szCs w:val="24"/>
              </w:rPr>
              <w:t>Rules</w:t>
            </w:r>
            <w:r w:rsidR="00B56E30">
              <w:rPr>
                <w:rFonts w:ascii="Times New Roman" w:hAnsi="Times New Roman" w:cs="Times New Roman"/>
                <w:iCs/>
                <w:sz w:val="24"/>
                <w:szCs w:val="24"/>
              </w:rPr>
              <w:t>)</w:t>
            </w:r>
          </w:p>
        </w:tc>
      </w:tr>
      <w:tr w:rsidR="004460AE" w:rsidRPr="00576519" w14:paraId="6890C143" w14:textId="77777777" w:rsidTr="00572E2F">
        <w:tc>
          <w:tcPr>
            <w:tcW w:w="3780" w:type="dxa"/>
          </w:tcPr>
          <w:p w14:paraId="793138A8"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05784DB" w14:textId="77777777" w:rsidR="004460AE" w:rsidRPr="00576519" w:rsidRDefault="004460AE" w:rsidP="00572E2F">
            <w:pPr>
              <w:jc w:val="both"/>
              <w:rPr>
                <w:rFonts w:ascii="Times New Roman" w:hAnsi="Times New Roman" w:cs="Times New Roman"/>
                <w:sz w:val="24"/>
                <w:szCs w:val="24"/>
              </w:rPr>
            </w:pPr>
          </w:p>
        </w:tc>
      </w:tr>
      <w:tr w:rsidR="004460AE" w:rsidRPr="00576519" w14:paraId="479E0E22" w14:textId="77777777" w:rsidTr="00572E2F">
        <w:tc>
          <w:tcPr>
            <w:tcW w:w="3780" w:type="dxa"/>
          </w:tcPr>
          <w:p w14:paraId="14532359"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OTHER MATTERS:</w:t>
            </w:r>
          </w:p>
        </w:tc>
        <w:tc>
          <w:tcPr>
            <w:tcW w:w="5490" w:type="dxa"/>
          </w:tcPr>
          <w:p w14:paraId="547FD869" w14:textId="77777777" w:rsidR="009E409F" w:rsidRPr="008D4E27" w:rsidRDefault="009E409F" w:rsidP="008D4E27">
            <w:pPr>
              <w:rPr>
                <w:sz w:val="24"/>
                <w:szCs w:val="24"/>
              </w:rPr>
            </w:pPr>
          </w:p>
        </w:tc>
      </w:tr>
      <w:tr w:rsidR="004460AE" w:rsidRPr="00576519" w14:paraId="76F01154" w14:textId="77777777" w:rsidTr="00572E2F">
        <w:tc>
          <w:tcPr>
            <w:tcW w:w="9270" w:type="dxa"/>
            <w:gridSpan w:val="2"/>
          </w:tcPr>
          <w:p w14:paraId="0CDBD74C" w14:textId="74257DDE" w:rsidR="006A5BB7" w:rsidRPr="003B5F90" w:rsidRDefault="006A5BB7" w:rsidP="003144E8">
            <w:pPr>
              <w:pStyle w:val="OMlvl1"/>
            </w:pPr>
            <w:r w:rsidRPr="003B5F90">
              <w:t xml:space="preserve">The Court is informed that: </w:t>
            </w:r>
          </w:p>
          <w:p w14:paraId="4F6C2E08" w14:textId="41ABC136" w:rsidR="006A5BB7" w:rsidRPr="003B5F90" w:rsidRDefault="006A5BB7" w:rsidP="003144E8">
            <w:pPr>
              <w:pStyle w:val="OMlvl2"/>
            </w:pPr>
            <w:r w:rsidRPr="003B5F90">
              <w:t>the estate of the deceased is valued at $</w:t>
            </w:r>
            <w:r w:rsidR="00871048" w:rsidRPr="003B5F90">
              <w:t xml:space="preserve"> </w:t>
            </w:r>
            <w:sdt>
              <w:sdtPr>
                <w:id w:val="-1049680112"/>
                <w:placeholder>
                  <w:docPart w:val="E27B8F825403412D914C6F0846596516"/>
                </w:placeholder>
              </w:sdtPr>
              <w:sdtEndPr>
                <w:rPr>
                  <w:color w:val="C00000"/>
                </w:rPr>
              </w:sdtEndPr>
              <w:sdtContent>
                <w:sdt>
                  <w:sdtPr>
                    <w:rPr>
                      <w:color w:val="C00000"/>
                    </w:rPr>
                    <w:id w:val="-1212644527"/>
                    <w:placeholder>
                      <w:docPart w:val="7023B54774154292943EABC12EDD481D"/>
                    </w:placeholder>
                  </w:sdtPr>
                  <w:sdtEndPr/>
                  <w:sdtContent>
                    <w:r w:rsidR="00C676B0" w:rsidRPr="00E4304E">
                      <w:rPr>
                        <w:color w:val="C00000"/>
                      </w:rPr>
                      <w:t>[in</w:t>
                    </w:r>
                    <w:r w:rsidR="007F3D61" w:rsidRPr="00E4304E">
                      <w:rPr>
                        <w:color w:val="C00000"/>
                      </w:rPr>
                      <w:t>sert inventory value</w:t>
                    </w:r>
                    <w:r w:rsidR="00C676B0" w:rsidRPr="00E4304E">
                      <w:rPr>
                        <w:color w:val="C00000"/>
                      </w:rPr>
                      <w:t>]</w:t>
                    </w:r>
                  </w:sdtContent>
                </w:sdt>
              </w:sdtContent>
            </w:sdt>
            <w:r w:rsidRPr="00E4304E">
              <w:rPr>
                <w:color w:val="C00000"/>
              </w:rPr>
              <w:t xml:space="preserve">; </w:t>
            </w:r>
          </w:p>
          <w:p w14:paraId="042EB736" w14:textId="6D89137F" w:rsidR="006A5BB7" w:rsidRPr="003B5F90" w:rsidRDefault="006A5BB7" w:rsidP="003144E8">
            <w:pPr>
              <w:pStyle w:val="OMlvl2"/>
            </w:pPr>
            <w:r w:rsidRPr="003B5F90">
              <w:t>the plaintiff(s)</w:t>
            </w:r>
            <w:r w:rsidRPr="00E4304E">
              <w:t xml:space="preserve"> seek </w:t>
            </w:r>
            <w:sdt>
              <w:sdtPr>
                <w:rPr>
                  <w:color w:val="C00000"/>
                </w:rPr>
                <w:id w:val="-2050138587"/>
                <w:placeholder>
                  <w:docPart w:val="DefaultPlaceholder_-1854013440"/>
                </w:placeholder>
              </w:sdtPr>
              <w:sdtEndPr/>
              <w:sdtContent>
                <w:r w:rsidR="004E5020" w:rsidRPr="00E4304E">
                  <w:rPr>
                    <w:color w:val="C00000"/>
                  </w:rPr>
                  <w:t>[describe provision sought]</w:t>
                </w:r>
              </w:sdtContent>
            </w:sdt>
            <w:r w:rsidR="004E5020" w:rsidRPr="003B5F90">
              <w:t xml:space="preserve"> </w:t>
            </w:r>
            <w:r w:rsidRPr="003B5F90">
              <w:t xml:space="preserve">by way of </w:t>
            </w:r>
            <w:sdt>
              <w:sdtPr>
                <w:rPr>
                  <w:color w:val="C00000"/>
                </w:rPr>
                <w:alias w:val="Provision or further provision"/>
                <w:tag w:val="Provision or further provision"/>
                <w:id w:val="-1949768184"/>
                <w:placeholder>
                  <w:docPart w:val="9443144F678B4AFBADA980F4BCF3A929"/>
                </w:placeholder>
                <w:comboBox>
                  <w:listItem w:value="Choose an item."/>
                  <w:listItem w:displayText="provision" w:value="provision"/>
                  <w:listItem w:displayText="further provision" w:value="further provision"/>
                </w:comboBox>
              </w:sdtPr>
              <w:sdtEndPr/>
              <w:sdtContent>
                <w:r w:rsidR="00E32539" w:rsidRPr="00E4304E">
                  <w:rPr>
                    <w:color w:val="C00000"/>
                  </w:rPr>
                  <w:t>[</w:t>
                </w:r>
                <w:r w:rsidR="00285AD5" w:rsidRPr="00E4304E">
                  <w:rPr>
                    <w:color w:val="C00000"/>
                  </w:rPr>
                  <w:t>provision</w:t>
                </w:r>
                <w:r w:rsidR="00E32539" w:rsidRPr="00E4304E">
                  <w:rPr>
                    <w:color w:val="C00000"/>
                  </w:rPr>
                  <w:t xml:space="preserve"> / further provision]</w:t>
                </w:r>
              </w:sdtContent>
            </w:sdt>
            <w:r w:rsidR="00285AD5" w:rsidRPr="003B5F90">
              <w:t xml:space="preserve"> from the estate of the deceased</w:t>
            </w:r>
            <w:r w:rsidRPr="003B5F90">
              <w:t xml:space="preserve">; </w:t>
            </w:r>
            <w:r w:rsidR="00AD5F33" w:rsidRPr="003B5F90">
              <w:t>and</w:t>
            </w:r>
          </w:p>
          <w:sdt>
            <w:sdtPr>
              <w:id w:val="-837070768"/>
              <w:placeholder>
                <w:docPart w:val="DefaultPlaceholder_-1854013440"/>
              </w:placeholder>
            </w:sdtPr>
            <w:sdtEndPr>
              <w:rPr>
                <w:color w:val="C00000"/>
              </w:rPr>
            </w:sdtEndPr>
            <w:sdtContent>
              <w:p w14:paraId="6FBC3A41" w14:textId="796F9832" w:rsidR="008A268D" w:rsidRPr="000E7EF0" w:rsidRDefault="008A268D" w:rsidP="003144E8">
                <w:pPr>
                  <w:pStyle w:val="OMlvl2"/>
                  <w:rPr>
                    <w:color w:val="C00000"/>
                  </w:rPr>
                </w:pPr>
                <w:r w:rsidRPr="000E7EF0">
                  <w:rPr>
                    <w:color w:val="C00000"/>
                  </w:rPr>
                  <w:t>[set out any beneficiary of the estate of the deceased who is an adult person under a disability, a minor, or who is unable to consent, including any unascertained beneficiaries]</w:t>
                </w:r>
                <w:r w:rsidR="00AD5F33" w:rsidRPr="000E7EF0">
                  <w:rPr>
                    <w:color w:val="C00000"/>
                  </w:rPr>
                  <w:t>.</w:t>
                </w:r>
                <w:r w:rsidRPr="000E7EF0">
                  <w:rPr>
                    <w:color w:val="C00000"/>
                  </w:rPr>
                  <w:t xml:space="preserve"> </w:t>
                </w:r>
              </w:p>
            </w:sdtContent>
          </w:sdt>
          <w:sdt>
            <w:sdtPr>
              <w:id w:val="-691992174"/>
              <w:placeholder>
                <w:docPart w:val="DefaultPlaceholder_-1854013440"/>
              </w:placeholder>
            </w:sdtPr>
            <w:sdtEndPr>
              <w:rPr>
                <w:color w:val="C00000"/>
              </w:rPr>
            </w:sdtEndPr>
            <w:sdtContent>
              <w:p w14:paraId="7D7A96CD" w14:textId="10400F54" w:rsidR="006A5BB7" w:rsidRPr="00E4304E" w:rsidRDefault="007774E2" w:rsidP="003144E8">
                <w:pPr>
                  <w:pStyle w:val="OMlvl1"/>
                  <w:rPr>
                    <w:color w:val="C00000"/>
                  </w:rPr>
                </w:pPr>
                <w:r w:rsidRPr="00E4304E">
                  <w:rPr>
                    <w:color w:val="C00000"/>
                  </w:rPr>
                  <w:t>[E</w:t>
                </w:r>
                <w:r w:rsidR="002F3855" w:rsidRPr="00E4304E">
                  <w:rPr>
                    <w:color w:val="C00000"/>
                  </w:rPr>
                  <w:t xml:space="preserve">xplanation </w:t>
                </w:r>
                <w:r w:rsidR="00A502FE" w:rsidRPr="00E4304E">
                  <w:rPr>
                    <w:color w:val="C00000"/>
                  </w:rPr>
                  <w:t xml:space="preserve">required by paragraph 7.8(ii) of Practice Note SC CL 7 </w:t>
                </w:r>
                <w:r w:rsidR="002F3855" w:rsidRPr="00E4304E">
                  <w:rPr>
                    <w:color w:val="C00000"/>
                  </w:rPr>
                  <w:t>by t</w:t>
                </w:r>
                <w:r w:rsidR="00185F97" w:rsidRPr="00E4304E">
                  <w:rPr>
                    <w:color w:val="C00000"/>
                  </w:rPr>
                  <w:t>he defendant(s)</w:t>
                </w:r>
                <w:r w:rsidR="00EB4D33" w:rsidRPr="00E4304E">
                  <w:rPr>
                    <w:color w:val="C00000"/>
                  </w:rPr>
                  <w:t xml:space="preserve"> if the defendants(s) seek orders for notice to any beneficiary of the estate and for leave to them to apply to be join (otherwise delete)</w:t>
                </w:r>
                <w:r w:rsidRPr="00E4304E">
                  <w:rPr>
                    <w:color w:val="C00000"/>
                  </w:rPr>
                  <w:t>]</w:t>
                </w:r>
                <w:r w:rsidR="00185F97" w:rsidRPr="00E4304E">
                  <w:rPr>
                    <w:color w:val="C00000"/>
                  </w:rPr>
                  <w:t xml:space="preserve"> </w:t>
                </w:r>
              </w:p>
            </w:sdtContent>
          </w:sdt>
          <w:p w14:paraId="6AEA1D0C" w14:textId="3FB79B8E" w:rsidR="00B73C5D" w:rsidRPr="003B5F90" w:rsidRDefault="006072C0" w:rsidP="003144E8">
            <w:pPr>
              <w:pStyle w:val="OMlvl1"/>
            </w:pPr>
            <w:r w:rsidRPr="003B5F90">
              <w:t>For the purpose of this order</w:t>
            </w:r>
            <w:r w:rsidR="00E76F1D" w:rsidRPr="003B5F90">
              <w:t>:</w:t>
            </w:r>
          </w:p>
          <w:p w14:paraId="69F1895A" w14:textId="2EEA3B1A" w:rsidR="006072C0" w:rsidRPr="003B5F90" w:rsidRDefault="006072C0" w:rsidP="00CB62EF">
            <w:pPr>
              <w:pStyle w:val="OMlvl2"/>
            </w:pPr>
            <w:r w:rsidRPr="000E7EF0">
              <w:rPr>
                <w:b/>
                <w:bCs w:val="0"/>
              </w:rPr>
              <w:t>material</w:t>
            </w:r>
            <w:r w:rsidRPr="003B5F90">
              <w:t xml:space="preserve"> is defined as: </w:t>
            </w:r>
          </w:p>
          <w:p w14:paraId="4B3910CF" w14:textId="267F8C5B" w:rsidR="006072C0" w:rsidRPr="003B5F90" w:rsidRDefault="00A121F8" w:rsidP="00CB62EF">
            <w:pPr>
              <w:pStyle w:val="OMlvl3"/>
            </w:pPr>
            <w:r w:rsidRPr="003B5F90">
              <w:t xml:space="preserve">an </w:t>
            </w:r>
            <w:r w:rsidR="00593F93" w:rsidRPr="003B5F90">
              <w:t>o</w:t>
            </w:r>
            <w:r w:rsidR="006D6819" w:rsidRPr="003B5F90">
              <w:t>p</w:t>
            </w:r>
            <w:r w:rsidR="00593F93" w:rsidRPr="003B5F90">
              <w:t xml:space="preserve">en position statement for small estates as defined in Practice Note SC CL 7; and </w:t>
            </w:r>
          </w:p>
          <w:p w14:paraId="115DA1B5" w14:textId="515E2197" w:rsidR="00B73C5D" w:rsidRPr="003B5F90" w:rsidRDefault="00593F93" w:rsidP="00CB62EF">
            <w:pPr>
              <w:pStyle w:val="OMlvl3"/>
            </w:pPr>
            <w:r w:rsidRPr="003B5F90">
              <w:t>affidavits for all other proceedings</w:t>
            </w:r>
            <w:r w:rsidR="00A121F8" w:rsidRPr="003B5F90">
              <w:t>;</w:t>
            </w:r>
            <w:r w:rsidRPr="003B5F90">
              <w:t xml:space="preserve"> </w:t>
            </w:r>
            <w:r w:rsidR="00521C68">
              <w:t>and</w:t>
            </w:r>
          </w:p>
          <w:p w14:paraId="44033050" w14:textId="06384053" w:rsidR="00B73C5D" w:rsidRPr="003B5F90" w:rsidRDefault="00B73C5D" w:rsidP="00CB62EF">
            <w:pPr>
              <w:pStyle w:val="OMlvl2"/>
            </w:pPr>
            <w:r w:rsidRPr="000E7EF0">
              <w:rPr>
                <w:b/>
                <w:bCs w:val="0"/>
              </w:rPr>
              <w:t>Judicial Mediation</w:t>
            </w:r>
            <w:r w:rsidRPr="003B5F90">
              <w:t xml:space="preserve"> includes Court Annexed Mediation before a Specified Court Officer</w:t>
            </w:r>
            <w:r w:rsidR="00A121F8" w:rsidRPr="003B5F90">
              <w:t>.</w:t>
            </w:r>
          </w:p>
          <w:p w14:paraId="66AAB2C5" w14:textId="7327A59D" w:rsidR="00A14B83" w:rsidRDefault="00A14B83" w:rsidP="00CB62EF">
            <w:pPr>
              <w:pStyle w:val="OMlvl1"/>
            </w:pPr>
            <w:r>
              <w:t>The intention of the joint trial document is to facilitate</w:t>
            </w:r>
            <w:r w:rsidR="00F16DC7">
              <w:t xml:space="preserve"> </w:t>
            </w:r>
            <w:r w:rsidR="00DE06D2">
              <w:t xml:space="preserve">the prompt </w:t>
            </w:r>
            <w:r w:rsidR="00764A9D">
              <w:t xml:space="preserve">listing of the proceeding for trial in the event that the </w:t>
            </w:r>
            <w:r w:rsidR="00CF7D8F">
              <w:t>proceeding</w:t>
            </w:r>
            <w:r w:rsidR="00764A9D">
              <w:t xml:space="preserve"> has not resolved</w:t>
            </w:r>
            <w:r w:rsidR="00330659">
              <w:t>.  I</w:t>
            </w:r>
            <w:r w:rsidR="00126EE2">
              <w:t xml:space="preserve">n the event that the parties do not seek a trial listing at the return date, they must submit appropriate consent minutes at the earliest opportunity with </w:t>
            </w:r>
            <w:r w:rsidR="00A1123C">
              <w:t>suitable</w:t>
            </w:r>
            <w:r w:rsidR="00126EE2">
              <w:t xml:space="preserve"> other matters. </w:t>
            </w:r>
          </w:p>
          <w:p w14:paraId="68BDFA4B" w14:textId="2228C1FB" w:rsidR="006A5BB7" w:rsidRPr="003B5F90" w:rsidRDefault="006A5BB7" w:rsidP="00CB62EF">
            <w:pPr>
              <w:pStyle w:val="OMlvl1"/>
            </w:pPr>
            <w:r w:rsidRPr="003B5F90">
              <w:t xml:space="preserve">The Court has read </w:t>
            </w:r>
            <w:r w:rsidR="00107864" w:rsidRPr="003B5F90">
              <w:t>and</w:t>
            </w:r>
            <w:r w:rsidRPr="003B5F90">
              <w:t xml:space="preserve"> relied on </w:t>
            </w:r>
            <w:r w:rsidR="00862981" w:rsidRPr="003B5F90">
              <w:t xml:space="preserve">the </w:t>
            </w:r>
            <w:r w:rsidRPr="003B5F90">
              <w:t>document</w:t>
            </w:r>
            <w:r w:rsidR="00862981" w:rsidRPr="003B5F90">
              <w:t>s</w:t>
            </w:r>
            <w:r w:rsidRPr="003B5F90">
              <w:t xml:space="preserve"> outlined in r 28.05(2) of the </w:t>
            </w:r>
            <w:r w:rsidRPr="00032922">
              <w:rPr>
                <w:i/>
              </w:rPr>
              <w:t>Rules</w:t>
            </w:r>
            <w:r w:rsidRPr="003B5F90">
              <w:t>, including any</w:t>
            </w:r>
            <w:r w:rsidR="00862981" w:rsidRPr="003B5F90">
              <w:t xml:space="preserve"> open</w:t>
            </w:r>
            <w:r w:rsidRPr="003B5F90">
              <w:t xml:space="preserve"> position statement, filed prior to the making of these orders (‘the </w:t>
            </w:r>
            <w:r w:rsidRPr="000E7EF0">
              <w:rPr>
                <w:b/>
                <w:bCs/>
              </w:rPr>
              <w:t>Documents</w:t>
            </w:r>
            <w:r w:rsidRPr="003B5F90">
              <w:t>’).</w:t>
            </w:r>
          </w:p>
          <w:p w14:paraId="7C4179F1" w14:textId="29DAB5E5" w:rsidR="004460AE" w:rsidRPr="003B5F90" w:rsidRDefault="004460AE" w:rsidP="00CB62EF">
            <w:pPr>
              <w:pStyle w:val="OMlvl1"/>
            </w:pPr>
            <w:r w:rsidRPr="003B5F90">
              <w:t xml:space="preserve">This order is signed by the Judicial Registrar pursuant to r 60.02(1) of the </w:t>
            </w:r>
            <w:r w:rsidRPr="00032922">
              <w:rPr>
                <w:i/>
              </w:rPr>
              <w:t>Rules</w:t>
            </w:r>
            <w:r w:rsidRPr="003B5F90">
              <w:t>.</w:t>
            </w:r>
          </w:p>
        </w:tc>
      </w:tr>
      <w:tr w:rsidR="004460AE" w:rsidRPr="00576519" w14:paraId="09F0E791" w14:textId="77777777" w:rsidTr="00572E2F">
        <w:trPr>
          <w:trHeight w:val="432"/>
        </w:trPr>
        <w:tc>
          <w:tcPr>
            <w:tcW w:w="9270" w:type="dxa"/>
            <w:gridSpan w:val="2"/>
          </w:tcPr>
          <w:p w14:paraId="72D5AA3D" w14:textId="77777777" w:rsidR="004460AE" w:rsidRPr="00576519" w:rsidRDefault="004460AE" w:rsidP="00CD257C">
            <w:pPr>
              <w:keepNext/>
              <w:spacing w:after="240"/>
              <w:jc w:val="both"/>
              <w:rPr>
                <w:rFonts w:ascii="Times New Roman" w:hAnsi="Times New Roman" w:cs="Times New Roman"/>
                <w:sz w:val="24"/>
                <w:szCs w:val="24"/>
              </w:rPr>
            </w:pPr>
            <w:r w:rsidRPr="00576519">
              <w:rPr>
                <w:rFonts w:ascii="Times New Roman" w:eastAsia="Times New Roman" w:hAnsi="Times New Roman" w:cs="Times New Roman"/>
                <w:b/>
                <w:bCs/>
                <w:kern w:val="0"/>
                <w:sz w:val="24"/>
                <w:szCs w:val="24"/>
                <w:lang w:val="en-GB" w:eastAsia="en-AU"/>
                <w14:ligatures w14:val="none"/>
              </w:rPr>
              <w:lastRenderedPageBreak/>
              <w:t>THE COURT ORDERS BY CONSENT THAT:</w:t>
            </w:r>
          </w:p>
        </w:tc>
      </w:tr>
      <w:tr w:rsidR="004460AE" w:rsidRPr="00DE2232" w14:paraId="4CD0BC86" w14:textId="77777777" w:rsidTr="00572E2F">
        <w:trPr>
          <w:trHeight w:val="432"/>
        </w:trPr>
        <w:tc>
          <w:tcPr>
            <w:tcW w:w="9270" w:type="dxa"/>
            <w:gridSpan w:val="2"/>
          </w:tcPr>
          <w:sdt>
            <w:sdtPr>
              <w:id w:val="-1623911380"/>
              <w:placeholder>
                <w:docPart w:val="DefaultPlaceholder_-1854013440"/>
              </w:placeholder>
            </w:sdtPr>
            <w:sdtEndPr>
              <w:rPr>
                <w:color w:val="EE0000"/>
              </w:rPr>
            </w:sdtEndPr>
            <w:sdtContent>
              <w:p w14:paraId="292B8691" w14:textId="7812184C" w:rsidR="005973E7" w:rsidRPr="00CB62EF" w:rsidRDefault="005973E7" w:rsidP="00CB62EF">
                <w:pPr>
                  <w:pStyle w:val="Orderlvl1"/>
                  <w:numPr>
                    <w:ilvl w:val="0"/>
                    <w:numId w:val="0"/>
                  </w:numPr>
                  <w:rPr>
                    <w:b/>
                    <w:bCs w:val="0"/>
                    <w:color w:val="0070C0"/>
                  </w:rPr>
                </w:pPr>
                <w:r w:rsidRPr="00CB62EF">
                  <w:rPr>
                    <w:b/>
                    <w:bCs w:val="0"/>
                    <w:color w:val="0070C0"/>
                  </w:rPr>
                  <w:t xml:space="preserve">See paragraph 7.8(ii) of Practice Note SC CL 7 before </w:t>
                </w:r>
                <w:r w:rsidR="00D849B5" w:rsidRPr="00CB62EF">
                  <w:rPr>
                    <w:b/>
                    <w:bCs w:val="0"/>
                    <w:color w:val="0070C0"/>
                  </w:rPr>
                  <w:t>including these proposed</w:t>
                </w:r>
                <w:r w:rsidRPr="00CB62EF">
                  <w:rPr>
                    <w:b/>
                    <w:bCs w:val="0"/>
                    <w:color w:val="0070C0"/>
                  </w:rPr>
                  <w:t xml:space="preserve"> orders (otherwise delete)</w:t>
                </w:r>
              </w:p>
              <w:p w14:paraId="7E0C22E9" w14:textId="5E777E0C" w:rsidR="00455377" w:rsidRPr="004F0A99" w:rsidRDefault="005017BB" w:rsidP="00CB62EF">
                <w:pPr>
                  <w:pStyle w:val="Orderlvl1"/>
                  <w:numPr>
                    <w:ilvl w:val="0"/>
                    <w:numId w:val="0"/>
                  </w:numPr>
                  <w:ind w:left="720" w:hanging="720"/>
                  <w:rPr>
                    <w:b/>
                    <w:bCs w:val="0"/>
                    <w:color w:val="C00000"/>
                  </w:rPr>
                </w:pPr>
                <w:r w:rsidRPr="004F0A99">
                  <w:rPr>
                    <w:b/>
                    <w:bCs w:val="0"/>
                    <w:color w:val="C00000"/>
                  </w:rPr>
                  <w:t xml:space="preserve">Notice orders </w:t>
                </w:r>
              </w:p>
              <w:p w14:paraId="31CCC415" w14:textId="142A912E" w:rsidR="00D25E01" w:rsidRPr="004F0A99" w:rsidRDefault="00D25E01" w:rsidP="00CB62EF">
                <w:pPr>
                  <w:pStyle w:val="Orderlvl1"/>
                  <w:rPr>
                    <w:color w:val="C00000"/>
                  </w:rPr>
                </w:pPr>
                <w:r w:rsidRPr="004F0A99">
                  <w:rPr>
                    <w:color w:val="C00000"/>
                  </w:rPr>
                  <w:t xml:space="preserve">By 4 pm on </w:t>
                </w:r>
                <w:sdt>
                  <w:sdtPr>
                    <w:rPr>
                      <w:color w:val="C00000"/>
                    </w:rPr>
                    <w:alias w:val="Insert date"/>
                    <w:tag w:val="Insert date"/>
                    <w:id w:val="-1932883044"/>
                    <w:placeholder>
                      <w:docPart w:val="E086DE97C28548A288F11D684032A7F2"/>
                    </w:placeholder>
                    <w:showingPlcHdr/>
                    <w:date>
                      <w:dateFormat w:val="d MMMM yyyy"/>
                      <w:lid w:val="en-AU"/>
                      <w:storeMappedDataAs w:val="dateTime"/>
                      <w:calendar w:val="gregorian"/>
                    </w:date>
                  </w:sdtPr>
                  <w:sdtEndPr/>
                  <w:sdtContent>
                    <w:r w:rsidRPr="004F0A99">
                      <w:rPr>
                        <w:color w:val="C00000"/>
                      </w:rPr>
                      <w:t>[2 weeks</w:t>
                    </w:r>
                    <w:r w:rsidR="0070169C" w:rsidRPr="004F0A99">
                      <w:rPr>
                        <w:color w:val="C00000"/>
                      </w:rPr>
                      <w:t xml:space="preserve"> from </w:t>
                    </w:r>
                    <w:r w:rsidR="00DC57EC" w:rsidRPr="004F0A99">
                      <w:rPr>
                        <w:color w:val="C00000"/>
                      </w:rPr>
                      <w:t>directions date</w:t>
                    </w:r>
                    <w:r w:rsidRPr="004F0A99">
                      <w:rPr>
                        <w:color w:val="C00000"/>
                      </w:rPr>
                      <w:t>]</w:t>
                    </w:r>
                  </w:sdtContent>
                </w:sdt>
                <w:r w:rsidRPr="004F0A99">
                  <w:rPr>
                    <w:color w:val="C00000"/>
                  </w:rPr>
                  <w:t xml:space="preserve">, the plaintiff(s) send a notice in the form of the </w:t>
                </w:r>
                <w:r w:rsidR="008D48FA" w:rsidRPr="004F0A99">
                  <w:rPr>
                    <w:color w:val="C00000"/>
                  </w:rPr>
                  <w:t xml:space="preserve">Notice </w:t>
                </w:r>
                <w:r w:rsidR="00495DCD">
                  <w:rPr>
                    <w:color w:val="C00000"/>
                  </w:rPr>
                  <w:t>published</w:t>
                </w:r>
                <w:r w:rsidR="003707E8">
                  <w:rPr>
                    <w:color w:val="C00000"/>
                  </w:rPr>
                  <w:t xml:space="preserve"> on the </w:t>
                </w:r>
                <w:r w:rsidR="002F04ED">
                  <w:rPr>
                    <w:color w:val="C00000"/>
                  </w:rPr>
                  <w:t>List</w:t>
                </w:r>
                <w:r w:rsidR="00C0201D">
                  <w:rPr>
                    <w:color w:val="C00000"/>
                  </w:rPr>
                  <w:t>’s</w:t>
                </w:r>
                <w:r w:rsidR="002F04ED">
                  <w:rPr>
                    <w:color w:val="C00000"/>
                  </w:rPr>
                  <w:t xml:space="preserve"> </w:t>
                </w:r>
                <w:r w:rsidR="003707E8">
                  <w:rPr>
                    <w:color w:val="C00000"/>
                  </w:rPr>
                  <w:t>web</w:t>
                </w:r>
                <w:r w:rsidR="002F04ED">
                  <w:rPr>
                    <w:color w:val="C00000"/>
                  </w:rPr>
                  <w:t>page</w:t>
                </w:r>
                <w:r w:rsidR="003707E8">
                  <w:rPr>
                    <w:color w:val="C00000"/>
                  </w:rPr>
                  <w:t xml:space="preserve"> </w:t>
                </w:r>
                <w:r w:rsidRPr="004F0A99">
                  <w:rPr>
                    <w:color w:val="C00000"/>
                  </w:rPr>
                  <w:t>to</w:t>
                </w:r>
                <w:r w:rsidR="00977BE6" w:rsidRPr="004F0A99">
                  <w:rPr>
                    <w:color w:val="C00000"/>
                  </w:rPr>
                  <w:t xml:space="preserve"> </w:t>
                </w:r>
                <w:r w:rsidR="00BD43B3" w:rsidRPr="004F0A99">
                  <w:rPr>
                    <w:color w:val="C00000"/>
                  </w:rPr>
                  <w:t>t</w:t>
                </w:r>
                <w:r w:rsidR="00977BE6" w:rsidRPr="004F0A99">
                  <w:rPr>
                    <w:color w:val="C00000"/>
                  </w:rPr>
                  <w:t xml:space="preserve">he following </w:t>
                </w:r>
                <w:r w:rsidR="00977BE6" w:rsidRPr="00E0671B">
                  <w:rPr>
                    <w:b/>
                    <w:color w:val="C00000"/>
                  </w:rPr>
                  <w:t>interested persons</w:t>
                </w:r>
                <w:r w:rsidRPr="004F0A99">
                  <w:rPr>
                    <w:color w:val="C00000"/>
                  </w:rPr>
                  <w:t xml:space="preserve">: </w:t>
                </w:r>
              </w:p>
              <w:p w14:paraId="178B2B87" w14:textId="0D2556E1" w:rsidR="00D25E01" w:rsidRPr="004F0A99" w:rsidRDefault="00D25E01" w:rsidP="00CB62EF">
                <w:pPr>
                  <w:pStyle w:val="Orderlvl2"/>
                  <w:rPr>
                    <w:color w:val="C00000"/>
                  </w:rPr>
                </w:pPr>
                <w:r w:rsidRPr="004F0A99">
                  <w:rPr>
                    <w:color w:val="C00000"/>
                  </w:rPr>
                  <w:t>[</w:t>
                </w:r>
                <w:r w:rsidR="00977BE6" w:rsidRPr="004F0A99">
                  <w:rPr>
                    <w:color w:val="C00000"/>
                  </w:rPr>
                  <w:t>name</w:t>
                </w:r>
                <w:r w:rsidRPr="004F0A99">
                  <w:rPr>
                    <w:color w:val="C00000"/>
                  </w:rPr>
                  <w:t xml:space="preserve">]; </w:t>
                </w:r>
                <w:r w:rsidR="00977BE6" w:rsidRPr="004F0A99">
                  <w:rPr>
                    <w:color w:val="C00000"/>
                  </w:rPr>
                  <w:t>and</w:t>
                </w:r>
              </w:p>
              <w:p w14:paraId="5111A1F9" w14:textId="235E17F3" w:rsidR="00D25E01" w:rsidRPr="004F0A99" w:rsidRDefault="00D25E01" w:rsidP="00CB62EF">
                <w:pPr>
                  <w:pStyle w:val="Orderlvl2"/>
                  <w:rPr>
                    <w:color w:val="C00000"/>
                  </w:rPr>
                </w:pPr>
                <w:r w:rsidRPr="004F0A99">
                  <w:rPr>
                    <w:color w:val="C00000"/>
                  </w:rPr>
                  <w:t>[</w:t>
                </w:r>
                <w:r w:rsidR="00977BE6" w:rsidRPr="004F0A99">
                  <w:rPr>
                    <w:color w:val="C00000"/>
                  </w:rPr>
                  <w:t>name</w:t>
                </w:r>
                <w:r w:rsidRPr="004F0A99">
                  <w:rPr>
                    <w:color w:val="C00000"/>
                  </w:rPr>
                  <w:t xml:space="preserve">].  </w:t>
                </w:r>
              </w:p>
              <w:p w14:paraId="2C7FB5AF" w14:textId="43ABA0F2" w:rsidR="00D25E01" w:rsidRPr="00CB62EF" w:rsidRDefault="00D25E01" w:rsidP="00CB62EF">
                <w:pPr>
                  <w:pStyle w:val="Orderlvl1"/>
                  <w:rPr>
                    <w:color w:val="EE0000"/>
                  </w:rPr>
                </w:pPr>
                <w:r w:rsidRPr="004F0A99">
                  <w:rPr>
                    <w:color w:val="C00000"/>
                  </w:rPr>
                  <w:t xml:space="preserve">By 4 pm on </w:t>
                </w:r>
                <w:sdt>
                  <w:sdtPr>
                    <w:rPr>
                      <w:color w:val="C00000"/>
                    </w:rPr>
                    <w:alias w:val="Insert date"/>
                    <w:tag w:val="Insert date"/>
                    <w:id w:val="-1676405238"/>
                    <w:placeholder>
                      <w:docPart w:val="F7E57C7644C14EB9854E8EB2CCC1E536"/>
                    </w:placeholder>
                    <w:showingPlcHdr/>
                    <w:date>
                      <w:dateFormat w:val="d MMMM yyyy"/>
                      <w:lid w:val="en-AU"/>
                      <w:storeMappedDataAs w:val="dateTime"/>
                      <w:calendar w:val="gregorian"/>
                    </w:date>
                  </w:sdtPr>
                  <w:sdtEndPr/>
                  <w:sdtContent>
                    <w:r w:rsidR="00A57A1B" w:rsidRPr="004F0A99">
                      <w:rPr>
                        <w:color w:val="C00000"/>
                      </w:rPr>
                      <w:t>[4 weeks</w:t>
                    </w:r>
                    <w:r w:rsidR="006B4E49" w:rsidRPr="004F0A99">
                      <w:rPr>
                        <w:color w:val="C00000"/>
                      </w:rPr>
                      <w:t xml:space="preserve"> from order 1</w:t>
                    </w:r>
                    <w:r w:rsidR="00A57A1B" w:rsidRPr="004F0A99">
                      <w:rPr>
                        <w:color w:val="C00000"/>
                      </w:rPr>
                      <w:t>]</w:t>
                    </w:r>
                  </w:sdtContent>
                </w:sdt>
                <w:r w:rsidRPr="004F0A99">
                  <w:rPr>
                    <w:color w:val="C00000"/>
                  </w:rPr>
                  <w:t xml:space="preserve">, </w:t>
                </w:r>
                <w:r w:rsidR="00BD43B3" w:rsidRPr="004F0A99">
                  <w:rPr>
                    <w:color w:val="C00000"/>
                  </w:rPr>
                  <w:t>the</w:t>
                </w:r>
                <w:r w:rsidRPr="004F0A99">
                  <w:rPr>
                    <w:color w:val="C00000"/>
                  </w:rPr>
                  <w:t xml:space="preserve"> </w:t>
                </w:r>
                <w:r w:rsidR="00977BE6" w:rsidRPr="004F0A99">
                  <w:rPr>
                    <w:color w:val="C00000"/>
                  </w:rPr>
                  <w:t>interested person</w:t>
                </w:r>
                <w:r w:rsidRPr="004F0A99">
                  <w:rPr>
                    <w:color w:val="C00000"/>
                  </w:rPr>
                  <w:t xml:space="preserve"> </w:t>
                </w:r>
                <w:r w:rsidR="00BD43B3" w:rsidRPr="004F0A99">
                  <w:rPr>
                    <w:color w:val="C00000"/>
                  </w:rPr>
                  <w:t>each have</w:t>
                </w:r>
                <w:r w:rsidRPr="004F0A99">
                  <w:rPr>
                    <w:color w:val="C00000"/>
                  </w:rPr>
                  <w:t xml:space="preserve"> leave to apply to be added, by summons, as a defendant to this proceeding. </w:t>
                </w:r>
              </w:p>
            </w:sdtContent>
          </w:sdt>
          <w:p w14:paraId="1F2ACFC9" w14:textId="42268513" w:rsidR="00414556" w:rsidRPr="00CB62EF" w:rsidRDefault="00414556" w:rsidP="00CB62EF">
            <w:pPr>
              <w:pStyle w:val="Orderlvl1"/>
              <w:numPr>
                <w:ilvl w:val="0"/>
                <w:numId w:val="0"/>
              </w:numPr>
              <w:ind w:left="-15"/>
              <w:rPr>
                <w:b/>
                <w:bCs w:val="0"/>
              </w:rPr>
            </w:pPr>
            <w:r w:rsidRPr="00CB62EF">
              <w:rPr>
                <w:b/>
                <w:bCs w:val="0"/>
              </w:rPr>
              <w:lastRenderedPageBreak/>
              <w:t xml:space="preserve">Material </w:t>
            </w:r>
          </w:p>
          <w:p w14:paraId="3A69C774" w14:textId="399EE102" w:rsidR="00D25E01" w:rsidRPr="00E263AA" w:rsidRDefault="00D25E01" w:rsidP="00CB62EF">
            <w:pPr>
              <w:pStyle w:val="Orderlvl1"/>
            </w:pPr>
            <w:r w:rsidRPr="00E263AA">
              <w:t xml:space="preserve">By 4 pm on </w:t>
            </w:r>
            <w:sdt>
              <w:sdtPr>
                <w:alias w:val="Insert date"/>
                <w:tag w:val="Insert date"/>
                <w:id w:val="299808556"/>
                <w:placeholder>
                  <w:docPart w:val="8356B8528FE74B61985D3EE765074FAA"/>
                </w:placeholder>
                <w:showingPlcHdr/>
                <w:date>
                  <w:dateFormat w:val="d MMMM yyyy"/>
                  <w:lid w:val="en-AU"/>
                  <w:storeMappedDataAs w:val="dateTime"/>
                  <w:calendar w:val="gregorian"/>
                </w:date>
              </w:sdtPr>
              <w:sdtEndPr/>
              <w:sdtContent>
                <w:r w:rsidR="006B4E49" w:rsidRPr="00CB62EF">
                  <w:rPr>
                    <w:color w:val="C00000"/>
                  </w:rPr>
                  <w:t>[</w:t>
                </w:r>
                <w:r w:rsidR="00997F74" w:rsidRPr="00CB62EF">
                  <w:rPr>
                    <w:color w:val="C00000"/>
                  </w:rPr>
                  <w:t>6</w:t>
                </w:r>
                <w:r w:rsidR="006B4E49" w:rsidRPr="00CB62EF">
                  <w:rPr>
                    <w:color w:val="C00000"/>
                  </w:rPr>
                  <w:t xml:space="preserve"> weeks</w:t>
                </w:r>
                <w:r w:rsidR="00DC57EC" w:rsidRPr="00CB62EF">
                  <w:rPr>
                    <w:color w:val="C00000"/>
                  </w:rPr>
                  <w:t xml:space="preserve"> from directions date</w:t>
                </w:r>
                <w:r w:rsidR="006B4E49" w:rsidRPr="00CB62EF">
                  <w:rPr>
                    <w:color w:val="C00000"/>
                  </w:rPr>
                  <w:t>]</w:t>
                </w:r>
              </w:sdtContent>
            </w:sdt>
            <w:r w:rsidRPr="00E263AA">
              <w:t>, the defendant</w:t>
            </w:r>
            <w:r w:rsidR="006B4E49" w:rsidRPr="00E263AA">
              <w:t>(s)</w:t>
            </w:r>
            <w:r w:rsidRPr="00E263AA">
              <w:t xml:space="preserve"> file and serve </w:t>
            </w:r>
            <w:r w:rsidR="008004FC" w:rsidRPr="00E263AA">
              <w:t>their</w:t>
            </w:r>
            <w:r w:rsidR="00236F7A" w:rsidRPr="00E263AA">
              <w:t xml:space="preserve"> material </w:t>
            </w:r>
            <w:r w:rsidR="006B4E49" w:rsidRPr="00E263AA">
              <w:t xml:space="preserve"> </w:t>
            </w:r>
            <w:r w:rsidRPr="00E263AA">
              <w:t xml:space="preserve"> in opposition to the plaintiff</w:t>
            </w:r>
            <w:r w:rsidR="006B4E49" w:rsidRPr="00E263AA">
              <w:t>(</w:t>
            </w:r>
            <w:r w:rsidRPr="00E263AA">
              <w:t>s</w:t>
            </w:r>
            <w:r w:rsidR="006B4E49" w:rsidRPr="00E263AA">
              <w:t>)</w:t>
            </w:r>
            <w:r w:rsidRPr="00E263AA">
              <w:t xml:space="preserve"> claim. </w:t>
            </w:r>
          </w:p>
          <w:p w14:paraId="07156E8F" w14:textId="34D8E225" w:rsidR="00D25E01" w:rsidRPr="00E263AA" w:rsidRDefault="00D25E01" w:rsidP="00CB62EF">
            <w:pPr>
              <w:pStyle w:val="Orderlvl1"/>
            </w:pPr>
            <w:r w:rsidRPr="00E263AA">
              <w:t xml:space="preserve">By 4 pm on </w:t>
            </w:r>
            <w:sdt>
              <w:sdtPr>
                <w:alias w:val="Insert date"/>
                <w:tag w:val="Insert date"/>
                <w:id w:val="1881746506"/>
                <w:placeholder>
                  <w:docPart w:val="B2D474576A3F478292490935DD8F5DC1"/>
                </w:placeholder>
                <w:showingPlcHdr/>
                <w:date>
                  <w:dateFormat w:val="d MMMM yyyy"/>
                  <w:lid w:val="en-AU"/>
                  <w:storeMappedDataAs w:val="dateTime"/>
                  <w:calendar w:val="gregorian"/>
                </w:date>
              </w:sdtPr>
              <w:sdtEndPr/>
              <w:sdtContent>
                <w:r w:rsidR="006B4E49" w:rsidRPr="00CB62EF">
                  <w:rPr>
                    <w:color w:val="C00000"/>
                  </w:rPr>
                  <w:t>[</w:t>
                </w:r>
                <w:r w:rsidR="00352562">
                  <w:rPr>
                    <w:color w:val="C00000"/>
                  </w:rPr>
                  <w:t>10</w:t>
                </w:r>
                <w:r w:rsidR="006B4E49" w:rsidRPr="00CB62EF">
                  <w:rPr>
                    <w:color w:val="C00000"/>
                  </w:rPr>
                  <w:t xml:space="preserve"> weeks</w:t>
                </w:r>
                <w:r w:rsidR="00DC57EC" w:rsidRPr="00CB62EF">
                  <w:rPr>
                    <w:color w:val="C00000"/>
                  </w:rPr>
                  <w:t xml:space="preserve"> from </w:t>
                </w:r>
                <w:r w:rsidR="0019476D" w:rsidRPr="00CB62EF">
                  <w:rPr>
                    <w:color w:val="C00000"/>
                  </w:rPr>
                  <w:t xml:space="preserve">directions </w:t>
                </w:r>
                <w:r w:rsidR="00DC57EC" w:rsidRPr="00CB62EF">
                  <w:rPr>
                    <w:color w:val="C00000"/>
                  </w:rPr>
                  <w:t>date</w:t>
                </w:r>
                <w:r w:rsidR="006B4E49" w:rsidRPr="00CB62EF">
                  <w:rPr>
                    <w:color w:val="C00000"/>
                  </w:rPr>
                  <w:t>]</w:t>
                </w:r>
              </w:sdtContent>
            </w:sdt>
            <w:r w:rsidRPr="00E263AA">
              <w:t xml:space="preserve">, the plaintiff(s) file and serve any </w:t>
            </w:r>
            <w:r w:rsidR="008004FC" w:rsidRPr="00E263AA">
              <w:t>material</w:t>
            </w:r>
            <w:r w:rsidR="00D54BCA" w:rsidRPr="00E263AA">
              <w:t xml:space="preserve"> </w:t>
            </w:r>
            <w:r w:rsidRPr="00E263AA">
              <w:t>on which the plaintiff(s) intend to rely in reply.</w:t>
            </w:r>
          </w:p>
          <w:p w14:paraId="600E9DD0" w14:textId="64B29BF3" w:rsidR="00414556" w:rsidRPr="002F637E" w:rsidRDefault="00414556" w:rsidP="00CB62EF">
            <w:pPr>
              <w:pStyle w:val="Orderlvl1"/>
              <w:numPr>
                <w:ilvl w:val="0"/>
                <w:numId w:val="0"/>
              </w:numPr>
              <w:ind w:left="-15"/>
              <w:rPr>
                <w:b/>
                <w:bCs w:val="0"/>
              </w:rPr>
            </w:pPr>
            <w:r w:rsidRPr="002F637E">
              <w:rPr>
                <w:b/>
                <w:bCs w:val="0"/>
              </w:rPr>
              <w:t>Mediation</w:t>
            </w:r>
          </w:p>
          <w:sdt>
            <w:sdtPr>
              <w:id w:val="-1967257012"/>
              <w:placeholder>
                <w:docPart w:val="DefaultPlaceholder_-1854013440"/>
              </w:placeholder>
            </w:sdtPr>
            <w:sdtEndPr>
              <w:rPr>
                <w:color w:val="C00000"/>
              </w:rPr>
            </w:sdtEndPr>
            <w:sdtContent>
              <w:p w14:paraId="022FA9F6" w14:textId="48D17C9E" w:rsidR="00ED758B" w:rsidRPr="00CB62EF" w:rsidRDefault="00ED758B" w:rsidP="00CB62EF">
                <w:pPr>
                  <w:pStyle w:val="Orderlvl1"/>
                  <w:numPr>
                    <w:ilvl w:val="0"/>
                    <w:numId w:val="0"/>
                  </w:numPr>
                  <w:ind w:left="720" w:hanging="720"/>
                  <w:rPr>
                    <w:b/>
                    <w:bCs w:val="0"/>
                    <w:color w:val="0070C0"/>
                  </w:rPr>
                </w:pPr>
                <w:r w:rsidRPr="00CB62EF">
                  <w:rPr>
                    <w:b/>
                    <w:bCs w:val="0"/>
                    <w:color w:val="0070C0"/>
                  </w:rPr>
                  <w:t xml:space="preserve">Choose between private mediation or Judicial Mediation </w:t>
                </w:r>
              </w:p>
              <w:p w14:paraId="5C3F0704" w14:textId="6671E421" w:rsidR="00D25E01" w:rsidRPr="00CB62EF" w:rsidRDefault="004702AD" w:rsidP="00CB62EF">
                <w:pPr>
                  <w:pStyle w:val="Orderlvl1"/>
                  <w:rPr>
                    <w:color w:val="C00000"/>
                  </w:rPr>
                </w:pPr>
                <w:r w:rsidRPr="00CB62EF">
                  <w:rPr>
                    <w:color w:val="0070C0"/>
                  </w:rPr>
                  <w:t xml:space="preserve">[option – private mediation] </w:t>
                </w:r>
                <w:r w:rsidR="006B4E49" w:rsidRPr="00CB62EF">
                  <w:rPr>
                    <w:color w:val="C00000"/>
                  </w:rPr>
                  <w:t xml:space="preserve">Pursuant to r 50.07 of the </w:t>
                </w:r>
                <w:r w:rsidR="006B4E49" w:rsidRPr="0045395C">
                  <w:rPr>
                    <w:i/>
                    <w:color w:val="C00000"/>
                  </w:rPr>
                  <w:t>Rules</w:t>
                </w:r>
                <w:r w:rsidR="006B4E49" w:rsidRPr="00CB62EF">
                  <w:rPr>
                    <w:color w:val="C00000"/>
                  </w:rPr>
                  <w:t>, t</w:t>
                </w:r>
                <w:r w:rsidR="00D25E01" w:rsidRPr="00CB62EF">
                  <w:rPr>
                    <w:color w:val="C00000"/>
                  </w:rPr>
                  <w:t xml:space="preserve">he proceeding is referred to </w:t>
                </w:r>
                <w:r w:rsidR="00FD38D9">
                  <w:rPr>
                    <w:color w:val="C00000"/>
                  </w:rPr>
                  <w:t xml:space="preserve">a private </w:t>
                </w:r>
                <w:r w:rsidR="00D25E01" w:rsidRPr="00CB62EF">
                  <w:rPr>
                    <w:color w:val="C00000"/>
                  </w:rPr>
                  <w:t>mediation by a Mediator appointed by agreement between the parties, failing such agreement to a Mediator</w:t>
                </w:r>
                <w:r w:rsidR="00A91C53" w:rsidRPr="00CB62EF">
                  <w:rPr>
                    <w:color w:val="C00000"/>
                  </w:rPr>
                  <w:t xml:space="preserve"> </w:t>
                </w:r>
                <w:r w:rsidR="00D25E01" w:rsidRPr="00CB62EF">
                  <w:rPr>
                    <w:color w:val="C00000"/>
                  </w:rPr>
                  <w:t xml:space="preserve">appointed by the Court, and such mediation be concluded by </w:t>
                </w:r>
                <w:sdt>
                  <w:sdtPr>
                    <w:rPr>
                      <w:color w:val="C00000"/>
                    </w:rPr>
                    <w:alias w:val="Insert date"/>
                    <w:tag w:val="Insert date"/>
                    <w:id w:val="-1026321891"/>
                    <w:placeholder>
                      <w:docPart w:val="3B8E210B73F34B8280317752661D3E3B"/>
                    </w:placeholder>
                    <w:showingPlcHdr/>
                    <w:date>
                      <w:dateFormat w:val="d MMMM yyyy"/>
                      <w:lid w:val="en-AU"/>
                      <w:storeMappedDataAs w:val="dateTime"/>
                      <w:calendar w:val="gregorian"/>
                    </w:date>
                  </w:sdtPr>
                  <w:sdtEndPr/>
                  <w:sdtContent>
                    <w:r w:rsidR="006B4E49" w:rsidRPr="00CB62EF">
                      <w:rPr>
                        <w:color w:val="C00000"/>
                      </w:rPr>
                      <w:t>[</w:t>
                    </w:r>
                    <w:r w:rsidR="00997F74" w:rsidRPr="00CB62EF">
                      <w:rPr>
                        <w:color w:val="C00000"/>
                      </w:rPr>
                      <w:t>1</w:t>
                    </w:r>
                    <w:r w:rsidR="00352562">
                      <w:rPr>
                        <w:color w:val="C00000"/>
                      </w:rPr>
                      <w:t>4</w:t>
                    </w:r>
                    <w:r w:rsidR="006B4E49" w:rsidRPr="00CB62EF">
                      <w:rPr>
                        <w:color w:val="C00000"/>
                      </w:rPr>
                      <w:t xml:space="preserve"> weeks</w:t>
                    </w:r>
                    <w:r w:rsidR="0019476D" w:rsidRPr="00CB62EF">
                      <w:rPr>
                        <w:color w:val="C00000"/>
                      </w:rPr>
                      <w:t xml:space="preserve"> from directions date</w:t>
                    </w:r>
                    <w:r w:rsidR="006B4E49" w:rsidRPr="00CB62EF">
                      <w:rPr>
                        <w:color w:val="C00000"/>
                      </w:rPr>
                      <w:t>]</w:t>
                    </w:r>
                  </w:sdtContent>
                </w:sdt>
                <w:r w:rsidR="00A91C53" w:rsidRPr="00CB62EF">
                  <w:rPr>
                    <w:color w:val="C00000"/>
                  </w:rPr>
                  <w:t>.</w:t>
                </w:r>
              </w:p>
              <w:p w14:paraId="711A02BE" w14:textId="37C9FF91" w:rsidR="00E377A3" w:rsidRPr="00CB62EF" w:rsidRDefault="00CB62EF" w:rsidP="00CB62EF">
                <w:pPr>
                  <w:pStyle w:val="Orderlvl1"/>
                  <w:rPr>
                    <w:color w:val="C00000"/>
                  </w:rPr>
                </w:pPr>
                <w:r>
                  <w:rPr>
                    <w:color w:val="0070C0"/>
                  </w:rPr>
                  <w:t>[</w:t>
                </w:r>
                <w:r w:rsidR="004702AD" w:rsidRPr="00CB62EF">
                  <w:rPr>
                    <w:color w:val="0070C0"/>
                  </w:rPr>
                  <w:t>option – Judicial Mediation]</w:t>
                </w:r>
                <w:r w:rsidR="004702AD" w:rsidRPr="00CB62EF">
                  <w:rPr>
                    <w:color w:val="C00000"/>
                  </w:rPr>
                  <w:t xml:space="preserve"> </w:t>
                </w:r>
                <w:r w:rsidR="00D25E01" w:rsidRPr="00CB62EF">
                  <w:rPr>
                    <w:color w:val="C00000"/>
                  </w:rPr>
                  <w:t xml:space="preserve">The proceeding be referred to a Judicial Mediation not before </w:t>
                </w:r>
                <w:sdt>
                  <w:sdtPr>
                    <w:rPr>
                      <w:color w:val="C00000"/>
                    </w:rPr>
                    <w:alias w:val="Insert date"/>
                    <w:tag w:val="Insert date"/>
                    <w:id w:val="-839384502"/>
                    <w:placeholder>
                      <w:docPart w:val="9496877E88D2455C8C47CF6C720E30E3"/>
                    </w:placeholder>
                    <w:showingPlcHdr/>
                    <w:date>
                      <w:dateFormat w:val="d MMMM yyyy"/>
                      <w:lid w:val="en-AU"/>
                      <w:storeMappedDataAs w:val="dateTime"/>
                      <w:calendar w:val="gregorian"/>
                    </w:date>
                  </w:sdtPr>
                  <w:sdtEndPr/>
                  <w:sdtContent>
                    <w:r w:rsidR="00A91C53" w:rsidRPr="00CB62EF">
                      <w:rPr>
                        <w:color w:val="C00000"/>
                      </w:rPr>
                      <w:t>[</w:t>
                    </w:r>
                    <w:r w:rsidR="00FC3844" w:rsidRPr="00CB62EF">
                      <w:rPr>
                        <w:color w:val="C00000"/>
                      </w:rPr>
                      <w:t>1</w:t>
                    </w:r>
                    <w:r w:rsidR="00352562">
                      <w:rPr>
                        <w:color w:val="C00000"/>
                      </w:rPr>
                      <w:t>4</w:t>
                    </w:r>
                    <w:r w:rsidR="00FC3844" w:rsidRPr="00CB62EF">
                      <w:rPr>
                        <w:color w:val="C00000"/>
                      </w:rPr>
                      <w:t xml:space="preserve"> weeks from directions date</w:t>
                    </w:r>
                    <w:r w:rsidR="00A91C53" w:rsidRPr="00CB62EF">
                      <w:rPr>
                        <w:color w:val="C00000"/>
                      </w:rPr>
                      <w:t>]</w:t>
                    </w:r>
                  </w:sdtContent>
                </w:sdt>
                <w:r w:rsidR="00D25E01" w:rsidRPr="00CB62EF">
                  <w:rPr>
                    <w:color w:val="C00000"/>
                  </w:rPr>
                  <w:t xml:space="preserve">, </w:t>
                </w:r>
                <w:r w:rsidR="0005617F">
                  <w:rPr>
                    <w:color w:val="C00000"/>
                  </w:rPr>
                  <w:t xml:space="preserve">in person, </w:t>
                </w:r>
                <w:r w:rsidR="00D25E01" w:rsidRPr="00CB62EF">
                  <w:rPr>
                    <w:color w:val="C00000"/>
                  </w:rPr>
                  <w:t>at level 6, 223 William Street, Melbourne.</w:t>
                </w:r>
              </w:p>
            </w:sdtContent>
          </w:sdt>
          <w:p w14:paraId="742F963B" w14:textId="7ED5F4B7" w:rsidR="00B73C5D" w:rsidRPr="00E263AA" w:rsidRDefault="00D25E01" w:rsidP="00CB62EF">
            <w:pPr>
              <w:pStyle w:val="Orderlvl1"/>
            </w:pPr>
            <w:r w:rsidRPr="00E263AA">
              <w:t>No later than 5 business days before the date appointed for the mediation, each party is to notify</w:t>
            </w:r>
            <w:r w:rsidR="00455377" w:rsidRPr="00E263AA">
              <w:t>:</w:t>
            </w:r>
          </w:p>
          <w:p w14:paraId="142C565B" w14:textId="77777777" w:rsidR="00B73C5D" w:rsidRPr="00E263AA" w:rsidRDefault="00B73C5D" w:rsidP="00CB62EF">
            <w:pPr>
              <w:pStyle w:val="Orderlvl2"/>
            </w:pPr>
            <w:r w:rsidRPr="00E263AA">
              <w:t>either the</w:t>
            </w:r>
            <w:r w:rsidR="00D25E01" w:rsidRPr="00E263AA">
              <w:t xml:space="preserve">  </w:t>
            </w:r>
            <w:hyperlink r:id="rId11" w:history="1">
              <w:r w:rsidR="00D25E01" w:rsidRPr="00CB62EF">
                <w:rPr>
                  <w:rStyle w:val="Hyperlink"/>
                  <w:rFonts w:eastAsiaTheme="majorEastAsia"/>
                  <w:color w:val="0070C0"/>
                </w:rPr>
                <w:t>ADRCentre@supcourt.vic.gov.au</w:t>
              </w:r>
            </w:hyperlink>
            <w:r w:rsidR="00D25E01" w:rsidRPr="00E263AA">
              <w:t xml:space="preserve"> </w:t>
            </w:r>
            <w:r w:rsidRPr="00E263AA">
              <w:t xml:space="preserve">for a Judicial Mediation; or </w:t>
            </w:r>
          </w:p>
          <w:p w14:paraId="690050E0" w14:textId="6EA40027" w:rsidR="003338F4" w:rsidRPr="00E263AA" w:rsidRDefault="003338F4" w:rsidP="00CB62EF">
            <w:pPr>
              <w:pStyle w:val="Orderlvl2"/>
            </w:pPr>
            <w:r w:rsidRPr="00E263AA">
              <w:t xml:space="preserve">the </w:t>
            </w:r>
            <w:r w:rsidR="00455377" w:rsidRPr="00E263AA">
              <w:t>M</w:t>
            </w:r>
            <w:r w:rsidRPr="00E263AA">
              <w:t xml:space="preserve">ediator in all other cases, </w:t>
            </w:r>
          </w:p>
          <w:p w14:paraId="06443C7A" w14:textId="0BB9E170" w:rsidR="00D25E01" w:rsidRPr="00E263AA" w:rsidRDefault="00522CAB" w:rsidP="00CB62EF">
            <w:pPr>
              <w:pStyle w:val="Orderlvl1"/>
              <w:numPr>
                <w:ilvl w:val="0"/>
                <w:numId w:val="0"/>
              </w:numPr>
              <w:ind w:left="720"/>
            </w:pPr>
            <w:r w:rsidRPr="00E263AA">
              <w:t>of</w:t>
            </w:r>
            <w:r w:rsidR="00D25E01" w:rsidRPr="00E263AA">
              <w:t xml:space="preserve"> the names and contact details of all persons expected to attend the mediation. </w:t>
            </w:r>
          </w:p>
          <w:p w14:paraId="02D0CB9F" w14:textId="41DEFCD7" w:rsidR="00D25E01" w:rsidRPr="00E263AA" w:rsidRDefault="00D25E01" w:rsidP="00CB62EF">
            <w:pPr>
              <w:pStyle w:val="Orderlvl1"/>
            </w:pPr>
            <w:r w:rsidRPr="00E263AA">
              <w:t>The mediation shall be attended by those persons who have ultimate responsibility for deciding whether to settle the dispute and the terms of any settlement, and the lawyers who have ultimate responsibility to advise the parties in relation to the dispute and its settlement.</w:t>
            </w:r>
          </w:p>
          <w:p w14:paraId="1F204830" w14:textId="243F14A3" w:rsidR="00D25E01" w:rsidRPr="00E263AA" w:rsidRDefault="00D25E01" w:rsidP="00CB62EF">
            <w:pPr>
              <w:pStyle w:val="Orderlvl1"/>
            </w:pPr>
            <w:r w:rsidRPr="00E263AA">
              <w:t>Not more than 14 days and not less than 7 days before the date fixed for:</w:t>
            </w:r>
          </w:p>
          <w:p w14:paraId="347E2079" w14:textId="367424B6" w:rsidR="00D25E01" w:rsidRPr="00E263AA" w:rsidRDefault="00D25E01" w:rsidP="00CB62EF">
            <w:pPr>
              <w:pStyle w:val="Orderlvl2"/>
            </w:pPr>
            <w:r w:rsidRPr="00E263AA">
              <w:t>the mediation of the proceeding; and</w:t>
            </w:r>
          </w:p>
          <w:p w14:paraId="65B093ED" w14:textId="4E2ECF22" w:rsidR="00D25E01" w:rsidRPr="00E263AA" w:rsidRDefault="00D25E01" w:rsidP="00CB62EF">
            <w:pPr>
              <w:pStyle w:val="Orderlvl2"/>
            </w:pPr>
            <w:r w:rsidRPr="00E263AA">
              <w:t>the trial of the proceeding,</w:t>
            </w:r>
          </w:p>
          <w:p w14:paraId="4227E05C" w14:textId="77777777" w:rsidR="00D25E01" w:rsidRPr="00E263AA" w:rsidRDefault="00D25E01" w:rsidP="00CB62EF">
            <w:pPr>
              <w:pStyle w:val="Orderlvl1"/>
              <w:numPr>
                <w:ilvl w:val="0"/>
                <w:numId w:val="0"/>
              </w:numPr>
              <w:ind w:left="720"/>
            </w:pPr>
            <w:r w:rsidRPr="00E263AA">
              <w:t>the party who is the legal personal representative of the estate file and serve an affidavit setting forth the financial position of the estate.</w:t>
            </w:r>
          </w:p>
          <w:p w14:paraId="11C43A34" w14:textId="77777777" w:rsidR="00D25E01" w:rsidRPr="00E263AA" w:rsidRDefault="00D25E01" w:rsidP="00CB62EF">
            <w:pPr>
              <w:pStyle w:val="Orderlvl1"/>
            </w:pPr>
            <w:r w:rsidRPr="00E263AA">
              <w:t>The parties shall bring to the mediation and provide to the mediator a calculation of their costs of the proceeding up to and including the mediation.</w:t>
            </w:r>
          </w:p>
          <w:p w14:paraId="0F276EE6" w14:textId="3095DAC1" w:rsidR="00D25E01" w:rsidRPr="00E263AA" w:rsidRDefault="00D25E01" w:rsidP="00CB62EF">
            <w:pPr>
              <w:pStyle w:val="Orderlvl1"/>
            </w:pPr>
            <w:r w:rsidRPr="00E263AA">
              <w:t xml:space="preserve">The legal costs of </w:t>
            </w:r>
            <w:r w:rsidR="003338F4" w:rsidRPr="00E263AA">
              <w:t>any private</w:t>
            </w:r>
            <w:r w:rsidRPr="00E263AA">
              <w:t xml:space="preserve"> mediation will be paid equally by the parties</w:t>
            </w:r>
            <w:r w:rsidR="003338F4" w:rsidRPr="00E263AA">
              <w:t xml:space="preserve"> in the first instance</w:t>
            </w:r>
            <w:r w:rsidRPr="00E263AA">
              <w:t>, but otherwise those costs are reserved to the Trial Judge.</w:t>
            </w:r>
          </w:p>
          <w:p w14:paraId="5F8E427D" w14:textId="37B104E7" w:rsidR="00414556" w:rsidRPr="00E263AA" w:rsidRDefault="00D25E01" w:rsidP="00CB62EF">
            <w:pPr>
              <w:pStyle w:val="Orderlvl1"/>
            </w:pPr>
            <w:r w:rsidRPr="00E263AA">
              <w:lastRenderedPageBreak/>
              <w:t>Within 14 days after the date fixed for</w:t>
            </w:r>
            <w:r w:rsidR="003338F4" w:rsidRPr="00E263AA">
              <w:t xml:space="preserve"> any private</w:t>
            </w:r>
            <w:r w:rsidRPr="00E263AA">
              <w:t xml:space="preserve"> mediation, the Mediator must notify the Court at </w:t>
            </w:r>
            <w:hyperlink r:id="rId12" w:history="1">
              <w:r w:rsidRPr="00B61BA6">
                <w:rPr>
                  <w:rStyle w:val="Hyperlink"/>
                  <w:rFonts w:eastAsiaTheme="majorEastAsia"/>
                  <w:color w:val="0070C0"/>
                </w:rPr>
                <w:t>tfm@supcourt.vic.gov.au</w:t>
              </w:r>
            </w:hyperlink>
            <w:r w:rsidRPr="00E263AA">
              <w:t xml:space="preserve"> whether or not th</w:t>
            </w:r>
            <w:r w:rsidR="003338F4" w:rsidRPr="00E263AA">
              <w:t>at</w:t>
            </w:r>
            <w:r w:rsidRPr="00E263AA">
              <w:t xml:space="preserve"> mediation has concluded.</w:t>
            </w:r>
          </w:p>
          <w:p w14:paraId="0C71D937" w14:textId="2D08B896" w:rsidR="00FB3EA8" w:rsidRPr="00B61BA6" w:rsidRDefault="00435977" w:rsidP="00CB62EF">
            <w:pPr>
              <w:pStyle w:val="Orderlvl1"/>
              <w:numPr>
                <w:ilvl w:val="0"/>
                <w:numId w:val="0"/>
              </w:numPr>
              <w:ind w:left="-15"/>
              <w:rPr>
                <w:b/>
                <w:bCs w:val="0"/>
              </w:rPr>
            </w:pPr>
            <w:r w:rsidRPr="00B61BA6">
              <w:rPr>
                <w:b/>
                <w:bCs w:val="0"/>
              </w:rPr>
              <w:t xml:space="preserve">Joint Trial Document </w:t>
            </w:r>
          </w:p>
          <w:p w14:paraId="32FC8FD7" w14:textId="73514E0C" w:rsidR="00D25E01" w:rsidRPr="00E263AA" w:rsidRDefault="00050B3B" w:rsidP="00881B66">
            <w:pPr>
              <w:pStyle w:val="Orderlvl1"/>
            </w:pPr>
            <w:r>
              <w:t>B</w:t>
            </w:r>
            <w:r w:rsidR="00D25E01" w:rsidRPr="00E263AA">
              <w:t>y 4 pm on</w:t>
            </w:r>
            <w:r w:rsidR="009711BC" w:rsidRPr="00E263AA">
              <w:t xml:space="preserve"> </w:t>
            </w:r>
            <w:sdt>
              <w:sdtPr>
                <w:alias w:val="Insert date"/>
                <w:tag w:val="Insert date"/>
                <w:id w:val="-2034412385"/>
                <w:placeholder>
                  <w:docPart w:val="C98F9E12CE8442DAAA114641025702DF"/>
                </w:placeholder>
                <w:showingPlcHdr/>
                <w:date>
                  <w:dateFormat w:val="d MMMM yyyy"/>
                  <w:lid w:val="en-AU"/>
                  <w:storeMappedDataAs w:val="dateTime"/>
                  <w:calendar w:val="gregorian"/>
                </w:date>
              </w:sdtPr>
              <w:sdtEndPr/>
              <w:sdtContent>
                <w:r w:rsidR="009711BC" w:rsidRPr="00B61BA6">
                  <w:rPr>
                    <w:color w:val="C00000"/>
                  </w:rPr>
                  <w:t>[minimum 5 days prior to directions hearing date]</w:t>
                </w:r>
              </w:sdtContent>
            </w:sdt>
            <w:r w:rsidR="00B71216" w:rsidRPr="00E263AA">
              <w:t xml:space="preserve">, </w:t>
            </w:r>
            <w:r w:rsidR="00D25E01" w:rsidRPr="00E263AA">
              <w:t xml:space="preserve">the </w:t>
            </w:r>
            <w:r w:rsidR="00EC4FF9">
              <w:t>plaintiff</w:t>
            </w:r>
            <w:r w:rsidR="00D25E01" w:rsidRPr="00E263AA">
              <w:t xml:space="preserve"> </w:t>
            </w:r>
            <w:r w:rsidR="00EC4FF9">
              <w:t>file an</w:t>
            </w:r>
            <w:r w:rsidR="00D25E01" w:rsidRPr="00E263AA">
              <w:t xml:space="preserve"> agreed joint trial document addressing the following matters: </w:t>
            </w:r>
          </w:p>
          <w:p w14:paraId="1E26EEC5" w14:textId="43C587D5" w:rsidR="00D25E01" w:rsidRPr="00E263AA" w:rsidRDefault="00D25E01" w:rsidP="00881B66">
            <w:pPr>
              <w:pStyle w:val="Orderlvl2"/>
            </w:pPr>
            <w:r w:rsidRPr="00E263AA">
              <w:t>a list of agreed facts and documents to be tendered by agreement of the parties (such an agreed statement shall constitute evidence before the Court of the facts it contains);</w:t>
            </w:r>
          </w:p>
          <w:p w14:paraId="56A2AFDE" w14:textId="12C850B1" w:rsidR="00D25E01" w:rsidRPr="00E263AA" w:rsidRDefault="00D25E01" w:rsidP="00881B66">
            <w:pPr>
              <w:pStyle w:val="Orderlvl2"/>
            </w:pPr>
            <w:r w:rsidRPr="00E263AA">
              <w:t xml:space="preserve">a list of the legal issues to be determined; </w:t>
            </w:r>
          </w:p>
          <w:p w14:paraId="633B8197" w14:textId="798B2856" w:rsidR="00011AF0" w:rsidRPr="00E263AA" w:rsidRDefault="00011AF0" w:rsidP="00881B66">
            <w:pPr>
              <w:pStyle w:val="Orderlvl2"/>
            </w:pPr>
            <w:r w:rsidRPr="00E263AA">
              <w:t>a</w:t>
            </w:r>
            <w:r w:rsidR="00C024B6" w:rsidRPr="00E263AA">
              <w:t xml:space="preserve"> trial estimate;</w:t>
            </w:r>
          </w:p>
          <w:p w14:paraId="6B62F628" w14:textId="30A5D1F0" w:rsidR="00D25E01" w:rsidRPr="00E263AA" w:rsidRDefault="00D25E01" w:rsidP="00881B66">
            <w:pPr>
              <w:pStyle w:val="Orderlvl2"/>
            </w:pPr>
            <w:r w:rsidRPr="00E263AA">
              <w:t xml:space="preserve">a schedule of any </w:t>
            </w:r>
            <w:r w:rsidR="00610486" w:rsidRPr="00E263AA">
              <w:t xml:space="preserve">open </w:t>
            </w:r>
            <w:r w:rsidRPr="00E263AA">
              <w:t xml:space="preserve">position statements/affidavits that the parties intend to rely on in the trial; </w:t>
            </w:r>
          </w:p>
          <w:p w14:paraId="4E8A5205" w14:textId="1802E737" w:rsidR="00D25E01" w:rsidRPr="00E263AA" w:rsidRDefault="00D25E01" w:rsidP="00881B66">
            <w:pPr>
              <w:pStyle w:val="Orderlvl2"/>
            </w:pPr>
            <w:r w:rsidRPr="00E263AA">
              <w:t xml:space="preserve">in relation to a small estate, the parties’ proposal as to the form of evidence at trial; </w:t>
            </w:r>
          </w:p>
          <w:p w14:paraId="2B795C77" w14:textId="14A89365" w:rsidR="00D25E01" w:rsidRPr="00E263AA" w:rsidRDefault="00D25E01" w:rsidP="00881B66">
            <w:pPr>
              <w:pStyle w:val="Orderlvl2"/>
            </w:pPr>
            <w:r w:rsidRPr="00E263AA">
              <w:t xml:space="preserve">an estimate of the costs of each side up to and including the trial. </w:t>
            </w:r>
          </w:p>
          <w:p w14:paraId="63CCE372" w14:textId="2FB14356" w:rsidR="00414556" w:rsidRPr="00E4304E" w:rsidRDefault="00414556" w:rsidP="00CB62EF">
            <w:pPr>
              <w:pStyle w:val="Orderlvl1"/>
              <w:numPr>
                <w:ilvl w:val="0"/>
                <w:numId w:val="0"/>
              </w:numPr>
              <w:ind w:left="720" w:hanging="720"/>
              <w:rPr>
                <w:b/>
                <w:bCs w:val="0"/>
              </w:rPr>
            </w:pPr>
            <w:r w:rsidRPr="00E4304E">
              <w:rPr>
                <w:b/>
                <w:bCs w:val="0"/>
              </w:rPr>
              <w:t>Other Orders</w:t>
            </w:r>
          </w:p>
          <w:p w14:paraId="69DD021E" w14:textId="2845BBE2" w:rsidR="00D25E01" w:rsidRPr="00E263AA" w:rsidRDefault="00D25E01" w:rsidP="00CB62EF">
            <w:pPr>
              <w:pStyle w:val="Orderlvl1"/>
            </w:pPr>
            <w:r w:rsidRPr="00E263AA">
              <w:t>The hearing</w:t>
            </w:r>
            <w:r w:rsidR="009711BC" w:rsidRPr="00E263AA">
              <w:t xml:space="preserve"> listed</w:t>
            </w:r>
            <w:r w:rsidRPr="00E263AA">
              <w:t xml:space="preserve"> </w:t>
            </w:r>
            <w:r w:rsidR="009711BC" w:rsidRPr="00E263AA">
              <w:t xml:space="preserve">for </w:t>
            </w:r>
            <w:sdt>
              <w:sdtPr>
                <w:rPr>
                  <w:color w:val="C00000"/>
                </w:rPr>
                <w:alias w:val="Insert date"/>
                <w:tag w:val="Insert date"/>
                <w:id w:val="1392540763"/>
                <w:placeholder>
                  <w:docPart w:val="9F29E774D62547F29D5E15F02A06631E"/>
                </w:placeholder>
                <w:date>
                  <w:dateFormat w:val="d MMMM yyyy"/>
                  <w:lid w:val="en-AU"/>
                  <w:storeMappedDataAs w:val="dateTime"/>
                  <w:calendar w:val="gregorian"/>
                </w:date>
              </w:sdtPr>
              <w:sdtEndPr/>
              <w:sdtContent>
                <w:r w:rsidR="0070169C" w:rsidRPr="00E4304E">
                  <w:rPr>
                    <w:color w:val="C00000"/>
                  </w:rPr>
                  <w:t>[extant directions date]</w:t>
                </w:r>
              </w:sdtContent>
            </w:sdt>
            <w:r w:rsidRPr="00E263AA">
              <w:t xml:space="preserve"> is vacated and is adjourned to Testators Family Maintenance List </w:t>
            </w:r>
            <w:r w:rsidR="008571FB" w:rsidRPr="00E263AA">
              <w:t>at 10.</w:t>
            </w:r>
            <w:r w:rsidR="0070169C" w:rsidRPr="00E263AA">
              <w:t>3</w:t>
            </w:r>
            <w:r w:rsidR="008571FB" w:rsidRPr="00E263AA">
              <w:t xml:space="preserve">0 am </w:t>
            </w:r>
            <w:r w:rsidRPr="00E263AA">
              <w:t>on</w:t>
            </w:r>
            <w:r w:rsidR="0070169C" w:rsidRPr="00E263AA">
              <w:t xml:space="preserve"> </w:t>
            </w:r>
            <w:sdt>
              <w:sdtPr>
                <w:alias w:val="Insert date"/>
                <w:tag w:val="Insert date"/>
                <w:id w:val="947433560"/>
                <w:placeholder>
                  <w:docPart w:val="CBFF5AD83CC640C1A67E9CA0FB82FEA7"/>
                </w:placeholder>
                <w:showingPlcHdr/>
                <w:date>
                  <w:dateFormat w:val="d MMMM yyyy"/>
                  <w:lid w:val="en-AU"/>
                  <w:storeMappedDataAs w:val="dateTime"/>
                  <w:calendar w:val="gregorian"/>
                </w:date>
              </w:sdtPr>
              <w:sdtEndPr/>
              <w:sdtContent>
                <w:r w:rsidR="0070169C" w:rsidRPr="00E4304E">
                  <w:rPr>
                    <w:color w:val="C00000"/>
                  </w:rPr>
                  <w:t xml:space="preserve">[insert directions date at least </w:t>
                </w:r>
                <w:r w:rsidR="00C47A6B">
                  <w:rPr>
                    <w:color w:val="C00000"/>
                  </w:rPr>
                  <w:t>8</w:t>
                </w:r>
                <w:r w:rsidR="0070169C" w:rsidRPr="00E4304E">
                  <w:rPr>
                    <w:color w:val="C00000"/>
                  </w:rPr>
                  <w:t xml:space="preserve"> weeks post mediation]</w:t>
                </w:r>
              </w:sdtContent>
            </w:sdt>
            <w:r w:rsidR="00310183">
              <w:t xml:space="preserve"> </w:t>
            </w:r>
            <w:r w:rsidR="00413DC2">
              <w:t xml:space="preserve">in a courtroom displayed on the daily list. </w:t>
            </w:r>
          </w:p>
          <w:p w14:paraId="5EA71E46" w14:textId="6303BD40" w:rsidR="00D25E01" w:rsidRPr="00E263AA" w:rsidRDefault="00D25E01" w:rsidP="00CB62EF">
            <w:pPr>
              <w:pStyle w:val="Orderlvl1"/>
            </w:pPr>
            <w:r w:rsidRPr="00E263AA">
              <w:t xml:space="preserve">Pursuant to rr 28.03.3 and 28.05 of the </w:t>
            </w:r>
            <w:r w:rsidRPr="007E009C">
              <w:rPr>
                <w:i/>
              </w:rPr>
              <w:t>Rules</w:t>
            </w:r>
            <w:r w:rsidRPr="00E263AA">
              <w:t>, the Documents remain confidential to the parties in the proceeding save that the party who is the legal personal representative of the estate is permitted to disclose documents and information filed herein to any eligible person who has foreshadowed</w:t>
            </w:r>
            <w:r w:rsidR="00A91C53" w:rsidRPr="00E263AA">
              <w:t xml:space="preserve"> or made</w:t>
            </w:r>
            <w:r w:rsidRPr="00E263AA">
              <w:t xml:space="preserve"> a claim under pt IV of the </w:t>
            </w:r>
            <w:r w:rsidRPr="0045395C">
              <w:rPr>
                <w:i/>
              </w:rPr>
              <w:t>Administration and Probate Act 1958</w:t>
            </w:r>
            <w:r w:rsidRPr="00E263AA">
              <w:t xml:space="preserve"> and the beneficiaries of the estate (and, where appropriate, their legal representatives) for the purposes of carrying out their duties in respect of this proceeding, including in preparation for mediation and any trial.</w:t>
            </w:r>
          </w:p>
          <w:p w14:paraId="4C415A6A" w14:textId="15CEA682" w:rsidR="00D25E01" w:rsidRPr="00E263AA" w:rsidRDefault="00CD4795" w:rsidP="00CB62EF">
            <w:pPr>
              <w:pStyle w:val="Orderlvl1"/>
            </w:pPr>
            <w:r w:rsidRPr="00E263AA">
              <w:t>L</w:t>
            </w:r>
            <w:r w:rsidR="00D25E01" w:rsidRPr="00E263AA">
              <w:t xml:space="preserve">iberty to apply. </w:t>
            </w:r>
          </w:p>
          <w:p w14:paraId="11FA5D0F" w14:textId="468D88BA" w:rsidR="00D25E01" w:rsidRPr="00E263AA" w:rsidRDefault="00D25E01" w:rsidP="00CB62EF">
            <w:pPr>
              <w:pStyle w:val="Orderlvl1"/>
            </w:pPr>
            <w:r w:rsidRPr="00E263AA">
              <w:t>Costs reserved.</w:t>
            </w:r>
          </w:p>
        </w:tc>
      </w:tr>
      <w:tr w:rsidR="004460AE" w:rsidRPr="00576519" w14:paraId="03CB90EE" w14:textId="77777777" w:rsidTr="00572E2F">
        <w:trPr>
          <w:trHeight w:val="432"/>
        </w:trPr>
        <w:tc>
          <w:tcPr>
            <w:tcW w:w="3780" w:type="dxa"/>
          </w:tcPr>
          <w:p w14:paraId="7EDD43BB" w14:textId="77777777" w:rsidR="004460AE" w:rsidRPr="00576519" w:rsidRDefault="004460AE" w:rsidP="00CD257C">
            <w:pPr>
              <w:spacing w:after="240"/>
              <w:rPr>
                <w:rFonts w:ascii="Times New Roman" w:eastAsia="Times New Roman" w:hAnsi="Times New Roman" w:cs="Times New Roman"/>
                <w:b/>
                <w:bCs/>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lastRenderedPageBreak/>
              <w:t>DATE AUTHENTICATED:</w:t>
            </w:r>
          </w:p>
        </w:tc>
        <w:tc>
          <w:tcPr>
            <w:tcW w:w="5490" w:type="dxa"/>
          </w:tcPr>
          <w:p w14:paraId="097C6216" w14:textId="77777777" w:rsidR="004460AE" w:rsidRPr="00576519" w:rsidRDefault="004460AE" w:rsidP="00CD257C">
            <w:pPr>
              <w:spacing w:after="240"/>
              <w:jc w:val="right"/>
              <w:rPr>
                <w:rFonts w:ascii="Times New Roman" w:eastAsia="Times New Roman" w:hAnsi="Times New Roman" w:cs="Times New Roman"/>
                <w:kern w:val="0"/>
                <w:sz w:val="24"/>
                <w:szCs w:val="24"/>
                <w:lang w:val="en-GB" w:eastAsia="en-AU"/>
                <w14:ligatures w14:val="none"/>
              </w:rPr>
            </w:pPr>
          </w:p>
        </w:tc>
      </w:tr>
    </w:tbl>
    <w:bookmarkStart w:id="2" w:name="Schedule" w:displacedByCustomXml="next"/>
    <w:bookmarkEnd w:id="2" w:displacedByCustomXml="next"/>
    <w:sdt>
      <w:sdtPr>
        <w:id w:val="299498719"/>
        <w15:repeatingSection/>
      </w:sdtPr>
      <w:sdtEndPr/>
      <w:sdtContent>
        <w:sdt>
          <w:sdtPr>
            <w:id w:val="-1496341814"/>
            <w:placeholder>
              <w:docPart w:val="DefaultPlaceholder_-1854013435"/>
            </w:placeholder>
            <w15:repeatingSectionItem/>
          </w:sdtPr>
          <w:sdtEndPr/>
          <w:sdtContent>
            <w:p w14:paraId="2C8716EE" w14:textId="77777777" w:rsidR="00700330" w:rsidRDefault="00700330" w:rsidP="00D71E73">
              <w:pPr>
                <w:ind w:right="-9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4320"/>
              </w:tblGrid>
              <w:tr w:rsidR="00D71E73" w:rsidRPr="003469EF" w14:paraId="49BE5FBB" w14:textId="392696B9" w:rsidTr="00D71E73">
                <w:trPr>
                  <w:trHeight w:val="432"/>
                </w:trPr>
                <w:tc>
                  <w:tcPr>
                    <w:tcW w:w="4230" w:type="dxa"/>
                    <w:tcBorders>
                      <w:bottom w:val="single" w:sz="4" w:space="0" w:color="auto"/>
                    </w:tcBorders>
                  </w:tcPr>
                  <w:p w14:paraId="55877C74" w14:textId="77777777" w:rsidR="00D71E73" w:rsidRPr="00F34C08" w:rsidRDefault="00D71E73" w:rsidP="00D71E73">
                    <w:pPr>
                      <w:ind w:right="-90"/>
                      <w:rPr>
                        <w:rFonts w:ascii="Times New Roman" w:hAnsi="Times New Roman" w:cs="Times New Roman"/>
                        <w:color w:val="C00000"/>
                        <w:sz w:val="24"/>
                        <w:szCs w:val="24"/>
                      </w:rPr>
                    </w:pPr>
                  </w:p>
                </w:tc>
                <w:tc>
                  <w:tcPr>
                    <w:tcW w:w="540" w:type="dxa"/>
                  </w:tcPr>
                  <w:p w14:paraId="5BBCC4AB" w14:textId="77777777" w:rsidR="00D71E73" w:rsidRPr="00F34C08" w:rsidRDefault="00D71E73" w:rsidP="00D71E73">
                    <w:pPr>
                      <w:ind w:right="-90"/>
                      <w:rPr>
                        <w:rFonts w:ascii="Times New Roman" w:hAnsi="Times New Roman" w:cs="Times New Roman"/>
                        <w:color w:val="C00000"/>
                        <w:sz w:val="24"/>
                        <w:szCs w:val="24"/>
                      </w:rPr>
                    </w:pPr>
                  </w:p>
                </w:tc>
                <w:tc>
                  <w:tcPr>
                    <w:tcW w:w="4320" w:type="dxa"/>
                    <w:tcBorders>
                      <w:bottom w:val="single" w:sz="4" w:space="0" w:color="auto"/>
                    </w:tcBorders>
                  </w:tcPr>
                  <w:p w14:paraId="18710F40" w14:textId="76C4173F" w:rsidR="00D71E73" w:rsidRPr="00F34C08" w:rsidRDefault="00D71E73" w:rsidP="00D71E73">
                    <w:pPr>
                      <w:ind w:right="-90"/>
                      <w:rPr>
                        <w:rFonts w:ascii="Times New Roman" w:hAnsi="Times New Roman" w:cs="Times New Roman"/>
                        <w:color w:val="C00000"/>
                        <w:sz w:val="24"/>
                        <w:szCs w:val="24"/>
                      </w:rPr>
                    </w:pPr>
                  </w:p>
                </w:tc>
              </w:tr>
              <w:tr w:rsidR="00D71E73" w:rsidRPr="003469EF" w14:paraId="5FD57F49" w14:textId="73706BF7" w:rsidTr="00D71E73">
                <w:trPr>
                  <w:trHeight w:val="432"/>
                </w:trPr>
                <w:tc>
                  <w:tcPr>
                    <w:tcW w:w="4230" w:type="dxa"/>
                    <w:tcBorders>
                      <w:top w:val="single" w:sz="4" w:space="0" w:color="auto"/>
                    </w:tcBorders>
                  </w:tcPr>
                  <w:p w14:paraId="276B70DC" w14:textId="77777777"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c>
                  <w:tcPr>
                    <w:tcW w:w="540" w:type="dxa"/>
                  </w:tcPr>
                  <w:p w14:paraId="672C5192" w14:textId="77777777" w:rsidR="00D71E73" w:rsidRPr="00F34C08" w:rsidRDefault="00D71E73" w:rsidP="00D71E73">
                    <w:pPr>
                      <w:ind w:right="-90"/>
                      <w:rPr>
                        <w:rFonts w:ascii="Times New Roman" w:hAnsi="Times New Roman" w:cs="Times New Roman"/>
                        <w:b/>
                        <w:bCs/>
                        <w:color w:val="C00000"/>
                        <w:sz w:val="24"/>
                        <w:szCs w:val="24"/>
                      </w:rPr>
                    </w:pPr>
                  </w:p>
                </w:tc>
                <w:tc>
                  <w:tcPr>
                    <w:tcW w:w="4320" w:type="dxa"/>
                    <w:tcBorders>
                      <w:top w:val="single" w:sz="4" w:space="0" w:color="auto"/>
                    </w:tcBorders>
                  </w:tcPr>
                  <w:p w14:paraId="3AEADCA4" w14:textId="50EE6538"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r>
            </w:tbl>
            <w:p w14:paraId="1969F766" w14:textId="77777777" w:rsidR="00521C68" w:rsidRDefault="00AE4C66"/>
          </w:sdtContent>
        </w:sdt>
      </w:sdtContent>
    </w:sdt>
    <w:p w14:paraId="4B2DEAC5" w14:textId="080DEDD7" w:rsidR="0045660D" w:rsidRPr="00521C68" w:rsidRDefault="0045660D">
      <w:r>
        <w:rPr>
          <w:b/>
          <w:bCs/>
          <w:color w:val="0070C0"/>
          <w:sz w:val="20"/>
          <w:szCs w:val="20"/>
        </w:rPr>
        <w:lastRenderedPageBreak/>
        <w:br w:type="page"/>
      </w:r>
    </w:p>
    <w:sdt>
      <w:sdtPr>
        <w:id w:val="-933429209"/>
        <w:placeholder>
          <w:docPart w:val="DefaultPlaceholder_-1854013440"/>
        </w:placeholder>
      </w:sdtPr>
      <w:sdtEndPr/>
      <w:sdtContent>
        <w:p w14:paraId="0D7BC7CA" w14:textId="2C96D5E2" w:rsidR="003A13BF" w:rsidRPr="003A13BF" w:rsidRDefault="00065F91" w:rsidP="003A13BF">
          <w:pPr>
            <w:jc w:val="center"/>
            <w:rPr>
              <w:rFonts w:ascii="Times New Roman" w:hAnsi="Times New Roman" w:cs="Times New Roman"/>
              <w:color w:val="C00000"/>
              <w:sz w:val="24"/>
              <w:szCs w:val="24"/>
            </w:rPr>
          </w:pPr>
          <w:r w:rsidRPr="00E34F8A">
            <w:rPr>
              <w:b/>
              <w:bCs/>
              <w:color w:val="0070C0"/>
              <w:sz w:val="20"/>
              <w:szCs w:val="20"/>
            </w:rPr>
            <w:t xml:space="preserve">Click </w:t>
          </w:r>
          <w:r w:rsidR="00E34F8A">
            <w:rPr>
              <w:b/>
              <w:bCs/>
              <w:color w:val="0070C0"/>
              <w:sz w:val="20"/>
              <w:szCs w:val="20"/>
            </w:rPr>
            <w:t>HERE</w:t>
          </w:r>
          <w:r w:rsidRPr="00E34F8A">
            <w:rPr>
              <w:b/>
              <w:bCs/>
              <w:color w:val="0070C0"/>
              <w:sz w:val="20"/>
              <w:szCs w:val="20"/>
            </w:rPr>
            <w:t xml:space="preserve"> to edit the Schedule</w:t>
          </w:r>
          <w:r w:rsidR="00A121F8">
            <w:rPr>
              <w:b/>
              <w:bCs/>
              <w:color w:val="0070C0"/>
              <w:sz w:val="20"/>
              <w:szCs w:val="20"/>
            </w:rPr>
            <w:t xml:space="preserve"> of Parties</w:t>
          </w:r>
          <w:r w:rsidRPr="00E34F8A">
            <w:rPr>
              <w:b/>
              <w:bCs/>
              <w:color w:val="0070C0"/>
              <w:sz w:val="20"/>
              <w:szCs w:val="20"/>
            </w:rPr>
            <w:t>. This section can be deleted if not required.</w:t>
          </w:r>
        </w:p>
        <w:p w14:paraId="4C2958BF" w14:textId="053CEDCF" w:rsidR="003A13BF" w:rsidRPr="003A13BF" w:rsidRDefault="003A13BF" w:rsidP="003A13BF">
          <w:pPr>
            <w:jc w:val="center"/>
            <w:rPr>
              <w:rFonts w:ascii="Times New Roman" w:hAnsi="Times New Roman" w:cs="Times New Roman"/>
              <w:b/>
              <w:bCs/>
              <w:noProof/>
              <w:color w:val="C00000"/>
              <w:spacing w:val="80"/>
              <w:sz w:val="24"/>
              <w:szCs w:val="24"/>
              <w:u w:val="double"/>
            </w:rPr>
          </w:pPr>
          <w:r w:rsidRPr="003A13BF">
            <w:rPr>
              <w:rFonts w:ascii="Times New Roman" w:hAnsi="Times New Roman" w:cs="Times New Roman"/>
              <w:b/>
              <w:bCs/>
              <w:noProof/>
              <w:color w:val="C00000"/>
              <w:spacing w:val="80"/>
              <w:sz w:val="24"/>
              <w:szCs w:val="24"/>
              <w:u w:val="double"/>
            </w:rPr>
            <w:t>SCHEDULE OF PARTIES</w:t>
          </w:r>
        </w:p>
        <w:p w14:paraId="1C708566" w14:textId="77777777" w:rsidR="003A13BF" w:rsidRPr="003A13BF" w:rsidRDefault="003A13BF" w:rsidP="00573B72">
          <w:pPr>
            <w:rPr>
              <w:rFonts w:ascii="Times New Roman" w:hAnsi="Times New Roman" w:cs="Times New Roman"/>
              <w:b/>
              <w:bCs/>
              <w:color w:val="C00000"/>
              <w:sz w:val="24"/>
              <w:szCs w:val="24"/>
              <w:u w:val="single"/>
              <w:lang w:val="en-GB"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716"/>
          </w:tblGrid>
          <w:tr w:rsidR="003A13BF" w:rsidRPr="003A13BF" w14:paraId="72606291" w14:textId="77777777" w:rsidTr="00CD257C">
            <w:tc>
              <w:tcPr>
                <w:tcW w:w="6300" w:type="dxa"/>
              </w:tcPr>
              <w:p w14:paraId="23BA5CAB" w14:textId="77777777" w:rsidR="003A13BF" w:rsidRPr="003A13BF" w:rsidRDefault="003A13BF" w:rsidP="00572E2F">
                <w:pPr>
                  <w:rPr>
                    <w:rFonts w:ascii="Times New Roman" w:hAnsi="Times New Roman" w:cs="Times New Roman"/>
                    <w:color w:val="C00000"/>
                    <w:sz w:val="24"/>
                    <w:szCs w:val="24"/>
                  </w:rPr>
                </w:pPr>
              </w:p>
            </w:tc>
            <w:tc>
              <w:tcPr>
                <w:tcW w:w="2716" w:type="dxa"/>
              </w:tcPr>
              <w:p w14:paraId="3F81D1F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1CEC26D5" w14:textId="77777777" w:rsidTr="00CD257C">
            <w:tc>
              <w:tcPr>
                <w:tcW w:w="6300" w:type="dxa"/>
              </w:tcPr>
              <w:p w14:paraId="76B24836" w14:textId="77777777" w:rsidR="003A13BF" w:rsidRPr="003A13BF" w:rsidRDefault="003A13BF" w:rsidP="00572E2F">
                <w:pPr>
                  <w:rPr>
                    <w:rFonts w:ascii="Times New Roman" w:hAnsi="Times New Roman" w:cs="Times New Roman"/>
                    <w:color w:val="C00000"/>
                    <w:sz w:val="24"/>
                    <w:szCs w:val="24"/>
                  </w:rPr>
                </w:pPr>
              </w:p>
            </w:tc>
            <w:tc>
              <w:tcPr>
                <w:tcW w:w="2716" w:type="dxa"/>
              </w:tcPr>
              <w:sdt>
                <w:sdtPr>
                  <w:rPr>
                    <w:rFonts w:ascii="Times New Roman" w:eastAsia="Times New Roman" w:hAnsi="Times New Roman" w:cs="Times New Roman"/>
                    <w:kern w:val="0"/>
                    <w:sz w:val="24"/>
                    <w:szCs w:val="24"/>
                    <w:lang w:val="en-GB" w:eastAsia="en-AU"/>
                    <w14:ligatures w14:val="none"/>
                  </w:rPr>
                  <w:alias w:val="Proceeding Number"/>
                  <w:tag w:val="Proceeding Number"/>
                  <w:id w:val="-929434975"/>
                  <w:placeholder>
                    <w:docPart w:val="625A8D0F61CA4133AAD62708ACF9F1A4"/>
                  </w:placeholder>
                </w:sdtPr>
                <w:sdtEndPr/>
                <w:sdtContent>
                  <w:p w14:paraId="37869B28" w14:textId="384359A6" w:rsidR="007F2CDD" w:rsidRDefault="007F2CDD" w:rsidP="00D579B1">
                    <w:pPr>
                      <w:spacing w:before="120" w:after="120"/>
                      <w:jc w:val="right"/>
                      <w:rPr>
                        <w:rFonts w:ascii="Times New Roman" w:eastAsia="Times New Roman" w:hAnsi="Times New Roman" w:cs="Times New Roman"/>
                        <w:kern w:val="0"/>
                        <w:sz w:val="24"/>
                        <w:szCs w:val="24"/>
                        <w:lang w:val="en-GB" w:eastAsia="en-AU"/>
                        <w14:ligatures w14:val="none"/>
                      </w:rPr>
                    </w:pPr>
                    <w:r w:rsidRPr="008D1FB3">
                      <w:rPr>
                        <w:rFonts w:ascii="Times New Roman" w:eastAsia="Times New Roman" w:hAnsi="Times New Roman" w:cs="Times New Roman"/>
                        <w:color w:val="C00000"/>
                        <w:kern w:val="0"/>
                        <w:sz w:val="24"/>
                        <w:szCs w:val="24"/>
                        <w:lang w:val="en-GB" w:eastAsia="en-AU"/>
                        <w14:ligatures w14:val="none"/>
                      </w:rPr>
                      <w:t xml:space="preserve">S </w:t>
                    </w:r>
                    <w:r w:rsidR="00163B81">
                      <w:rPr>
                        <w:rFonts w:ascii="Times New Roman" w:eastAsia="Times New Roman" w:hAnsi="Times New Roman" w:cs="Times New Roman"/>
                        <w:color w:val="C00000"/>
                        <w:kern w:val="0"/>
                        <w:sz w:val="24"/>
                        <w:szCs w:val="24"/>
                        <w:lang w:val="en-GB" w:eastAsia="en-AU"/>
                        <w14:ligatures w14:val="none"/>
                      </w:rPr>
                      <w:t>ECI</w:t>
                    </w:r>
                    <w:r w:rsidRPr="008D1FB3">
                      <w:rPr>
                        <w:rFonts w:ascii="Times New Roman" w:eastAsia="Times New Roman" w:hAnsi="Times New Roman" w:cs="Times New Roman"/>
                        <w:color w:val="C00000"/>
                        <w:kern w:val="0"/>
                        <w:sz w:val="24"/>
                        <w:szCs w:val="24"/>
                        <w:lang w:val="en-GB" w:eastAsia="en-AU"/>
                        <w14:ligatures w14:val="none"/>
                      </w:rPr>
                      <w:t xml:space="preserve"> 20XX XXXXX</w:t>
                    </w:r>
                  </w:p>
                </w:sdtContent>
              </w:sdt>
              <w:p w14:paraId="3089436B" w14:textId="460C635F" w:rsidR="003A13BF" w:rsidRPr="003A13BF" w:rsidRDefault="003A13BF" w:rsidP="00572E2F">
                <w:pPr>
                  <w:jc w:val="right"/>
                  <w:rPr>
                    <w:rFonts w:ascii="Times New Roman" w:hAnsi="Times New Roman" w:cs="Times New Roman"/>
                    <w:color w:val="C00000"/>
                    <w:sz w:val="24"/>
                    <w:szCs w:val="24"/>
                  </w:rPr>
                </w:pPr>
              </w:p>
            </w:tc>
          </w:tr>
          <w:tr w:rsidR="003A13BF" w:rsidRPr="003A13BF" w14:paraId="4DC3990F" w14:textId="77777777" w:rsidTr="00CD257C">
            <w:tc>
              <w:tcPr>
                <w:tcW w:w="6300" w:type="dxa"/>
              </w:tcPr>
              <w:p w14:paraId="2A9A6D61" w14:textId="77777777" w:rsidR="003A13BF" w:rsidRPr="003A13BF" w:rsidRDefault="003A13BF" w:rsidP="00572E2F">
                <w:pPr>
                  <w:rPr>
                    <w:rFonts w:ascii="Times New Roman" w:hAnsi="Times New Roman" w:cs="Times New Roman"/>
                    <w:color w:val="C00000"/>
                    <w:sz w:val="24"/>
                    <w:szCs w:val="24"/>
                  </w:rPr>
                </w:pPr>
              </w:p>
            </w:tc>
            <w:tc>
              <w:tcPr>
                <w:tcW w:w="2716" w:type="dxa"/>
              </w:tcPr>
              <w:p w14:paraId="0162FE5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AA1304F" w14:textId="77777777" w:rsidTr="00CD257C">
            <w:tc>
              <w:tcPr>
                <w:tcW w:w="6300" w:type="dxa"/>
              </w:tcPr>
              <w:p w14:paraId="63D3A54C" w14:textId="77777777" w:rsidR="003A13BF" w:rsidRPr="003A13BF" w:rsidRDefault="003A13BF" w:rsidP="00572E2F">
                <w:pPr>
                  <w:rPr>
                    <w:rFonts w:ascii="Times New Roman" w:hAnsi="Times New Roman" w:cs="Times New Roman"/>
                    <w:b/>
                    <w:bCs/>
                    <w:color w:val="C00000"/>
                    <w:sz w:val="24"/>
                    <w:szCs w:val="24"/>
                  </w:rPr>
                </w:pPr>
                <w:r w:rsidRPr="003A13BF">
                  <w:rPr>
                    <w:rFonts w:ascii="Times New Roman" w:hAnsi="Times New Roman" w:cs="Times New Roman"/>
                    <w:b/>
                    <w:bCs/>
                    <w:color w:val="C00000"/>
                    <w:sz w:val="24"/>
                    <w:szCs w:val="24"/>
                  </w:rPr>
                  <w:t>BETWEEN:</w:t>
                </w:r>
              </w:p>
            </w:tc>
            <w:tc>
              <w:tcPr>
                <w:tcW w:w="2716" w:type="dxa"/>
              </w:tcPr>
              <w:p w14:paraId="4979398A"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02D00233" w14:textId="77777777" w:rsidTr="00CD257C">
            <w:tc>
              <w:tcPr>
                <w:tcW w:w="6300" w:type="dxa"/>
              </w:tcPr>
              <w:p w14:paraId="24C723FD" w14:textId="77777777" w:rsidR="003A13BF" w:rsidRPr="003A13BF" w:rsidRDefault="003A13BF" w:rsidP="00572E2F">
                <w:pPr>
                  <w:rPr>
                    <w:rFonts w:ascii="Times New Roman" w:hAnsi="Times New Roman" w:cs="Times New Roman"/>
                    <w:color w:val="C00000"/>
                    <w:sz w:val="24"/>
                    <w:szCs w:val="24"/>
                  </w:rPr>
                </w:pPr>
              </w:p>
            </w:tc>
            <w:tc>
              <w:tcPr>
                <w:tcW w:w="2716" w:type="dxa"/>
              </w:tcPr>
              <w:p w14:paraId="06BC59DC"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FC68975" w14:textId="77777777" w:rsidTr="00CD257C">
            <w:tc>
              <w:tcPr>
                <w:tcW w:w="6300" w:type="dxa"/>
              </w:tcPr>
              <w:p w14:paraId="00F117A0" w14:textId="77777777" w:rsidR="003A13BF" w:rsidRPr="003A13BF" w:rsidRDefault="003A13BF" w:rsidP="00572E2F">
                <w:pPr>
                  <w:tabs>
                    <w:tab w:val="right" w:pos="9354"/>
                  </w:tabs>
                  <w:rPr>
                    <w:rFonts w:ascii="Times New Roman" w:hAnsi="Times New Roman" w:cs="Times New Roman"/>
                    <w:color w:val="C00000"/>
                    <w:sz w:val="24"/>
                    <w:szCs w:val="24"/>
                  </w:rPr>
                </w:pPr>
              </w:p>
            </w:tc>
            <w:tc>
              <w:tcPr>
                <w:tcW w:w="2716" w:type="dxa"/>
              </w:tcPr>
              <w:p w14:paraId="3C241857"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Plaintiff</w:t>
                </w:r>
              </w:p>
            </w:tc>
          </w:tr>
          <w:tr w:rsidR="003A13BF" w:rsidRPr="003A13BF" w14:paraId="08F2E207" w14:textId="77777777" w:rsidTr="00CD257C">
            <w:tc>
              <w:tcPr>
                <w:tcW w:w="6300" w:type="dxa"/>
              </w:tcPr>
              <w:p w14:paraId="0E941BA8" w14:textId="77777777" w:rsidR="003A13BF" w:rsidRPr="003A13BF" w:rsidRDefault="003A13BF" w:rsidP="00572E2F">
                <w:pPr>
                  <w:rPr>
                    <w:rFonts w:ascii="Times New Roman" w:hAnsi="Times New Roman" w:cs="Times New Roman"/>
                    <w:color w:val="C00000"/>
                    <w:sz w:val="24"/>
                    <w:szCs w:val="24"/>
                  </w:rPr>
                </w:pPr>
              </w:p>
            </w:tc>
            <w:tc>
              <w:tcPr>
                <w:tcW w:w="2716" w:type="dxa"/>
              </w:tcPr>
              <w:p w14:paraId="62F5C0D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20E83C12" w14:textId="77777777" w:rsidTr="00CD257C">
            <w:tc>
              <w:tcPr>
                <w:tcW w:w="6300" w:type="dxa"/>
              </w:tcPr>
              <w:p w14:paraId="68D5E0AF" w14:textId="77777777" w:rsidR="003A13BF" w:rsidRPr="003A13BF" w:rsidRDefault="003A13BF" w:rsidP="00572E2F">
                <w:pPr>
                  <w:rPr>
                    <w:rFonts w:ascii="Times New Roman" w:hAnsi="Times New Roman" w:cs="Times New Roman"/>
                    <w:color w:val="C00000"/>
                    <w:sz w:val="24"/>
                    <w:szCs w:val="24"/>
                  </w:rPr>
                </w:pPr>
              </w:p>
            </w:tc>
            <w:tc>
              <w:tcPr>
                <w:tcW w:w="2716" w:type="dxa"/>
              </w:tcPr>
              <w:p w14:paraId="701997FA"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Plaintiff</w:t>
                </w:r>
              </w:p>
            </w:tc>
          </w:tr>
          <w:tr w:rsidR="003A13BF" w:rsidRPr="003A13BF" w14:paraId="73F28E16" w14:textId="77777777" w:rsidTr="00CD257C">
            <w:tc>
              <w:tcPr>
                <w:tcW w:w="6300" w:type="dxa"/>
              </w:tcPr>
              <w:p w14:paraId="085547E6" w14:textId="77777777" w:rsidR="003A13BF" w:rsidRPr="003A13BF" w:rsidRDefault="003A13BF" w:rsidP="00572E2F">
                <w:pPr>
                  <w:rPr>
                    <w:rFonts w:ascii="Times New Roman" w:hAnsi="Times New Roman" w:cs="Times New Roman"/>
                    <w:color w:val="C00000"/>
                    <w:sz w:val="24"/>
                    <w:szCs w:val="24"/>
                  </w:rPr>
                </w:pPr>
              </w:p>
            </w:tc>
            <w:tc>
              <w:tcPr>
                <w:tcW w:w="2716" w:type="dxa"/>
              </w:tcPr>
              <w:p w14:paraId="4AB3EF5D"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C528364" w14:textId="77777777" w:rsidTr="00CD257C">
            <w:tc>
              <w:tcPr>
                <w:tcW w:w="6300" w:type="dxa"/>
              </w:tcPr>
              <w:p w14:paraId="3B41D0E3" w14:textId="77777777" w:rsidR="003A13BF" w:rsidRPr="003A13BF" w:rsidRDefault="003A13BF" w:rsidP="00572E2F">
                <w:pPr>
                  <w:pStyle w:val="Normal-Cover"/>
                  <w:rPr>
                    <w:rFonts w:ascii="Times New Roman" w:hAnsi="Times New Roman"/>
                    <w:color w:val="C00000"/>
                    <w:szCs w:val="24"/>
                  </w:rPr>
                </w:pPr>
                <w:r w:rsidRPr="003A13BF">
                  <w:rPr>
                    <w:rFonts w:ascii="Times New Roman" w:hAnsi="Times New Roman"/>
                    <w:color w:val="C00000"/>
                    <w:szCs w:val="24"/>
                  </w:rPr>
                  <w:t>- and -</w:t>
                </w:r>
              </w:p>
            </w:tc>
            <w:tc>
              <w:tcPr>
                <w:tcW w:w="2716" w:type="dxa"/>
              </w:tcPr>
              <w:p w14:paraId="66F767B5"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72CB5E8" w14:textId="77777777" w:rsidTr="00CD257C">
            <w:tc>
              <w:tcPr>
                <w:tcW w:w="6300" w:type="dxa"/>
              </w:tcPr>
              <w:p w14:paraId="448757BD" w14:textId="77777777" w:rsidR="003A13BF" w:rsidRPr="003A13BF" w:rsidRDefault="003A13BF" w:rsidP="00572E2F">
                <w:pPr>
                  <w:pStyle w:val="Normal-Cover"/>
                  <w:rPr>
                    <w:rFonts w:ascii="Times New Roman" w:hAnsi="Times New Roman"/>
                    <w:color w:val="C00000"/>
                    <w:szCs w:val="24"/>
                  </w:rPr>
                </w:pPr>
              </w:p>
            </w:tc>
            <w:tc>
              <w:tcPr>
                <w:tcW w:w="2716" w:type="dxa"/>
              </w:tcPr>
              <w:p w14:paraId="173DC14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7EE2DA91" w14:textId="77777777" w:rsidTr="00CD257C">
            <w:tc>
              <w:tcPr>
                <w:tcW w:w="6300" w:type="dxa"/>
              </w:tcPr>
              <w:p w14:paraId="494B5B73" w14:textId="77777777" w:rsidR="003A13BF" w:rsidRPr="003A13BF" w:rsidRDefault="003A13BF" w:rsidP="00572E2F">
                <w:pPr>
                  <w:pStyle w:val="Normal-Cover"/>
                  <w:rPr>
                    <w:rFonts w:ascii="Times New Roman" w:hAnsi="Times New Roman"/>
                    <w:color w:val="C00000"/>
                    <w:szCs w:val="24"/>
                  </w:rPr>
                </w:pPr>
              </w:p>
            </w:tc>
            <w:tc>
              <w:tcPr>
                <w:tcW w:w="2716" w:type="dxa"/>
              </w:tcPr>
              <w:p w14:paraId="6B002045"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Defendant</w:t>
                </w:r>
              </w:p>
            </w:tc>
          </w:tr>
          <w:tr w:rsidR="003A13BF" w:rsidRPr="003A13BF" w14:paraId="3C7FDA29" w14:textId="77777777" w:rsidTr="00CD257C">
            <w:tc>
              <w:tcPr>
                <w:tcW w:w="6300" w:type="dxa"/>
              </w:tcPr>
              <w:p w14:paraId="5FE7F545" w14:textId="77777777" w:rsidR="003A13BF" w:rsidRPr="003A13BF" w:rsidRDefault="003A13BF" w:rsidP="00572E2F">
                <w:pPr>
                  <w:pStyle w:val="Normal-Cover"/>
                  <w:rPr>
                    <w:rFonts w:ascii="Times New Roman" w:hAnsi="Times New Roman"/>
                    <w:color w:val="C00000"/>
                    <w:szCs w:val="24"/>
                  </w:rPr>
                </w:pPr>
              </w:p>
            </w:tc>
            <w:tc>
              <w:tcPr>
                <w:tcW w:w="2716" w:type="dxa"/>
              </w:tcPr>
              <w:p w14:paraId="60B9370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E539A32" w14:textId="77777777" w:rsidTr="00CD257C">
            <w:tc>
              <w:tcPr>
                <w:tcW w:w="6300" w:type="dxa"/>
              </w:tcPr>
              <w:p w14:paraId="0FE12499" w14:textId="77777777" w:rsidR="003A13BF" w:rsidRPr="003A13BF" w:rsidRDefault="003A13BF" w:rsidP="00572E2F">
                <w:pPr>
                  <w:pStyle w:val="Normal-Cover"/>
                  <w:rPr>
                    <w:rFonts w:ascii="Times New Roman" w:hAnsi="Times New Roman"/>
                    <w:color w:val="C00000"/>
                    <w:szCs w:val="24"/>
                  </w:rPr>
                </w:pPr>
              </w:p>
            </w:tc>
            <w:tc>
              <w:tcPr>
                <w:tcW w:w="2716" w:type="dxa"/>
              </w:tcPr>
              <w:p w14:paraId="4B45C2EB"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Defendant</w:t>
                </w:r>
              </w:p>
            </w:tc>
          </w:tr>
          <w:tr w:rsidR="003A13BF" w:rsidRPr="003A13BF" w14:paraId="7BB1CC48" w14:textId="77777777" w:rsidTr="00CD257C">
            <w:trPr>
              <w:trHeight w:val="80"/>
            </w:trPr>
            <w:tc>
              <w:tcPr>
                <w:tcW w:w="6300" w:type="dxa"/>
              </w:tcPr>
              <w:p w14:paraId="784F4E6C" w14:textId="77777777" w:rsidR="003A13BF" w:rsidRPr="003A13BF" w:rsidRDefault="003A13BF" w:rsidP="00572E2F">
                <w:pPr>
                  <w:pStyle w:val="Normal-Cover"/>
                  <w:rPr>
                    <w:rFonts w:ascii="Times New Roman" w:hAnsi="Times New Roman"/>
                    <w:color w:val="C00000"/>
                    <w:szCs w:val="24"/>
                  </w:rPr>
                </w:pPr>
              </w:p>
            </w:tc>
            <w:tc>
              <w:tcPr>
                <w:tcW w:w="2716" w:type="dxa"/>
              </w:tcPr>
              <w:p w14:paraId="1580726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9A7EFB0" w14:textId="77777777" w:rsidTr="00CD257C">
            <w:tc>
              <w:tcPr>
                <w:tcW w:w="6300" w:type="dxa"/>
              </w:tcPr>
              <w:p w14:paraId="6EF6D173" w14:textId="77777777" w:rsidR="003A13BF" w:rsidRPr="003A13BF" w:rsidRDefault="003A13BF" w:rsidP="00572E2F">
                <w:pPr>
                  <w:pStyle w:val="Normal-Cover"/>
                  <w:rPr>
                    <w:rFonts w:ascii="Times New Roman" w:hAnsi="Times New Roman"/>
                    <w:color w:val="C00000"/>
                    <w:szCs w:val="24"/>
                  </w:rPr>
                </w:pPr>
              </w:p>
            </w:tc>
            <w:tc>
              <w:tcPr>
                <w:tcW w:w="2716" w:type="dxa"/>
              </w:tcPr>
              <w:p w14:paraId="0DCE2D2E"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Third Defendant</w:t>
                </w:r>
              </w:p>
            </w:tc>
          </w:tr>
          <w:tr w:rsidR="003A13BF" w:rsidRPr="003A13BF" w14:paraId="737C2D8E" w14:textId="77777777" w:rsidTr="00CD257C">
            <w:tc>
              <w:tcPr>
                <w:tcW w:w="6300" w:type="dxa"/>
              </w:tcPr>
              <w:p w14:paraId="7AA312B1" w14:textId="77777777" w:rsidR="003A13BF" w:rsidRPr="003A13BF" w:rsidRDefault="003A13BF" w:rsidP="00572E2F">
                <w:pPr>
                  <w:pStyle w:val="Normal-Cover"/>
                  <w:rPr>
                    <w:rFonts w:ascii="Times New Roman" w:hAnsi="Times New Roman"/>
                    <w:color w:val="C00000"/>
                    <w:szCs w:val="24"/>
                  </w:rPr>
                </w:pPr>
              </w:p>
            </w:tc>
            <w:tc>
              <w:tcPr>
                <w:tcW w:w="2716" w:type="dxa"/>
              </w:tcPr>
              <w:p w14:paraId="5D1115BF"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4CDE31F" w14:textId="77777777" w:rsidTr="00CD257C">
            <w:tc>
              <w:tcPr>
                <w:tcW w:w="6300" w:type="dxa"/>
              </w:tcPr>
              <w:p w14:paraId="7DEC935F" w14:textId="77777777" w:rsidR="003A13BF" w:rsidRPr="003A13BF" w:rsidRDefault="003A13BF" w:rsidP="00572E2F">
                <w:pPr>
                  <w:pStyle w:val="Normal-Cover"/>
                  <w:rPr>
                    <w:rFonts w:ascii="Times New Roman" w:hAnsi="Times New Roman"/>
                    <w:color w:val="C00000"/>
                    <w:szCs w:val="24"/>
                  </w:rPr>
                </w:pPr>
              </w:p>
            </w:tc>
            <w:tc>
              <w:tcPr>
                <w:tcW w:w="2716" w:type="dxa"/>
              </w:tcPr>
              <w:p w14:paraId="77DEAE33" w14:textId="77777777" w:rsidR="003A13BF" w:rsidRPr="003A13BF" w:rsidRDefault="003A13BF" w:rsidP="00572E2F">
                <w:pPr>
                  <w:jc w:val="right"/>
                  <w:rPr>
                    <w:rFonts w:ascii="Times New Roman" w:hAnsi="Times New Roman" w:cs="Times New Roman"/>
                    <w:color w:val="C00000"/>
                    <w:sz w:val="24"/>
                    <w:szCs w:val="24"/>
                  </w:rPr>
                </w:pPr>
              </w:p>
            </w:tc>
          </w:tr>
        </w:tbl>
        <w:p w14:paraId="5D478C52" w14:textId="77777777" w:rsidR="003A13BF" w:rsidRDefault="003A13BF" w:rsidP="003A13BF"/>
        <w:p w14:paraId="4216A246" w14:textId="1CDF19DB" w:rsidR="00C06BAA" w:rsidRDefault="00AE4C66"/>
      </w:sdtContent>
    </w:sdt>
    <w:sectPr w:rsidR="00C06BAA" w:rsidSect="00CD257C">
      <w:headerReference w:type="default" r:id="rId13"/>
      <w:pgSz w:w="11906" w:h="16838"/>
      <w:pgMar w:top="1440" w:right="1376"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AE67" w14:textId="77777777" w:rsidR="000F63F1" w:rsidRDefault="000F63F1" w:rsidP="00D572F2">
      <w:pPr>
        <w:spacing w:after="0" w:line="240" w:lineRule="auto"/>
      </w:pPr>
      <w:r>
        <w:separator/>
      </w:r>
    </w:p>
  </w:endnote>
  <w:endnote w:type="continuationSeparator" w:id="0">
    <w:p w14:paraId="426369AA" w14:textId="77777777" w:rsidR="000F63F1" w:rsidRDefault="000F63F1" w:rsidP="00D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12C1" w14:textId="77777777" w:rsidR="000F63F1" w:rsidRDefault="000F63F1" w:rsidP="00D572F2">
      <w:pPr>
        <w:spacing w:after="0" w:line="240" w:lineRule="auto"/>
      </w:pPr>
      <w:r>
        <w:separator/>
      </w:r>
    </w:p>
  </w:footnote>
  <w:footnote w:type="continuationSeparator" w:id="0">
    <w:p w14:paraId="2461855A" w14:textId="77777777" w:rsidR="000F63F1" w:rsidRDefault="000F63F1" w:rsidP="00D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36D" w14:textId="0D433151" w:rsidR="0076332A" w:rsidRDefault="0076332A">
    <w:pPr>
      <w:pStyle w:val="Header"/>
    </w:pPr>
    <w:r>
      <w:rPr>
        <w:noProof/>
      </w:rPr>
      <mc:AlternateContent>
        <mc:Choice Requires="wps">
          <w:drawing>
            <wp:anchor distT="45720" distB="45720" distL="114300" distR="114300" simplePos="0" relativeHeight="251658240" behindDoc="0" locked="0" layoutInCell="1" allowOverlap="1" wp14:anchorId="65C7B522" wp14:editId="474230FC">
              <wp:simplePos x="0" y="0"/>
              <wp:positionH relativeFrom="margin">
                <wp:align>right</wp:align>
              </wp:positionH>
              <wp:positionV relativeFrom="paragraph">
                <wp:posOffset>-218991</wp:posOffset>
              </wp:positionV>
              <wp:extent cx="5860111" cy="611670"/>
              <wp:effectExtent l="0" t="0" r="2667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111" cy="611670"/>
                      </a:xfrm>
                      <a:prstGeom prst="rect">
                        <a:avLst/>
                      </a:prstGeom>
                      <a:solidFill>
                        <a:schemeClr val="accent2"/>
                      </a:solidFill>
                      <a:ln w="9525">
                        <a:solidFill>
                          <a:srgbClr val="000000"/>
                        </a:solidFill>
                        <a:miter lim="800000"/>
                        <a:headEnd/>
                        <a:tailEnd/>
                      </a:ln>
                    </wps:spPr>
                    <wps:txb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7B522" id="_x0000_t202" coordsize="21600,21600" o:spt="202" path="m,l,21600r21600,l21600,xe">
              <v:stroke joinstyle="miter"/>
              <v:path gradientshapeok="t" o:connecttype="rect"/>
            </v:shapetype>
            <v:shape id="Text Box 2" o:spid="_x0000_s1026" type="#_x0000_t202" style="position:absolute;margin-left:410.25pt;margin-top:-17.25pt;width:461.45pt;height:48.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" fillcolor="#b2b2b2 [3205]">
              <v:textbo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FD"/>
    <w:multiLevelType w:val="multilevel"/>
    <w:tmpl w:val="BDEC8C72"/>
    <w:lvl w:ilvl="0">
      <w:start w:val="1"/>
      <w:numFmt w:val="upperLetter"/>
      <w:pStyle w:val="OMlvl1"/>
      <w:lvlText w:val="%1."/>
      <w:lvlJc w:val="left"/>
      <w:pPr>
        <w:ind w:left="720" w:hanging="360"/>
      </w:pPr>
      <w:rPr>
        <w:rFonts w:hint="default"/>
        <w:color w:val="auto"/>
      </w:rPr>
    </w:lvl>
    <w:lvl w:ilvl="1">
      <w:start w:val="1"/>
      <w:numFmt w:val="lowerLetter"/>
      <w:pStyle w:val="OMlvl2"/>
      <w:lvlText w:val="(%2)"/>
      <w:lvlJc w:val="left"/>
      <w:pPr>
        <w:ind w:left="1440" w:hanging="648"/>
      </w:pPr>
      <w:rPr>
        <w:rFonts w:hint="default"/>
      </w:rPr>
    </w:lvl>
    <w:lvl w:ilvl="2">
      <w:start w:val="1"/>
      <w:numFmt w:val="lowerRoman"/>
      <w:pStyle w:val="OMlv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1C7E3F"/>
    <w:multiLevelType w:val="multilevel"/>
    <w:tmpl w:val="7C02C3FA"/>
    <w:lvl w:ilvl="0">
      <w:start w:val="1"/>
      <w:numFmt w:val="lowerLetter"/>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0BA7286E"/>
    <w:multiLevelType w:val="multilevel"/>
    <w:tmpl w:val="AD2E2B8C"/>
    <w:lvl w:ilvl="0">
      <w:start w:val="1"/>
      <w:numFmt w:val="decimal"/>
      <w:pStyle w:val="Orderlvl1"/>
      <w:lvlText w:val="%1."/>
      <w:lvlJc w:val="left"/>
      <w:pPr>
        <w:ind w:left="720" w:hanging="360"/>
      </w:pPr>
      <w:rPr>
        <w:rFonts w:hint="default"/>
        <w:color w:val="auto"/>
      </w:rPr>
    </w:lvl>
    <w:lvl w:ilvl="1">
      <w:start w:val="1"/>
      <w:numFmt w:val="lowerLetter"/>
      <w:pStyle w:val="Orderlvl2"/>
      <w:lvlText w:val="(%2)"/>
      <w:lvlJc w:val="left"/>
      <w:pPr>
        <w:ind w:left="1440" w:hanging="648"/>
      </w:pPr>
      <w:rPr>
        <w:rFonts w:hint="default"/>
      </w:rPr>
    </w:lvl>
    <w:lvl w:ilvl="2">
      <w:start w:val="1"/>
      <w:numFmt w:val="lowerRoman"/>
      <w:pStyle w:val="Orderlv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927C4E"/>
    <w:multiLevelType w:val="hybridMultilevel"/>
    <w:tmpl w:val="31F878E4"/>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4" w15:restartNumberingAfterBreak="0">
    <w:nsid w:val="186646ED"/>
    <w:multiLevelType w:val="hybridMultilevel"/>
    <w:tmpl w:val="B9DE18AE"/>
    <w:lvl w:ilvl="0" w:tplc="26143226">
      <w:start w:val="1"/>
      <w:numFmt w:val="decimal"/>
      <w:lvlText w:val="%1."/>
      <w:lvlJc w:val="left"/>
      <w:pPr>
        <w:tabs>
          <w:tab w:val="num" w:pos="360"/>
        </w:tabs>
        <w:ind w:left="360" w:hanging="360"/>
      </w:pPr>
      <w:rPr>
        <w:b w:val="0"/>
      </w:rPr>
    </w:lvl>
    <w:lvl w:ilvl="1" w:tplc="DC50821E">
      <w:start w:val="1"/>
      <w:numFmt w:val="lowerLetter"/>
      <w:lvlText w:val="(%2)"/>
      <w:lvlJc w:val="left"/>
      <w:pPr>
        <w:tabs>
          <w:tab w:val="num" w:pos="1260"/>
        </w:tabs>
        <w:ind w:left="1260" w:hanging="360"/>
      </w:pPr>
      <w:rPr>
        <w:rFonts w:hint="default"/>
      </w:rPr>
    </w:lvl>
    <w:lvl w:ilvl="2" w:tplc="0C09001B">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5" w15:restartNumberingAfterBreak="0">
    <w:nsid w:val="2CD22B39"/>
    <w:multiLevelType w:val="multilevel"/>
    <w:tmpl w:val="E9D04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0A1691"/>
    <w:multiLevelType w:val="hybridMultilevel"/>
    <w:tmpl w:val="E9842EA0"/>
    <w:lvl w:ilvl="0" w:tplc="DC50821E">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7" w15:restartNumberingAfterBreak="0">
    <w:nsid w:val="47B81150"/>
    <w:multiLevelType w:val="hybridMultilevel"/>
    <w:tmpl w:val="AD9CB286"/>
    <w:lvl w:ilvl="0" w:tplc="8384F758">
      <w:start w:val="1"/>
      <w:numFmt w:val="lowerRoman"/>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8" w15:restartNumberingAfterBreak="0">
    <w:nsid w:val="5BFC1098"/>
    <w:multiLevelType w:val="hybridMultilevel"/>
    <w:tmpl w:val="6AF24236"/>
    <w:lvl w:ilvl="0" w:tplc="0C090015">
      <w:start w:val="1"/>
      <w:numFmt w:val="upperLetter"/>
      <w:lvlText w:val="%1."/>
      <w:lvlJc w:val="left"/>
      <w:pPr>
        <w:ind w:left="360" w:hanging="360"/>
      </w:pPr>
    </w:lvl>
    <w:lvl w:ilvl="1" w:tplc="DC50821E">
      <w:start w:val="1"/>
      <w:numFmt w:val="lowerLetter"/>
      <w:lvlText w:val="(%2)"/>
      <w:lvlJc w:val="left"/>
      <w:pPr>
        <w:ind w:left="928"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F2C5A24"/>
    <w:multiLevelType w:val="hybridMultilevel"/>
    <w:tmpl w:val="DF929DA2"/>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num w:numId="1" w16cid:durableId="204802172">
    <w:abstractNumId w:val="0"/>
  </w:num>
  <w:num w:numId="2" w16cid:durableId="1786577777">
    <w:abstractNumId w:val="5"/>
  </w:num>
  <w:num w:numId="3" w16cid:durableId="1576161875">
    <w:abstractNumId w:val="2"/>
  </w:num>
  <w:num w:numId="4" w16cid:durableId="1323974398">
    <w:abstractNumId w:val="0"/>
  </w:num>
  <w:num w:numId="5" w16cid:durableId="2102950568">
    <w:abstractNumId w:val="7"/>
  </w:num>
  <w:num w:numId="6" w16cid:durableId="2046369423">
    <w:abstractNumId w:val="3"/>
  </w:num>
  <w:num w:numId="7" w16cid:durableId="657537780">
    <w:abstractNumId w:val="9"/>
  </w:num>
  <w:num w:numId="8" w16cid:durableId="1595356422">
    <w:abstractNumId w:val="8"/>
  </w:num>
  <w:num w:numId="9" w16cid:durableId="1277522045">
    <w:abstractNumId w:val="4"/>
  </w:num>
  <w:num w:numId="10" w16cid:durableId="1411122505">
    <w:abstractNumId w:val="6"/>
  </w:num>
  <w:num w:numId="11" w16cid:durableId="439105578">
    <w:abstractNumId w:val="1"/>
  </w:num>
  <w:num w:numId="12" w16cid:durableId="1579057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147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74232">
    <w:abstractNumId w:val="0"/>
    <w:lvlOverride w:ilvl="0">
      <w:lvl w:ilvl="0">
        <w:start w:val="1"/>
        <w:numFmt w:val="upperLetter"/>
        <w:pStyle w:val="OMlvl1"/>
        <w:lvlText w:val="%1."/>
        <w:lvlJc w:val="left"/>
        <w:pPr>
          <w:ind w:left="720" w:hanging="360"/>
        </w:pPr>
        <w:rPr>
          <w:rFonts w:hint="default"/>
          <w:color w:val="auto"/>
        </w:rPr>
      </w:lvl>
    </w:lvlOverride>
    <w:lvlOverride w:ilvl="1">
      <w:lvl w:ilvl="1">
        <w:start w:val="1"/>
        <w:numFmt w:val="lowerLetter"/>
        <w:pStyle w:val="OMlvl2"/>
        <w:lvlText w:val="(%2)"/>
        <w:lvlJc w:val="left"/>
        <w:pPr>
          <w:ind w:left="1440" w:hanging="648"/>
        </w:pPr>
        <w:rPr>
          <w:rFonts w:hint="default"/>
        </w:rPr>
      </w:lvl>
    </w:lvlOverride>
    <w:lvlOverride w:ilvl="2">
      <w:lvl w:ilvl="2">
        <w:start w:val="1"/>
        <w:numFmt w:val="lowerRoman"/>
        <w:pStyle w:val="OMlvl3"/>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1796679282">
    <w:abstractNumId w:val="0"/>
    <w:lvlOverride w:ilvl="0">
      <w:lvl w:ilvl="0">
        <w:start w:val="1"/>
        <w:numFmt w:val="upperLetter"/>
        <w:pStyle w:val="OMlvl1"/>
        <w:lvlText w:val="%1."/>
        <w:lvlJc w:val="left"/>
        <w:pPr>
          <w:ind w:left="720" w:hanging="360"/>
        </w:pPr>
        <w:rPr>
          <w:rFonts w:hint="default"/>
          <w:color w:val="auto"/>
        </w:rPr>
      </w:lvl>
    </w:lvlOverride>
    <w:lvlOverride w:ilvl="1">
      <w:lvl w:ilvl="1">
        <w:start w:val="1"/>
        <w:numFmt w:val="lowerLetter"/>
        <w:pStyle w:val="OMlvl2"/>
        <w:lvlText w:val="(%2)"/>
        <w:lvlJc w:val="left"/>
        <w:pPr>
          <w:ind w:left="1440" w:hanging="648"/>
        </w:pPr>
        <w:rPr>
          <w:rFonts w:hint="default"/>
        </w:rPr>
      </w:lvl>
    </w:lvlOverride>
    <w:lvlOverride w:ilvl="2">
      <w:lvl w:ilvl="2">
        <w:start w:val="1"/>
        <w:numFmt w:val="lowerRoman"/>
        <w:pStyle w:val="OMlvl3"/>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1119688340">
    <w:abstractNumId w:val="0"/>
    <w:lvlOverride w:ilvl="0">
      <w:lvl w:ilvl="0">
        <w:start w:val="1"/>
        <w:numFmt w:val="upperLetter"/>
        <w:pStyle w:val="OMlvl1"/>
        <w:lvlText w:val="%1."/>
        <w:lvlJc w:val="left"/>
        <w:pPr>
          <w:ind w:left="720" w:hanging="360"/>
        </w:pPr>
        <w:rPr>
          <w:rFonts w:hint="default"/>
          <w:color w:val="auto"/>
        </w:rPr>
      </w:lvl>
    </w:lvlOverride>
    <w:lvlOverride w:ilvl="1">
      <w:lvl w:ilvl="1">
        <w:start w:val="1"/>
        <w:numFmt w:val="lowerLetter"/>
        <w:pStyle w:val="OMlvl2"/>
        <w:lvlText w:val="(%2)"/>
        <w:lvlJc w:val="left"/>
        <w:pPr>
          <w:ind w:left="1440" w:hanging="648"/>
        </w:pPr>
        <w:rPr>
          <w:rFonts w:hint="default"/>
        </w:rPr>
      </w:lvl>
    </w:lvlOverride>
    <w:lvlOverride w:ilvl="2">
      <w:lvl w:ilvl="2">
        <w:start w:val="1"/>
        <w:numFmt w:val="lowerRoman"/>
        <w:pStyle w:val="OMlvl3"/>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ocumentProtection w:edit="forms" w:enforcement="1" w:cryptProviderType="rsaAES" w:cryptAlgorithmClass="hash" w:cryptAlgorithmType="typeAny" w:cryptAlgorithmSid="14" w:cryptSpinCount="100000" w:hash="PpstZamsoUUxjsMt9qwvcRMo/tqQpafo6D5ZbsAtPJR//TQ8rFrju+vaodmo0IROVhfqulLbHclq5vY9MvP0QQ==" w:salt="Hdzbsyoi9+8ESG5mm4br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AE"/>
    <w:rsid w:val="00003AE8"/>
    <w:rsid w:val="00004AD5"/>
    <w:rsid w:val="00007DE2"/>
    <w:rsid w:val="000116A7"/>
    <w:rsid w:val="00011AF0"/>
    <w:rsid w:val="00012D17"/>
    <w:rsid w:val="00021456"/>
    <w:rsid w:val="00022CD7"/>
    <w:rsid w:val="00024FC5"/>
    <w:rsid w:val="00027926"/>
    <w:rsid w:val="00030230"/>
    <w:rsid w:val="00030A2B"/>
    <w:rsid w:val="0003138C"/>
    <w:rsid w:val="00032922"/>
    <w:rsid w:val="0003718A"/>
    <w:rsid w:val="00045402"/>
    <w:rsid w:val="00050B3B"/>
    <w:rsid w:val="0005485E"/>
    <w:rsid w:val="000548D4"/>
    <w:rsid w:val="0005617F"/>
    <w:rsid w:val="00056CAA"/>
    <w:rsid w:val="00060A9A"/>
    <w:rsid w:val="00065F91"/>
    <w:rsid w:val="0007123B"/>
    <w:rsid w:val="0007502C"/>
    <w:rsid w:val="000844F7"/>
    <w:rsid w:val="0008712C"/>
    <w:rsid w:val="00087E0B"/>
    <w:rsid w:val="00094205"/>
    <w:rsid w:val="000A058E"/>
    <w:rsid w:val="000A2887"/>
    <w:rsid w:val="000A34AB"/>
    <w:rsid w:val="000A3EDA"/>
    <w:rsid w:val="000A6D12"/>
    <w:rsid w:val="000B5282"/>
    <w:rsid w:val="000B603D"/>
    <w:rsid w:val="000C053E"/>
    <w:rsid w:val="000C1425"/>
    <w:rsid w:val="000C44A5"/>
    <w:rsid w:val="000D19A8"/>
    <w:rsid w:val="000D2905"/>
    <w:rsid w:val="000E2136"/>
    <w:rsid w:val="000E33EE"/>
    <w:rsid w:val="000E41AB"/>
    <w:rsid w:val="000E7EF0"/>
    <w:rsid w:val="000F2EC7"/>
    <w:rsid w:val="000F63F1"/>
    <w:rsid w:val="000F78E4"/>
    <w:rsid w:val="00101B35"/>
    <w:rsid w:val="00102BD0"/>
    <w:rsid w:val="00107864"/>
    <w:rsid w:val="00111849"/>
    <w:rsid w:val="00111A54"/>
    <w:rsid w:val="001135B6"/>
    <w:rsid w:val="001160F7"/>
    <w:rsid w:val="00121823"/>
    <w:rsid w:val="00126EE2"/>
    <w:rsid w:val="0012728D"/>
    <w:rsid w:val="00130451"/>
    <w:rsid w:val="00131A17"/>
    <w:rsid w:val="00133AF2"/>
    <w:rsid w:val="00134AFC"/>
    <w:rsid w:val="00137E85"/>
    <w:rsid w:val="0014053C"/>
    <w:rsid w:val="00141462"/>
    <w:rsid w:val="001512B2"/>
    <w:rsid w:val="00153B65"/>
    <w:rsid w:val="00160F81"/>
    <w:rsid w:val="001615AC"/>
    <w:rsid w:val="00163B81"/>
    <w:rsid w:val="00164A62"/>
    <w:rsid w:val="00176471"/>
    <w:rsid w:val="001817A5"/>
    <w:rsid w:val="0018221B"/>
    <w:rsid w:val="001837CF"/>
    <w:rsid w:val="00185F97"/>
    <w:rsid w:val="001873A4"/>
    <w:rsid w:val="00187F81"/>
    <w:rsid w:val="0019069D"/>
    <w:rsid w:val="00193F63"/>
    <w:rsid w:val="0019476D"/>
    <w:rsid w:val="00197304"/>
    <w:rsid w:val="001B46F7"/>
    <w:rsid w:val="001B581C"/>
    <w:rsid w:val="001C267A"/>
    <w:rsid w:val="001C303C"/>
    <w:rsid w:val="001C3134"/>
    <w:rsid w:val="001C4605"/>
    <w:rsid w:val="001C638F"/>
    <w:rsid w:val="001D1180"/>
    <w:rsid w:val="001D21F6"/>
    <w:rsid w:val="001D643F"/>
    <w:rsid w:val="001E0142"/>
    <w:rsid w:val="001E2695"/>
    <w:rsid w:val="001E26C7"/>
    <w:rsid w:val="001E3DA5"/>
    <w:rsid w:val="001E6AA2"/>
    <w:rsid w:val="0020051A"/>
    <w:rsid w:val="00200A3B"/>
    <w:rsid w:val="002018F8"/>
    <w:rsid w:val="00215235"/>
    <w:rsid w:val="00215C47"/>
    <w:rsid w:val="00216CE7"/>
    <w:rsid w:val="00222027"/>
    <w:rsid w:val="002254B8"/>
    <w:rsid w:val="00233AEB"/>
    <w:rsid w:val="00234702"/>
    <w:rsid w:val="00236F7A"/>
    <w:rsid w:val="00247111"/>
    <w:rsid w:val="002528B1"/>
    <w:rsid w:val="00255493"/>
    <w:rsid w:val="0025593F"/>
    <w:rsid w:val="00261C59"/>
    <w:rsid w:val="00274AB6"/>
    <w:rsid w:val="00277817"/>
    <w:rsid w:val="00282942"/>
    <w:rsid w:val="00285AD5"/>
    <w:rsid w:val="0028755B"/>
    <w:rsid w:val="00292FC3"/>
    <w:rsid w:val="00296B49"/>
    <w:rsid w:val="002A599C"/>
    <w:rsid w:val="002B3730"/>
    <w:rsid w:val="002B78EB"/>
    <w:rsid w:val="002C2C58"/>
    <w:rsid w:val="002C68B1"/>
    <w:rsid w:val="002C6D5E"/>
    <w:rsid w:val="002D2D1A"/>
    <w:rsid w:val="002D4DD1"/>
    <w:rsid w:val="002E1049"/>
    <w:rsid w:val="002E223C"/>
    <w:rsid w:val="002E31C6"/>
    <w:rsid w:val="002E40C6"/>
    <w:rsid w:val="002E655D"/>
    <w:rsid w:val="002F04ED"/>
    <w:rsid w:val="002F174C"/>
    <w:rsid w:val="002F3855"/>
    <w:rsid w:val="002F548C"/>
    <w:rsid w:val="002F637E"/>
    <w:rsid w:val="00300FE2"/>
    <w:rsid w:val="003062EA"/>
    <w:rsid w:val="00310183"/>
    <w:rsid w:val="003101E7"/>
    <w:rsid w:val="003105E9"/>
    <w:rsid w:val="0031382B"/>
    <w:rsid w:val="003144E8"/>
    <w:rsid w:val="00317A3B"/>
    <w:rsid w:val="00324DB4"/>
    <w:rsid w:val="003250DB"/>
    <w:rsid w:val="0032559D"/>
    <w:rsid w:val="00326547"/>
    <w:rsid w:val="00330659"/>
    <w:rsid w:val="00330C6D"/>
    <w:rsid w:val="003338F4"/>
    <w:rsid w:val="00336AB2"/>
    <w:rsid w:val="0034034D"/>
    <w:rsid w:val="003404F5"/>
    <w:rsid w:val="00340B18"/>
    <w:rsid w:val="003421DB"/>
    <w:rsid w:val="0034526D"/>
    <w:rsid w:val="003469EF"/>
    <w:rsid w:val="00347E56"/>
    <w:rsid w:val="00351066"/>
    <w:rsid w:val="00351AE3"/>
    <w:rsid w:val="00352562"/>
    <w:rsid w:val="00363389"/>
    <w:rsid w:val="00363401"/>
    <w:rsid w:val="00366826"/>
    <w:rsid w:val="003668AB"/>
    <w:rsid w:val="003707E8"/>
    <w:rsid w:val="0037354E"/>
    <w:rsid w:val="00375B20"/>
    <w:rsid w:val="0038216C"/>
    <w:rsid w:val="00392FF6"/>
    <w:rsid w:val="00393BCE"/>
    <w:rsid w:val="00397BF9"/>
    <w:rsid w:val="003A13BF"/>
    <w:rsid w:val="003A4E8D"/>
    <w:rsid w:val="003B45C7"/>
    <w:rsid w:val="003B5F90"/>
    <w:rsid w:val="003C0DB0"/>
    <w:rsid w:val="003C3756"/>
    <w:rsid w:val="003C53F0"/>
    <w:rsid w:val="003D02EF"/>
    <w:rsid w:val="003D093F"/>
    <w:rsid w:val="003D5A28"/>
    <w:rsid w:val="003D7B61"/>
    <w:rsid w:val="003D7BC3"/>
    <w:rsid w:val="003D7C1D"/>
    <w:rsid w:val="003E769E"/>
    <w:rsid w:val="003F022C"/>
    <w:rsid w:val="003F0FE4"/>
    <w:rsid w:val="003F1B15"/>
    <w:rsid w:val="003F31D3"/>
    <w:rsid w:val="003F397B"/>
    <w:rsid w:val="003F590E"/>
    <w:rsid w:val="003F666F"/>
    <w:rsid w:val="003F7C31"/>
    <w:rsid w:val="00400173"/>
    <w:rsid w:val="00401964"/>
    <w:rsid w:val="00402E4F"/>
    <w:rsid w:val="00402E87"/>
    <w:rsid w:val="004048DB"/>
    <w:rsid w:val="00413DC2"/>
    <w:rsid w:val="00414556"/>
    <w:rsid w:val="00417044"/>
    <w:rsid w:val="00417BCE"/>
    <w:rsid w:val="004218E6"/>
    <w:rsid w:val="00421B2B"/>
    <w:rsid w:val="00421EA1"/>
    <w:rsid w:val="004263BE"/>
    <w:rsid w:val="00427A04"/>
    <w:rsid w:val="004311DA"/>
    <w:rsid w:val="00432126"/>
    <w:rsid w:val="00434B90"/>
    <w:rsid w:val="00435977"/>
    <w:rsid w:val="00437271"/>
    <w:rsid w:val="004460AE"/>
    <w:rsid w:val="0045347F"/>
    <w:rsid w:val="0045395C"/>
    <w:rsid w:val="00454DFC"/>
    <w:rsid w:val="00455377"/>
    <w:rsid w:val="0045660D"/>
    <w:rsid w:val="00462200"/>
    <w:rsid w:val="00463620"/>
    <w:rsid w:val="00465C07"/>
    <w:rsid w:val="00465EB4"/>
    <w:rsid w:val="004702AD"/>
    <w:rsid w:val="00470C49"/>
    <w:rsid w:val="0047407A"/>
    <w:rsid w:val="00483925"/>
    <w:rsid w:val="00484320"/>
    <w:rsid w:val="00484DFF"/>
    <w:rsid w:val="00486760"/>
    <w:rsid w:val="00487D0F"/>
    <w:rsid w:val="00495DCD"/>
    <w:rsid w:val="004972C8"/>
    <w:rsid w:val="004A0F82"/>
    <w:rsid w:val="004A6450"/>
    <w:rsid w:val="004A6898"/>
    <w:rsid w:val="004A705B"/>
    <w:rsid w:val="004B055D"/>
    <w:rsid w:val="004B760C"/>
    <w:rsid w:val="004B763B"/>
    <w:rsid w:val="004C0DF0"/>
    <w:rsid w:val="004C349F"/>
    <w:rsid w:val="004C7A32"/>
    <w:rsid w:val="004D04BE"/>
    <w:rsid w:val="004D086A"/>
    <w:rsid w:val="004D2D4D"/>
    <w:rsid w:val="004E210E"/>
    <w:rsid w:val="004E4266"/>
    <w:rsid w:val="004E5020"/>
    <w:rsid w:val="004F0A99"/>
    <w:rsid w:val="004F44FD"/>
    <w:rsid w:val="004F4C71"/>
    <w:rsid w:val="004F5485"/>
    <w:rsid w:val="004F7159"/>
    <w:rsid w:val="005017BB"/>
    <w:rsid w:val="00502E48"/>
    <w:rsid w:val="00503D50"/>
    <w:rsid w:val="00515BF1"/>
    <w:rsid w:val="00520F78"/>
    <w:rsid w:val="00521C68"/>
    <w:rsid w:val="00522CAB"/>
    <w:rsid w:val="00523781"/>
    <w:rsid w:val="00524DB1"/>
    <w:rsid w:val="00534D59"/>
    <w:rsid w:val="005418E6"/>
    <w:rsid w:val="0054248C"/>
    <w:rsid w:val="0054552E"/>
    <w:rsid w:val="0055134B"/>
    <w:rsid w:val="005565E5"/>
    <w:rsid w:val="00556FE2"/>
    <w:rsid w:val="005579D8"/>
    <w:rsid w:val="00561EAC"/>
    <w:rsid w:val="00565800"/>
    <w:rsid w:val="0056700A"/>
    <w:rsid w:val="00572E2F"/>
    <w:rsid w:val="00573B72"/>
    <w:rsid w:val="005772B4"/>
    <w:rsid w:val="00581B2E"/>
    <w:rsid w:val="005916F8"/>
    <w:rsid w:val="00593F93"/>
    <w:rsid w:val="005973E7"/>
    <w:rsid w:val="00597C07"/>
    <w:rsid w:val="005A04A3"/>
    <w:rsid w:val="005A0F4B"/>
    <w:rsid w:val="005A7CF5"/>
    <w:rsid w:val="005B0791"/>
    <w:rsid w:val="005B274D"/>
    <w:rsid w:val="005B3CB7"/>
    <w:rsid w:val="005C7FE4"/>
    <w:rsid w:val="005D07FC"/>
    <w:rsid w:val="005D1307"/>
    <w:rsid w:val="005E0369"/>
    <w:rsid w:val="005E1547"/>
    <w:rsid w:val="005E1DF8"/>
    <w:rsid w:val="005E36F5"/>
    <w:rsid w:val="005E3979"/>
    <w:rsid w:val="005E3BC5"/>
    <w:rsid w:val="005E747F"/>
    <w:rsid w:val="005F07F9"/>
    <w:rsid w:val="005F22C9"/>
    <w:rsid w:val="005F39E4"/>
    <w:rsid w:val="005F44D0"/>
    <w:rsid w:val="005F4501"/>
    <w:rsid w:val="005F48C9"/>
    <w:rsid w:val="00600543"/>
    <w:rsid w:val="0060070C"/>
    <w:rsid w:val="006052E4"/>
    <w:rsid w:val="00606848"/>
    <w:rsid w:val="006072C0"/>
    <w:rsid w:val="00610486"/>
    <w:rsid w:val="006158EE"/>
    <w:rsid w:val="0061784A"/>
    <w:rsid w:val="006213E2"/>
    <w:rsid w:val="00635DF1"/>
    <w:rsid w:val="00644BD1"/>
    <w:rsid w:val="00645EB1"/>
    <w:rsid w:val="0064770D"/>
    <w:rsid w:val="0065129B"/>
    <w:rsid w:val="00656512"/>
    <w:rsid w:val="006613E0"/>
    <w:rsid w:val="00663190"/>
    <w:rsid w:val="00664651"/>
    <w:rsid w:val="00665C8B"/>
    <w:rsid w:val="006674D0"/>
    <w:rsid w:val="00671B4F"/>
    <w:rsid w:val="006727DC"/>
    <w:rsid w:val="00674071"/>
    <w:rsid w:val="006761B4"/>
    <w:rsid w:val="006766A9"/>
    <w:rsid w:val="00681BCD"/>
    <w:rsid w:val="00685054"/>
    <w:rsid w:val="0069136F"/>
    <w:rsid w:val="00697B3F"/>
    <w:rsid w:val="006A5BB7"/>
    <w:rsid w:val="006A7017"/>
    <w:rsid w:val="006B0E0F"/>
    <w:rsid w:val="006B4E49"/>
    <w:rsid w:val="006B5584"/>
    <w:rsid w:val="006B6DF1"/>
    <w:rsid w:val="006B723E"/>
    <w:rsid w:val="006C0EA4"/>
    <w:rsid w:val="006C733F"/>
    <w:rsid w:val="006D18DC"/>
    <w:rsid w:val="006D2CCE"/>
    <w:rsid w:val="006D6819"/>
    <w:rsid w:val="006D69E8"/>
    <w:rsid w:val="006E3BF0"/>
    <w:rsid w:val="006E6598"/>
    <w:rsid w:val="006F1023"/>
    <w:rsid w:val="006F47E5"/>
    <w:rsid w:val="00700330"/>
    <w:rsid w:val="0070169C"/>
    <w:rsid w:val="00707E80"/>
    <w:rsid w:val="00710070"/>
    <w:rsid w:val="00711708"/>
    <w:rsid w:val="00712B69"/>
    <w:rsid w:val="00712D2C"/>
    <w:rsid w:val="00713936"/>
    <w:rsid w:val="00717238"/>
    <w:rsid w:val="0072545C"/>
    <w:rsid w:val="007302A5"/>
    <w:rsid w:val="00730C65"/>
    <w:rsid w:val="0074099C"/>
    <w:rsid w:val="00740CAA"/>
    <w:rsid w:val="007421C0"/>
    <w:rsid w:val="00742F14"/>
    <w:rsid w:val="0074536E"/>
    <w:rsid w:val="00746568"/>
    <w:rsid w:val="00747C00"/>
    <w:rsid w:val="00750DC1"/>
    <w:rsid w:val="00760ED2"/>
    <w:rsid w:val="0076332A"/>
    <w:rsid w:val="00764A9D"/>
    <w:rsid w:val="007774E2"/>
    <w:rsid w:val="00777FA1"/>
    <w:rsid w:val="00781038"/>
    <w:rsid w:val="00786C37"/>
    <w:rsid w:val="007A2BC3"/>
    <w:rsid w:val="007A67B9"/>
    <w:rsid w:val="007A770E"/>
    <w:rsid w:val="007A7FF4"/>
    <w:rsid w:val="007B2950"/>
    <w:rsid w:val="007B30C0"/>
    <w:rsid w:val="007B692A"/>
    <w:rsid w:val="007B7720"/>
    <w:rsid w:val="007C1A64"/>
    <w:rsid w:val="007C422E"/>
    <w:rsid w:val="007C7DDC"/>
    <w:rsid w:val="007D00B7"/>
    <w:rsid w:val="007D11D9"/>
    <w:rsid w:val="007D4F05"/>
    <w:rsid w:val="007D6F57"/>
    <w:rsid w:val="007E005A"/>
    <w:rsid w:val="007E009C"/>
    <w:rsid w:val="007E3AE5"/>
    <w:rsid w:val="007E5A5C"/>
    <w:rsid w:val="007F2CDD"/>
    <w:rsid w:val="007F3B50"/>
    <w:rsid w:val="007F3D61"/>
    <w:rsid w:val="007F60A8"/>
    <w:rsid w:val="007F6EF7"/>
    <w:rsid w:val="007F7EA1"/>
    <w:rsid w:val="008004FC"/>
    <w:rsid w:val="0080119E"/>
    <w:rsid w:val="00803CFD"/>
    <w:rsid w:val="008070AC"/>
    <w:rsid w:val="00810641"/>
    <w:rsid w:val="008119C8"/>
    <w:rsid w:val="00814380"/>
    <w:rsid w:val="0081612B"/>
    <w:rsid w:val="0081791A"/>
    <w:rsid w:val="008209E4"/>
    <w:rsid w:val="00822B8A"/>
    <w:rsid w:val="00822C80"/>
    <w:rsid w:val="00824C4A"/>
    <w:rsid w:val="0082726A"/>
    <w:rsid w:val="0083108A"/>
    <w:rsid w:val="0083334D"/>
    <w:rsid w:val="008374D0"/>
    <w:rsid w:val="00840942"/>
    <w:rsid w:val="0085106B"/>
    <w:rsid w:val="008527D9"/>
    <w:rsid w:val="008540EB"/>
    <w:rsid w:val="008552B6"/>
    <w:rsid w:val="00856432"/>
    <w:rsid w:val="008571FB"/>
    <w:rsid w:val="008603AD"/>
    <w:rsid w:val="0086173B"/>
    <w:rsid w:val="00862981"/>
    <w:rsid w:val="00865A00"/>
    <w:rsid w:val="00871048"/>
    <w:rsid w:val="00881B66"/>
    <w:rsid w:val="00884A63"/>
    <w:rsid w:val="008853B0"/>
    <w:rsid w:val="00887B5E"/>
    <w:rsid w:val="00892302"/>
    <w:rsid w:val="00897E75"/>
    <w:rsid w:val="008A268D"/>
    <w:rsid w:val="008A4F91"/>
    <w:rsid w:val="008A7F70"/>
    <w:rsid w:val="008B03C0"/>
    <w:rsid w:val="008B0879"/>
    <w:rsid w:val="008B44BB"/>
    <w:rsid w:val="008B46DC"/>
    <w:rsid w:val="008B4AD2"/>
    <w:rsid w:val="008B664F"/>
    <w:rsid w:val="008C10BF"/>
    <w:rsid w:val="008C122E"/>
    <w:rsid w:val="008C3D96"/>
    <w:rsid w:val="008C4D50"/>
    <w:rsid w:val="008D48FA"/>
    <w:rsid w:val="008D4E27"/>
    <w:rsid w:val="008E0260"/>
    <w:rsid w:val="008E3137"/>
    <w:rsid w:val="008E3E52"/>
    <w:rsid w:val="008E47C9"/>
    <w:rsid w:val="008E6169"/>
    <w:rsid w:val="008F3147"/>
    <w:rsid w:val="008F33CB"/>
    <w:rsid w:val="008F6F32"/>
    <w:rsid w:val="008F7177"/>
    <w:rsid w:val="008F7CBF"/>
    <w:rsid w:val="009006B4"/>
    <w:rsid w:val="00901DE8"/>
    <w:rsid w:val="0090528A"/>
    <w:rsid w:val="00905D60"/>
    <w:rsid w:val="00906CFD"/>
    <w:rsid w:val="00913B56"/>
    <w:rsid w:val="00940055"/>
    <w:rsid w:val="00940D15"/>
    <w:rsid w:val="009452DB"/>
    <w:rsid w:val="0094673A"/>
    <w:rsid w:val="00953350"/>
    <w:rsid w:val="00957A7E"/>
    <w:rsid w:val="00962525"/>
    <w:rsid w:val="00963391"/>
    <w:rsid w:val="0096348A"/>
    <w:rsid w:val="00963571"/>
    <w:rsid w:val="009635F4"/>
    <w:rsid w:val="009711BC"/>
    <w:rsid w:val="009766A2"/>
    <w:rsid w:val="00977BE6"/>
    <w:rsid w:val="009810C5"/>
    <w:rsid w:val="00985024"/>
    <w:rsid w:val="00997F74"/>
    <w:rsid w:val="009A6B6B"/>
    <w:rsid w:val="009A7B3F"/>
    <w:rsid w:val="009B303A"/>
    <w:rsid w:val="009B6194"/>
    <w:rsid w:val="009B7BA0"/>
    <w:rsid w:val="009C6D48"/>
    <w:rsid w:val="009C716E"/>
    <w:rsid w:val="009D1BF4"/>
    <w:rsid w:val="009D2BE3"/>
    <w:rsid w:val="009D708E"/>
    <w:rsid w:val="009D7DC8"/>
    <w:rsid w:val="009E0D11"/>
    <w:rsid w:val="009E2515"/>
    <w:rsid w:val="009E409F"/>
    <w:rsid w:val="009E597E"/>
    <w:rsid w:val="009E6911"/>
    <w:rsid w:val="009E7469"/>
    <w:rsid w:val="009E76F6"/>
    <w:rsid w:val="009E7E40"/>
    <w:rsid w:val="009F4B36"/>
    <w:rsid w:val="009F6FD7"/>
    <w:rsid w:val="009F731C"/>
    <w:rsid w:val="009F736F"/>
    <w:rsid w:val="00A03C50"/>
    <w:rsid w:val="00A04AB3"/>
    <w:rsid w:val="00A05201"/>
    <w:rsid w:val="00A07793"/>
    <w:rsid w:val="00A07808"/>
    <w:rsid w:val="00A1008D"/>
    <w:rsid w:val="00A101D3"/>
    <w:rsid w:val="00A1123C"/>
    <w:rsid w:val="00A12036"/>
    <w:rsid w:val="00A121F8"/>
    <w:rsid w:val="00A12FFE"/>
    <w:rsid w:val="00A13F63"/>
    <w:rsid w:val="00A142E3"/>
    <w:rsid w:val="00A14B83"/>
    <w:rsid w:val="00A16A07"/>
    <w:rsid w:val="00A228AC"/>
    <w:rsid w:val="00A24962"/>
    <w:rsid w:val="00A502FE"/>
    <w:rsid w:val="00A54C63"/>
    <w:rsid w:val="00A55F26"/>
    <w:rsid w:val="00A56396"/>
    <w:rsid w:val="00A57A1B"/>
    <w:rsid w:val="00A61894"/>
    <w:rsid w:val="00A64117"/>
    <w:rsid w:val="00A67389"/>
    <w:rsid w:val="00A717A7"/>
    <w:rsid w:val="00A7557E"/>
    <w:rsid w:val="00A800C6"/>
    <w:rsid w:val="00A91C53"/>
    <w:rsid w:val="00A95CEB"/>
    <w:rsid w:val="00A95F15"/>
    <w:rsid w:val="00AA02DA"/>
    <w:rsid w:val="00AA22D6"/>
    <w:rsid w:val="00AA24BC"/>
    <w:rsid w:val="00AB3B98"/>
    <w:rsid w:val="00AB3DF8"/>
    <w:rsid w:val="00AB6F2A"/>
    <w:rsid w:val="00AC2188"/>
    <w:rsid w:val="00AC721F"/>
    <w:rsid w:val="00AD2380"/>
    <w:rsid w:val="00AD3300"/>
    <w:rsid w:val="00AD5C5C"/>
    <w:rsid w:val="00AD5F33"/>
    <w:rsid w:val="00AD7FB4"/>
    <w:rsid w:val="00AE0811"/>
    <w:rsid w:val="00AE0979"/>
    <w:rsid w:val="00AE1215"/>
    <w:rsid w:val="00AE310C"/>
    <w:rsid w:val="00AE3D86"/>
    <w:rsid w:val="00AE40FC"/>
    <w:rsid w:val="00AE4C66"/>
    <w:rsid w:val="00AE71C6"/>
    <w:rsid w:val="00AF0222"/>
    <w:rsid w:val="00AF04E2"/>
    <w:rsid w:val="00AF54E0"/>
    <w:rsid w:val="00AF5A67"/>
    <w:rsid w:val="00B01A24"/>
    <w:rsid w:val="00B102A5"/>
    <w:rsid w:val="00B20784"/>
    <w:rsid w:val="00B21138"/>
    <w:rsid w:val="00B21C95"/>
    <w:rsid w:val="00B2468F"/>
    <w:rsid w:val="00B24D37"/>
    <w:rsid w:val="00B251E1"/>
    <w:rsid w:val="00B25B45"/>
    <w:rsid w:val="00B30A01"/>
    <w:rsid w:val="00B31A57"/>
    <w:rsid w:val="00B34946"/>
    <w:rsid w:val="00B3798E"/>
    <w:rsid w:val="00B41816"/>
    <w:rsid w:val="00B4262A"/>
    <w:rsid w:val="00B43A69"/>
    <w:rsid w:val="00B53AD9"/>
    <w:rsid w:val="00B53F78"/>
    <w:rsid w:val="00B554D4"/>
    <w:rsid w:val="00B569DA"/>
    <w:rsid w:val="00B56E30"/>
    <w:rsid w:val="00B60870"/>
    <w:rsid w:val="00B61BA6"/>
    <w:rsid w:val="00B63812"/>
    <w:rsid w:val="00B705AC"/>
    <w:rsid w:val="00B71216"/>
    <w:rsid w:val="00B71270"/>
    <w:rsid w:val="00B714F7"/>
    <w:rsid w:val="00B730A0"/>
    <w:rsid w:val="00B73C5D"/>
    <w:rsid w:val="00B74E78"/>
    <w:rsid w:val="00B77908"/>
    <w:rsid w:val="00B80158"/>
    <w:rsid w:val="00B80F14"/>
    <w:rsid w:val="00B81347"/>
    <w:rsid w:val="00B822A4"/>
    <w:rsid w:val="00B826DF"/>
    <w:rsid w:val="00B834F7"/>
    <w:rsid w:val="00B836C3"/>
    <w:rsid w:val="00B8486F"/>
    <w:rsid w:val="00B878BC"/>
    <w:rsid w:val="00B9360C"/>
    <w:rsid w:val="00B963D4"/>
    <w:rsid w:val="00BA015B"/>
    <w:rsid w:val="00BA1014"/>
    <w:rsid w:val="00BA3DB4"/>
    <w:rsid w:val="00BA533F"/>
    <w:rsid w:val="00BA686B"/>
    <w:rsid w:val="00BB1BB5"/>
    <w:rsid w:val="00BC24A6"/>
    <w:rsid w:val="00BC70C1"/>
    <w:rsid w:val="00BD1D4F"/>
    <w:rsid w:val="00BD43B3"/>
    <w:rsid w:val="00BD71E5"/>
    <w:rsid w:val="00BE1CEE"/>
    <w:rsid w:val="00BE6735"/>
    <w:rsid w:val="00BE7CB6"/>
    <w:rsid w:val="00BF11A0"/>
    <w:rsid w:val="00BF2207"/>
    <w:rsid w:val="00BF4432"/>
    <w:rsid w:val="00BF548C"/>
    <w:rsid w:val="00BF5563"/>
    <w:rsid w:val="00BF785C"/>
    <w:rsid w:val="00C0201D"/>
    <w:rsid w:val="00C024B6"/>
    <w:rsid w:val="00C04FCC"/>
    <w:rsid w:val="00C05F53"/>
    <w:rsid w:val="00C06BAA"/>
    <w:rsid w:val="00C12E4B"/>
    <w:rsid w:val="00C13C7F"/>
    <w:rsid w:val="00C1722F"/>
    <w:rsid w:val="00C2351C"/>
    <w:rsid w:val="00C2422A"/>
    <w:rsid w:val="00C26280"/>
    <w:rsid w:val="00C310BC"/>
    <w:rsid w:val="00C311BD"/>
    <w:rsid w:val="00C328A5"/>
    <w:rsid w:val="00C32A94"/>
    <w:rsid w:val="00C333FB"/>
    <w:rsid w:val="00C3443F"/>
    <w:rsid w:val="00C36C99"/>
    <w:rsid w:val="00C40B71"/>
    <w:rsid w:val="00C42340"/>
    <w:rsid w:val="00C4465A"/>
    <w:rsid w:val="00C46AA5"/>
    <w:rsid w:val="00C46EDF"/>
    <w:rsid w:val="00C47605"/>
    <w:rsid w:val="00C47A6B"/>
    <w:rsid w:val="00C51D36"/>
    <w:rsid w:val="00C528F9"/>
    <w:rsid w:val="00C634F4"/>
    <w:rsid w:val="00C63C1C"/>
    <w:rsid w:val="00C676B0"/>
    <w:rsid w:val="00C706DF"/>
    <w:rsid w:val="00C747DD"/>
    <w:rsid w:val="00C75B2F"/>
    <w:rsid w:val="00C770D1"/>
    <w:rsid w:val="00C908D5"/>
    <w:rsid w:val="00C968F3"/>
    <w:rsid w:val="00CA7753"/>
    <w:rsid w:val="00CB218B"/>
    <w:rsid w:val="00CB5B97"/>
    <w:rsid w:val="00CB615F"/>
    <w:rsid w:val="00CB62EF"/>
    <w:rsid w:val="00CB7F20"/>
    <w:rsid w:val="00CC0700"/>
    <w:rsid w:val="00CC145A"/>
    <w:rsid w:val="00CC2005"/>
    <w:rsid w:val="00CC7606"/>
    <w:rsid w:val="00CD01DF"/>
    <w:rsid w:val="00CD257C"/>
    <w:rsid w:val="00CD28B8"/>
    <w:rsid w:val="00CD28FA"/>
    <w:rsid w:val="00CD2976"/>
    <w:rsid w:val="00CD4795"/>
    <w:rsid w:val="00CD5044"/>
    <w:rsid w:val="00CD734E"/>
    <w:rsid w:val="00CD78DF"/>
    <w:rsid w:val="00CE082D"/>
    <w:rsid w:val="00CE0E54"/>
    <w:rsid w:val="00CE2FCA"/>
    <w:rsid w:val="00CF7D8F"/>
    <w:rsid w:val="00D0077F"/>
    <w:rsid w:val="00D0202D"/>
    <w:rsid w:val="00D0209F"/>
    <w:rsid w:val="00D07623"/>
    <w:rsid w:val="00D14367"/>
    <w:rsid w:val="00D177EC"/>
    <w:rsid w:val="00D218A2"/>
    <w:rsid w:val="00D23B45"/>
    <w:rsid w:val="00D25E01"/>
    <w:rsid w:val="00D271E5"/>
    <w:rsid w:val="00D3040E"/>
    <w:rsid w:val="00D32315"/>
    <w:rsid w:val="00D353BA"/>
    <w:rsid w:val="00D35F93"/>
    <w:rsid w:val="00D43F79"/>
    <w:rsid w:val="00D45A7E"/>
    <w:rsid w:val="00D539C5"/>
    <w:rsid w:val="00D54BCA"/>
    <w:rsid w:val="00D5538C"/>
    <w:rsid w:val="00D571A5"/>
    <w:rsid w:val="00D572F2"/>
    <w:rsid w:val="00D579B1"/>
    <w:rsid w:val="00D617FF"/>
    <w:rsid w:val="00D62BA8"/>
    <w:rsid w:val="00D70E46"/>
    <w:rsid w:val="00D71E73"/>
    <w:rsid w:val="00D72961"/>
    <w:rsid w:val="00D77526"/>
    <w:rsid w:val="00D802B3"/>
    <w:rsid w:val="00D8030F"/>
    <w:rsid w:val="00D80FD0"/>
    <w:rsid w:val="00D83C74"/>
    <w:rsid w:val="00D83CCD"/>
    <w:rsid w:val="00D849B5"/>
    <w:rsid w:val="00D9106C"/>
    <w:rsid w:val="00D92238"/>
    <w:rsid w:val="00D93CE8"/>
    <w:rsid w:val="00D95E59"/>
    <w:rsid w:val="00D97217"/>
    <w:rsid w:val="00D979E6"/>
    <w:rsid w:val="00DA2A51"/>
    <w:rsid w:val="00DA7541"/>
    <w:rsid w:val="00DB039C"/>
    <w:rsid w:val="00DB3529"/>
    <w:rsid w:val="00DB3E5F"/>
    <w:rsid w:val="00DB5BE7"/>
    <w:rsid w:val="00DB5DAE"/>
    <w:rsid w:val="00DC57EC"/>
    <w:rsid w:val="00DC7F6A"/>
    <w:rsid w:val="00DD09A6"/>
    <w:rsid w:val="00DD0E85"/>
    <w:rsid w:val="00DE06D2"/>
    <w:rsid w:val="00DE2232"/>
    <w:rsid w:val="00DE2528"/>
    <w:rsid w:val="00DE5A15"/>
    <w:rsid w:val="00DE7307"/>
    <w:rsid w:val="00DF39A5"/>
    <w:rsid w:val="00DF58FC"/>
    <w:rsid w:val="00DF5F8E"/>
    <w:rsid w:val="00DF5FF5"/>
    <w:rsid w:val="00DF647A"/>
    <w:rsid w:val="00E0055A"/>
    <w:rsid w:val="00E006E6"/>
    <w:rsid w:val="00E02EF9"/>
    <w:rsid w:val="00E05483"/>
    <w:rsid w:val="00E05DCC"/>
    <w:rsid w:val="00E0671B"/>
    <w:rsid w:val="00E159C1"/>
    <w:rsid w:val="00E20084"/>
    <w:rsid w:val="00E219C1"/>
    <w:rsid w:val="00E263AA"/>
    <w:rsid w:val="00E31182"/>
    <w:rsid w:val="00E322DA"/>
    <w:rsid w:val="00E32539"/>
    <w:rsid w:val="00E34F8A"/>
    <w:rsid w:val="00E377A3"/>
    <w:rsid w:val="00E41383"/>
    <w:rsid w:val="00E417E4"/>
    <w:rsid w:val="00E421C5"/>
    <w:rsid w:val="00E4304E"/>
    <w:rsid w:val="00E518E5"/>
    <w:rsid w:val="00E5418F"/>
    <w:rsid w:val="00E60558"/>
    <w:rsid w:val="00E61D53"/>
    <w:rsid w:val="00E626AD"/>
    <w:rsid w:val="00E70CE1"/>
    <w:rsid w:val="00E71129"/>
    <w:rsid w:val="00E76F1D"/>
    <w:rsid w:val="00E813A5"/>
    <w:rsid w:val="00E85972"/>
    <w:rsid w:val="00E91D1E"/>
    <w:rsid w:val="00E942D8"/>
    <w:rsid w:val="00E97258"/>
    <w:rsid w:val="00EA34D3"/>
    <w:rsid w:val="00EA553F"/>
    <w:rsid w:val="00EA6BB3"/>
    <w:rsid w:val="00EB36AD"/>
    <w:rsid w:val="00EB4D33"/>
    <w:rsid w:val="00EB506C"/>
    <w:rsid w:val="00EB7B15"/>
    <w:rsid w:val="00EC25A4"/>
    <w:rsid w:val="00EC3E6A"/>
    <w:rsid w:val="00EC4F64"/>
    <w:rsid w:val="00EC4FF9"/>
    <w:rsid w:val="00EC5497"/>
    <w:rsid w:val="00EC56F9"/>
    <w:rsid w:val="00EC5E9F"/>
    <w:rsid w:val="00EC605D"/>
    <w:rsid w:val="00ED1198"/>
    <w:rsid w:val="00ED758B"/>
    <w:rsid w:val="00EE0A4D"/>
    <w:rsid w:val="00EE2ED9"/>
    <w:rsid w:val="00EE52CC"/>
    <w:rsid w:val="00EE605F"/>
    <w:rsid w:val="00EE7D55"/>
    <w:rsid w:val="00EF4761"/>
    <w:rsid w:val="00EF7D51"/>
    <w:rsid w:val="00F02F4D"/>
    <w:rsid w:val="00F0692F"/>
    <w:rsid w:val="00F16DC7"/>
    <w:rsid w:val="00F20330"/>
    <w:rsid w:val="00F33C59"/>
    <w:rsid w:val="00F34C08"/>
    <w:rsid w:val="00F363BF"/>
    <w:rsid w:val="00F4389B"/>
    <w:rsid w:val="00F46D34"/>
    <w:rsid w:val="00F47A0C"/>
    <w:rsid w:val="00F51493"/>
    <w:rsid w:val="00F60003"/>
    <w:rsid w:val="00F70ABB"/>
    <w:rsid w:val="00F716D5"/>
    <w:rsid w:val="00F72394"/>
    <w:rsid w:val="00F76F30"/>
    <w:rsid w:val="00F8099A"/>
    <w:rsid w:val="00F841ED"/>
    <w:rsid w:val="00F94B45"/>
    <w:rsid w:val="00FA6643"/>
    <w:rsid w:val="00FB213E"/>
    <w:rsid w:val="00FB3EA8"/>
    <w:rsid w:val="00FB5984"/>
    <w:rsid w:val="00FB738F"/>
    <w:rsid w:val="00FC3844"/>
    <w:rsid w:val="00FC7B1E"/>
    <w:rsid w:val="00FD3161"/>
    <w:rsid w:val="00FD38D9"/>
    <w:rsid w:val="00FD598F"/>
    <w:rsid w:val="00FD74CF"/>
    <w:rsid w:val="00FD79FA"/>
    <w:rsid w:val="00FE1C02"/>
    <w:rsid w:val="00FE4493"/>
    <w:rsid w:val="00FE4870"/>
    <w:rsid w:val="00FF1BAE"/>
    <w:rsid w:val="00FF236E"/>
    <w:rsid w:val="00FF2A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7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AE"/>
  </w:style>
  <w:style w:type="paragraph" w:styleId="Heading1">
    <w:name w:val="heading 1"/>
    <w:basedOn w:val="Normal"/>
    <w:next w:val="Normal"/>
    <w:link w:val="Heading1Char"/>
    <w:uiPriority w:val="9"/>
    <w:qFormat/>
    <w:rsid w:val="004460A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4460A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4460AE"/>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4460AE"/>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4460AE"/>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44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lvl3">
    <w:name w:val="OMlvl3"/>
    <w:basedOn w:val="OMlvl2"/>
    <w:qFormat/>
    <w:rsid w:val="003144E8"/>
    <w:pPr>
      <w:numPr>
        <w:ilvl w:val="2"/>
      </w:numPr>
    </w:pPr>
    <w:rPr>
      <w:bCs w:val="0"/>
      <w:lang w:val="en-GB"/>
    </w:rPr>
  </w:style>
  <w:style w:type="character" w:customStyle="1" w:styleId="Heading1Char">
    <w:name w:val="Heading 1 Char"/>
    <w:basedOn w:val="DefaultParagraphFont"/>
    <w:link w:val="Heading1"/>
    <w:uiPriority w:val="9"/>
    <w:rsid w:val="004460AE"/>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4460AE"/>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4460AE"/>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4460AE"/>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4460AE"/>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44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0AE"/>
    <w:rPr>
      <w:rFonts w:eastAsiaTheme="majorEastAsia" w:cstheme="majorBidi"/>
      <w:color w:val="272727" w:themeColor="text1" w:themeTint="D8"/>
    </w:rPr>
  </w:style>
  <w:style w:type="paragraph" w:styleId="Title">
    <w:name w:val="Title"/>
    <w:basedOn w:val="Normal"/>
    <w:next w:val="Normal"/>
    <w:link w:val="TitleChar"/>
    <w:uiPriority w:val="10"/>
    <w:qFormat/>
    <w:rsid w:val="0044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460AE"/>
    <w:rPr>
      <w:i/>
      <w:iCs/>
      <w:color w:val="404040" w:themeColor="text1" w:themeTint="BF"/>
    </w:rPr>
  </w:style>
  <w:style w:type="paragraph" w:styleId="ListParagraph">
    <w:name w:val="List Paragraph"/>
    <w:basedOn w:val="Normal"/>
    <w:uiPriority w:val="34"/>
    <w:qFormat/>
    <w:rsid w:val="004460AE"/>
    <w:pPr>
      <w:ind w:left="720"/>
      <w:contextualSpacing/>
    </w:pPr>
  </w:style>
  <w:style w:type="character" w:styleId="IntenseEmphasis">
    <w:name w:val="Intense Emphasis"/>
    <w:basedOn w:val="DefaultParagraphFont"/>
    <w:uiPriority w:val="21"/>
    <w:qFormat/>
    <w:rsid w:val="004460AE"/>
    <w:rPr>
      <w:i/>
      <w:iCs/>
      <w:color w:val="A5A5A5" w:themeColor="accent1" w:themeShade="BF"/>
    </w:rPr>
  </w:style>
  <w:style w:type="paragraph" w:styleId="IntenseQuote">
    <w:name w:val="Intense Quote"/>
    <w:basedOn w:val="Normal"/>
    <w:next w:val="Normal"/>
    <w:link w:val="IntenseQuoteChar"/>
    <w:uiPriority w:val="30"/>
    <w:qFormat/>
    <w:rsid w:val="004460A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4460AE"/>
    <w:rPr>
      <w:i/>
      <w:iCs/>
      <w:color w:val="A5A5A5" w:themeColor="accent1" w:themeShade="BF"/>
    </w:rPr>
  </w:style>
  <w:style w:type="character" w:styleId="IntenseReference">
    <w:name w:val="Intense Reference"/>
    <w:basedOn w:val="DefaultParagraphFont"/>
    <w:uiPriority w:val="32"/>
    <w:qFormat/>
    <w:rsid w:val="004460AE"/>
    <w:rPr>
      <w:b/>
      <w:bCs/>
      <w:smallCaps/>
      <w:color w:val="A5A5A5" w:themeColor="accent1" w:themeShade="BF"/>
      <w:spacing w:val="5"/>
    </w:rPr>
  </w:style>
  <w:style w:type="table" w:styleId="TableGrid">
    <w:name w:val="Table Grid"/>
    <w:basedOn w:val="TableNormal"/>
    <w:uiPriority w:val="39"/>
    <w:rsid w:val="004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lvl1">
    <w:name w:val="Orderlvl1"/>
    <w:basedOn w:val="Normal"/>
    <w:next w:val="Orderlvl2"/>
    <w:qFormat/>
    <w:rsid w:val="00483925"/>
    <w:pPr>
      <w:numPr>
        <w:numId w:val="3"/>
      </w:numPr>
      <w:spacing w:after="240" w:line="240" w:lineRule="auto"/>
      <w:ind w:hanging="735"/>
      <w:jc w:val="both"/>
    </w:pPr>
    <w:rPr>
      <w:rFonts w:ascii="Times New Roman" w:eastAsia="Times New Roman" w:hAnsi="Times New Roman" w:cs="Times New Roman"/>
      <w:bCs/>
      <w:kern w:val="0"/>
      <w:sz w:val="24"/>
      <w:szCs w:val="24"/>
      <w:lang w:val="en-US" w:eastAsia="en-AU"/>
      <w14:ligatures w14:val="none"/>
    </w:rPr>
  </w:style>
  <w:style w:type="paragraph" w:customStyle="1" w:styleId="Orderlvl2">
    <w:name w:val="Orderlvl2"/>
    <w:basedOn w:val="Orderlvl1"/>
    <w:qFormat/>
    <w:rsid w:val="00856432"/>
    <w:pPr>
      <w:numPr>
        <w:ilvl w:val="1"/>
      </w:numPr>
    </w:pPr>
  </w:style>
  <w:style w:type="paragraph" w:customStyle="1" w:styleId="OMlvl1">
    <w:name w:val="OMlvl1"/>
    <w:basedOn w:val="ListParagraph"/>
    <w:next w:val="OMlvl2"/>
    <w:qFormat/>
    <w:rsid w:val="003144E8"/>
    <w:pPr>
      <w:numPr>
        <w:numId w:val="1"/>
      </w:numPr>
      <w:spacing w:after="240" w:line="240" w:lineRule="auto"/>
      <w:ind w:left="793" w:hanging="824"/>
      <w:contextualSpacing w:val="0"/>
      <w:jc w:val="both"/>
    </w:pPr>
    <w:rPr>
      <w:rFonts w:ascii="Times New Roman" w:hAnsi="Times New Roman" w:cs="Times New Roman"/>
      <w:sz w:val="24"/>
      <w:szCs w:val="24"/>
    </w:rPr>
  </w:style>
  <w:style w:type="paragraph" w:customStyle="1" w:styleId="OMlvl2">
    <w:name w:val="OMlvl2"/>
    <w:basedOn w:val="Orderlvl1"/>
    <w:qFormat/>
    <w:rsid w:val="003144E8"/>
    <w:pPr>
      <w:numPr>
        <w:ilvl w:val="1"/>
        <w:numId w:val="1"/>
      </w:numPr>
      <w:ind w:left="1620" w:hanging="554"/>
    </w:pPr>
  </w:style>
  <w:style w:type="character" w:styleId="Hyperlink">
    <w:name w:val="Hyperlink"/>
    <w:basedOn w:val="DefaultParagraphFont"/>
    <w:uiPriority w:val="99"/>
    <w:unhideWhenUsed/>
    <w:rsid w:val="004460AE"/>
    <w:rPr>
      <w:color w:val="5F5F5F" w:themeColor="hyperlink"/>
      <w:u w:val="single"/>
    </w:rPr>
  </w:style>
  <w:style w:type="paragraph" w:styleId="Header">
    <w:name w:val="header"/>
    <w:basedOn w:val="Normal"/>
    <w:link w:val="HeaderChar"/>
    <w:uiPriority w:val="99"/>
    <w:unhideWhenUsed/>
    <w:rsid w:val="00D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2F2"/>
  </w:style>
  <w:style w:type="paragraph" w:styleId="Footer">
    <w:name w:val="footer"/>
    <w:basedOn w:val="Normal"/>
    <w:link w:val="FooterChar"/>
    <w:uiPriority w:val="99"/>
    <w:unhideWhenUsed/>
    <w:rsid w:val="00D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2F2"/>
  </w:style>
  <w:style w:type="paragraph" w:styleId="Revision">
    <w:name w:val="Revision"/>
    <w:hidden/>
    <w:uiPriority w:val="99"/>
    <w:semiHidden/>
    <w:rsid w:val="00030A2B"/>
    <w:pPr>
      <w:spacing w:after="0" w:line="240" w:lineRule="auto"/>
    </w:pPr>
  </w:style>
  <w:style w:type="character" w:styleId="PlaceholderText">
    <w:name w:val="Placeholder Text"/>
    <w:basedOn w:val="DefaultParagraphFont"/>
    <w:uiPriority w:val="99"/>
    <w:semiHidden/>
    <w:rsid w:val="00E159C1"/>
    <w:rPr>
      <w:color w:val="666666"/>
    </w:rPr>
  </w:style>
  <w:style w:type="paragraph" w:customStyle="1" w:styleId="Orderlvl3">
    <w:name w:val="Orderlvl3"/>
    <w:basedOn w:val="Orderlvl2"/>
    <w:qFormat/>
    <w:rsid w:val="00483925"/>
    <w:pPr>
      <w:numPr>
        <w:ilvl w:val="2"/>
      </w:numPr>
      <w:ind w:hanging="375"/>
    </w:pPr>
  </w:style>
  <w:style w:type="paragraph" w:customStyle="1" w:styleId="Normal-Cover">
    <w:name w:val="Normal-Cover"/>
    <w:basedOn w:val="Normal"/>
    <w:rsid w:val="003A13BF"/>
    <w:pPr>
      <w:widowControl w:val="0"/>
      <w:spacing w:after="0" w:line="240" w:lineRule="auto"/>
    </w:pPr>
    <w:rPr>
      <w:rFonts w:ascii="Book Antiqua" w:eastAsia="Times New Roman" w:hAnsi="Book Antiqua" w:cs="Times New Roman"/>
      <w:kern w:val="0"/>
      <w:sz w:val="24"/>
      <w:szCs w:val="20"/>
      <w14:ligatures w14:val="none"/>
    </w:rPr>
  </w:style>
  <w:style w:type="paragraph" w:styleId="FootnoteText">
    <w:name w:val="footnote text"/>
    <w:basedOn w:val="Normal"/>
    <w:link w:val="FootnoteTextChar"/>
    <w:uiPriority w:val="99"/>
    <w:semiHidden/>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FootnoteTextChar">
    <w:name w:val="Footnote Text Char"/>
    <w:basedOn w:val="DefaultParagraphFont"/>
    <w:link w:val="FootnoteText"/>
    <w:uiPriority w:val="99"/>
    <w:semiHidden/>
    <w:rsid w:val="00D25E01"/>
    <w:rPr>
      <w:rFonts w:ascii="Times New Roman" w:eastAsia="Times New Roman" w:hAnsi="Times New Roman" w:cs="Times New Roman"/>
      <w:kern w:val="0"/>
      <w:sz w:val="20"/>
      <w:szCs w:val="20"/>
      <w:lang w:eastAsia="en-AU"/>
      <w14:ligatures w14:val="none"/>
    </w:rPr>
  </w:style>
  <w:style w:type="character" w:styleId="FootnoteReference">
    <w:name w:val="footnote reference"/>
    <w:basedOn w:val="DefaultParagraphFont"/>
    <w:uiPriority w:val="99"/>
    <w:semiHidden/>
    <w:unhideWhenUsed/>
    <w:rsid w:val="00D25E01"/>
    <w:rPr>
      <w:vertAlign w:val="superscript"/>
    </w:rPr>
  </w:style>
  <w:style w:type="character" w:styleId="CommentReference">
    <w:name w:val="annotation reference"/>
    <w:basedOn w:val="DefaultParagraphFont"/>
    <w:uiPriority w:val="99"/>
    <w:semiHidden/>
    <w:unhideWhenUsed/>
    <w:rsid w:val="00D25E01"/>
    <w:rPr>
      <w:sz w:val="16"/>
      <w:szCs w:val="16"/>
    </w:rPr>
  </w:style>
  <w:style w:type="paragraph" w:styleId="CommentText">
    <w:name w:val="annotation text"/>
    <w:basedOn w:val="Normal"/>
    <w:link w:val="CommentTextChar"/>
    <w:uiPriority w:val="99"/>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CommentTextChar">
    <w:name w:val="Comment Text Char"/>
    <w:basedOn w:val="DefaultParagraphFont"/>
    <w:link w:val="CommentText"/>
    <w:uiPriority w:val="99"/>
    <w:rsid w:val="00D25E01"/>
    <w:rPr>
      <w:rFonts w:ascii="Times New Roman" w:eastAsia="Times New Roman" w:hAnsi="Times New Roman"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fm@supcourt.vi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Centre@supcourt.vic.gov.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D41C4968C4965A70670F1AA8D3636"/>
        <w:category>
          <w:name w:val="General"/>
          <w:gallery w:val="placeholder"/>
        </w:category>
        <w:types>
          <w:type w:val="bbPlcHdr"/>
        </w:types>
        <w:behaviors>
          <w:behavior w:val="content"/>
        </w:behaviors>
        <w:guid w:val="{E0DCD836-9B33-45D7-893A-65E53F7D6757}"/>
      </w:docPartPr>
      <w:docPartBody>
        <w:p w:rsidR="009D3D09" w:rsidRDefault="007D3DD5" w:rsidP="007D3DD5">
          <w:pPr>
            <w:pStyle w:val="D3BD41C4968C4965A70670F1AA8D3636"/>
          </w:pPr>
          <w:r w:rsidRPr="00B42D91">
            <w:rPr>
              <w:rStyle w:val="PlaceholderText"/>
            </w:rPr>
            <w:t>Click or tap here to enter text.</w:t>
          </w:r>
        </w:p>
      </w:docPartBody>
    </w:docPart>
    <w:docPart>
      <w:docPartPr>
        <w:name w:val="5F6D8637978346138654E8938DE35EEE"/>
        <w:category>
          <w:name w:val="General"/>
          <w:gallery w:val="placeholder"/>
        </w:category>
        <w:types>
          <w:type w:val="bbPlcHdr"/>
        </w:types>
        <w:behaviors>
          <w:behavior w:val="content"/>
        </w:behaviors>
        <w:guid w:val="{23E23150-7B94-4B92-80F9-E1E5DA0B2B72}"/>
      </w:docPartPr>
      <w:docPartBody>
        <w:p w:rsidR="004234C8" w:rsidRDefault="004234C8" w:rsidP="004234C8">
          <w:pPr>
            <w:pStyle w:val="5F6D8637978346138654E8938DE35EEE"/>
          </w:pPr>
          <w:r w:rsidRPr="00B42D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25F93E1-1C64-4553-9B76-9A98215FDCBF}"/>
      </w:docPartPr>
      <w:docPartBody>
        <w:p w:rsidR="007C0DB9" w:rsidRDefault="00CE7CD4">
          <w:r w:rsidRPr="00AE4FD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7024E405-027D-4045-9C33-C36BC0EEF3B4}"/>
      </w:docPartPr>
      <w:docPartBody>
        <w:p w:rsidR="007C0DB9" w:rsidRDefault="00CE7CD4">
          <w:r w:rsidRPr="00AE4FDD">
            <w:rPr>
              <w:rStyle w:val="PlaceholderText"/>
            </w:rPr>
            <w:t>Enter any content that you want to repeat, including other content controls. You can also insert this control around table rows in order to repeat parts of a table.</w:t>
          </w:r>
        </w:p>
      </w:docPartBody>
    </w:docPart>
    <w:docPart>
      <w:docPartPr>
        <w:name w:val="625A8D0F61CA4133AAD62708ACF9F1A4"/>
        <w:category>
          <w:name w:val="General"/>
          <w:gallery w:val="placeholder"/>
        </w:category>
        <w:types>
          <w:type w:val="bbPlcHdr"/>
        </w:types>
        <w:behaviors>
          <w:behavior w:val="content"/>
        </w:behaviors>
        <w:guid w:val="{4ECE33F9-A6ED-4E33-9547-F8BC440F68EC}"/>
      </w:docPartPr>
      <w:docPartBody>
        <w:p w:rsidR="007C0DB9" w:rsidRDefault="00CE7CD4" w:rsidP="00CE7CD4">
          <w:pPr>
            <w:pStyle w:val="625A8D0F61CA4133AAD62708ACF9F1A4"/>
          </w:pPr>
          <w:r w:rsidRPr="00B42D91">
            <w:rPr>
              <w:rStyle w:val="PlaceholderText"/>
            </w:rPr>
            <w:t>Click or tap here to enter text.</w:t>
          </w:r>
        </w:p>
      </w:docPartBody>
    </w:docPart>
    <w:docPart>
      <w:docPartPr>
        <w:name w:val="E086DE97C28548A288F11D684032A7F2"/>
        <w:category>
          <w:name w:val="General"/>
          <w:gallery w:val="placeholder"/>
        </w:category>
        <w:types>
          <w:type w:val="bbPlcHdr"/>
        </w:types>
        <w:behaviors>
          <w:behavior w:val="content"/>
        </w:behaviors>
        <w:guid w:val="{A9121045-3DE4-4E41-A557-214F03DC99DC}"/>
      </w:docPartPr>
      <w:docPartBody>
        <w:p w:rsidR="003B2E0E" w:rsidRDefault="00AC4662" w:rsidP="00AC4662">
          <w:pPr>
            <w:pStyle w:val="E086DE97C28548A288F11D684032A7F21"/>
          </w:pPr>
          <w:r w:rsidRPr="004F0A99">
            <w:rPr>
              <w:color w:val="C00000"/>
            </w:rPr>
            <w:t>[2 weeks from directions date]</w:t>
          </w:r>
        </w:p>
      </w:docPartBody>
    </w:docPart>
    <w:docPart>
      <w:docPartPr>
        <w:name w:val="F7E57C7644C14EB9854E8EB2CCC1E536"/>
        <w:category>
          <w:name w:val="General"/>
          <w:gallery w:val="placeholder"/>
        </w:category>
        <w:types>
          <w:type w:val="bbPlcHdr"/>
        </w:types>
        <w:behaviors>
          <w:behavior w:val="content"/>
        </w:behaviors>
        <w:guid w:val="{479E527E-F0D7-4A2C-AC10-06A309BFB79D}"/>
      </w:docPartPr>
      <w:docPartBody>
        <w:p w:rsidR="003B2E0E" w:rsidRDefault="00AC4662" w:rsidP="00AC4662">
          <w:pPr>
            <w:pStyle w:val="F7E57C7644C14EB9854E8EB2CCC1E5361"/>
          </w:pPr>
          <w:r w:rsidRPr="004F0A99">
            <w:rPr>
              <w:color w:val="C00000"/>
            </w:rPr>
            <w:t>[4 weeks from order 1]</w:t>
          </w:r>
        </w:p>
      </w:docPartBody>
    </w:docPart>
    <w:docPart>
      <w:docPartPr>
        <w:name w:val="3B8E210B73F34B8280317752661D3E3B"/>
        <w:category>
          <w:name w:val="General"/>
          <w:gallery w:val="placeholder"/>
        </w:category>
        <w:types>
          <w:type w:val="bbPlcHdr"/>
        </w:types>
        <w:behaviors>
          <w:behavior w:val="content"/>
        </w:behaviors>
        <w:guid w:val="{FDFC618B-6BE3-40B6-9F6F-95B689D84B5A}"/>
      </w:docPartPr>
      <w:docPartBody>
        <w:p w:rsidR="003B2E0E" w:rsidRDefault="00AC4662" w:rsidP="00AC4662">
          <w:pPr>
            <w:pStyle w:val="3B8E210B73F34B8280317752661D3E3B1"/>
          </w:pPr>
          <w:r w:rsidRPr="00CB62EF">
            <w:rPr>
              <w:color w:val="C00000"/>
            </w:rPr>
            <w:t>[1</w:t>
          </w:r>
          <w:r>
            <w:rPr>
              <w:color w:val="C00000"/>
            </w:rPr>
            <w:t>4</w:t>
          </w:r>
          <w:r w:rsidRPr="00CB62EF">
            <w:rPr>
              <w:color w:val="C00000"/>
            </w:rPr>
            <w:t xml:space="preserve"> weeks from directions date]</w:t>
          </w:r>
        </w:p>
      </w:docPartBody>
    </w:docPart>
    <w:docPart>
      <w:docPartPr>
        <w:name w:val="8356B8528FE74B61985D3EE765074FAA"/>
        <w:category>
          <w:name w:val="General"/>
          <w:gallery w:val="placeholder"/>
        </w:category>
        <w:types>
          <w:type w:val="bbPlcHdr"/>
        </w:types>
        <w:behaviors>
          <w:behavior w:val="content"/>
        </w:behaviors>
        <w:guid w:val="{BEA3A40F-5F0F-4822-9B42-8185E0E3E1E5}"/>
      </w:docPartPr>
      <w:docPartBody>
        <w:p w:rsidR="003B2E0E" w:rsidRDefault="00AC4662" w:rsidP="00AC4662">
          <w:pPr>
            <w:pStyle w:val="8356B8528FE74B61985D3EE765074FAA1"/>
          </w:pPr>
          <w:r w:rsidRPr="00CB62EF">
            <w:rPr>
              <w:color w:val="C00000"/>
            </w:rPr>
            <w:t>[6 weeks from directions date]</w:t>
          </w:r>
        </w:p>
      </w:docPartBody>
    </w:docPart>
    <w:docPart>
      <w:docPartPr>
        <w:name w:val="B2D474576A3F478292490935DD8F5DC1"/>
        <w:category>
          <w:name w:val="General"/>
          <w:gallery w:val="placeholder"/>
        </w:category>
        <w:types>
          <w:type w:val="bbPlcHdr"/>
        </w:types>
        <w:behaviors>
          <w:behavior w:val="content"/>
        </w:behaviors>
        <w:guid w:val="{9EB17560-B5CF-443C-B0F1-BB649ABB0CA1}"/>
      </w:docPartPr>
      <w:docPartBody>
        <w:p w:rsidR="003B2E0E" w:rsidRDefault="00AC4662" w:rsidP="00AC4662">
          <w:pPr>
            <w:pStyle w:val="B2D474576A3F478292490935DD8F5DC11"/>
          </w:pPr>
          <w:r w:rsidRPr="00CB62EF">
            <w:rPr>
              <w:color w:val="C00000"/>
            </w:rPr>
            <w:t>[</w:t>
          </w:r>
          <w:r>
            <w:rPr>
              <w:color w:val="C00000"/>
            </w:rPr>
            <w:t>10</w:t>
          </w:r>
          <w:r w:rsidRPr="00CB62EF">
            <w:rPr>
              <w:color w:val="C00000"/>
            </w:rPr>
            <w:t xml:space="preserve"> weeks from directions date]</w:t>
          </w:r>
        </w:p>
      </w:docPartBody>
    </w:docPart>
    <w:docPart>
      <w:docPartPr>
        <w:name w:val="9496877E88D2455C8C47CF6C720E30E3"/>
        <w:category>
          <w:name w:val="General"/>
          <w:gallery w:val="placeholder"/>
        </w:category>
        <w:types>
          <w:type w:val="bbPlcHdr"/>
        </w:types>
        <w:behaviors>
          <w:behavior w:val="content"/>
        </w:behaviors>
        <w:guid w:val="{3858C5B9-915A-4DA5-9B7E-E5BC1C513B97}"/>
      </w:docPartPr>
      <w:docPartBody>
        <w:p w:rsidR="003B2E0E" w:rsidRDefault="00AC4662" w:rsidP="00AC4662">
          <w:pPr>
            <w:pStyle w:val="9496877E88D2455C8C47CF6C720E30E31"/>
          </w:pPr>
          <w:r w:rsidRPr="00CB62EF">
            <w:rPr>
              <w:color w:val="C00000"/>
            </w:rPr>
            <w:t>[1</w:t>
          </w:r>
          <w:r>
            <w:rPr>
              <w:color w:val="C00000"/>
            </w:rPr>
            <w:t>4</w:t>
          </w:r>
          <w:r w:rsidRPr="00CB62EF">
            <w:rPr>
              <w:color w:val="C00000"/>
            </w:rPr>
            <w:t xml:space="preserve"> weeks from directions date]</w:t>
          </w:r>
        </w:p>
      </w:docPartBody>
    </w:docPart>
    <w:docPart>
      <w:docPartPr>
        <w:name w:val="C98F9E12CE8442DAAA114641025702DF"/>
        <w:category>
          <w:name w:val="General"/>
          <w:gallery w:val="placeholder"/>
        </w:category>
        <w:types>
          <w:type w:val="bbPlcHdr"/>
        </w:types>
        <w:behaviors>
          <w:behavior w:val="content"/>
        </w:behaviors>
        <w:guid w:val="{3BAF37F4-C57C-43E0-AC38-061816FF26E3}"/>
      </w:docPartPr>
      <w:docPartBody>
        <w:p w:rsidR="003B2E0E" w:rsidRDefault="00AC4662" w:rsidP="00AC4662">
          <w:pPr>
            <w:pStyle w:val="C98F9E12CE8442DAAA114641025702DF1"/>
          </w:pPr>
          <w:r w:rsidRPr="00B61BA6">
            <w:rPr>
              <w:color w:val="C00000"/>
            </w:rPr>
            <w:t>[minimum 5 days prior to directions hearing date]</w:t>
          </w:r>
        </w:p>
      </w:docPartBody>
    </w:docPart>
    <w:docPart>
      <w:docPartPr>
        <w:name w:val="CBFF5AD83CC640C1A67E9CA0FB82FEA7"/>
        <w:category>
          <w:name w:val="General"/>
          <w:gallery w:val="placeholder"/>
        </w:category>
        <w:types>
          <w:type w:val="bbPlcHdr"/>
        </w:types>
        <w:behaviors>
          <w:behavior w:val="content"/>
        </w:behaviors>
        <w:guid w:val="{60441977-C330-4C8E-965F-749D53D04D35}"/>
      </w:docPartPr>
      <w:docPartBody>
        <w:p w:rsidR="003B2E0E" w:rsidRDefault="00AC4662" w:rsidP="00AC4662">
          <w:pPr>
            <w:pStyle w:val="CBFF5AD83CC640C1A67E9CA0FB82FEA71"/>
          </w:pPr>
          <w:r w:rsidRPr="00E4304E">
            <w:rPr>
              <w:color w:val="C00000"/>
            </w:rPr>
            <w:t xml:space="preserve">[insert directions date at least </w:t>
          </w:r>
          <w:r>
            <w:rPr>
              <w:color w:val="C00000"/>
            </w:rPr>
            <w:t>8</w:t>
          </w:r>
          <w:r w:rsidRPr="00E4304E">
            <w:rPr>
              <w:color w:val="C00000"/>
            </w:rPr>
            <w:t xml:space="preserve"> weeks post mediation]</w:t>
          </w:r>
        </w:p>
      </w:docPartBody>
    </w:docPart>
    <w:docPart>
      <w:docPartPr>
        <w:name w:val="9F29E774D62547F29D5E15F02A06631E"/>
        <w:category>
          <w:name w:val="General"/>
          <w:gallery w:val="placeholder"/>
        </w:category>
        <w:types>
          <w:type w:val="bbPlcHdr"/>
        </w:types>
        <w:behaviors>
          <w:behavior w:val="content"/>
        </w:behaviors>
        <w:guid w:val="{B6ECC8EA-9BE0-4E21-9EFB-BD190EB0EC1E}"/>
      </w:docPartPr>
      <w:docPartBody>
        <w:p w:rsidR="003B2E0E" w:rsidRDefault="003B2E0E">
          <w:pPr>
            <w:pStyle w:val="9F29E774D62547F29D5E15F02A06631E"/>
          </w:pPr>
          <w:r w:rsidRPr="006D2CCE">
            <w:rPr>
              <w:color w:val="C00000"/>
            </w:rPr>
            <w:t>[</w:t>
          </w:r>
          <w:r>
            <w:rPr>
              <w:color w:val="C00000"/>
            </w:rPr>
            <w:t>minimum 5 days prior to directions hearing date]</w:t>
          </w:r>
        </w:p>
      </w:docPartBody>
    </w:docPart>
    <w:docPart>
      <w:docPartPr>
        <w:name w:val="7023B54774154292943EABC12EDD481D"/>
        <w:category>
          <w:name w:val="General"/>
          <w:gallery w:val="placeholder"/>
        </w:category>
        <w:types>
          <w:type w:val="bbPlcHdr"/>
        </w:types>
        <w:behaviors>
          <w:behavior w:val="content"/>
        </w:behaviors>
        <w:guid w:val="{FB144E68-7B26-440D-8D46-B4ED72D198CA}"/>
      </w:docPartPr>
      <w:docPartBody>
        <w:p w:rsidR="003B2E0E" w:rsidRDefault="003B2E0E">
          <w:pPr>
            <w:pStyle w:val="7023B54774154292943EABC12EDD481D"/>
          </w:pPr>
          <w:r w:rsidRPr="00AE4FDD">
            <w:rPr>
              <w:rStyle w:val="PlaceholderText"/>
            </w:rPr>
            <w:t>Click or tap here to enter text.</w:t>
          </w:r>
        </w:p>
      </w:docPartBody>
    </w:docPart>
    <w:docPart>
      <w:docPartPr>
        <w:name w:val="D5233AE9ADE94196AAEFE273DE22FAF3"/>
        <w:category>
          <w:name w:val="General"/>
          <w:gallery w:val="placeholder"/>
        </w:category>
        <w:types>
          <w:type w:val="bbPlcHdr"/>
        </w:types>
        <w:behaviors>
          <w:behavior w:val="content"/>
        </w:behaviors>
        <w:guid w:val="{163A1D62-841A-47FF-AC4D-6AFF45A78C36}"/>
      </w:docPartPr>
      <w:docPartBody>
        <w:p w:rsidR="003B2E0E" w:rsidRDefault="00AC4662" w:rsidP="00AC4662">
          <w:pPr>
            <w:pStyle w:val="D5233AE9ADE94196AAEFE273DE22FAF31"/>
          </w:pPr>
          <w:r w:rsidRPr="00B4262A">
            <w:rPr>
              <w:rFonts w:ascii="Times New Roman" w:hAnsi="Times New Roman" w:cs="Times New Roman"/>
              <w:color w:val="C00000"/>
              <w:sz w:val="24"/>
              <w:szCs w:val="24"/>
            </w:rPr>
            <w:t>[date]</w:t>
          </w:r>
        </w:p>
      </w:docPartBody>
    </w:docPart>
    <w:docPart>
      <w:docPartPr>
        <w:name w:val="E27B8F825403412D914C6F0846596516"/>
        <w:category>
          <w:name w:val="General"/>
          <w:gallery w:val="placeholder"/>
        </w:category>
        <w:types>
          <w:type w:val="bbPlcHdr"/>
        </w:types>
        <w:behaviors>
          <w:behavior w:val="content"/>
        </w:behaviors>
        <w:guid w:val="{49878C4B-D84E-4E00-B630-3247BD33603C}"/>
      </w:docPartPr>
      <w:docPartBody>
        <w:p w:rsidR="003B2E0E" w:rsidRDefault="003B2E0E">
          <w:pPr>
            <w:pStyle w:val="E27B8F825403412D914C6F0846596516"/>
          </w:pPr>
          <w:r w:rsidRPr="00AE4FDD">
            <w:rPr>
              <w:rStyle w:val="PlaceholderText"/>
            </w:rPr>
            <w:t>Click or tap here to enter text.</w:t>
          </w:r>
        </w:p>
      </w:docPartBody>
    </w:docPart>
    <w:docPart>
      <w:docPartPr>
        <w:name w:val="9443144F678B4AFBADA980F4BCF3A929"/>
        <w:category>
          <w:name w:val="General"/>
          <w:gallery w:val="placeholder"/>
        </w:category>
        <w:types>
          <w:type w:val="bbPlcHdr"/>
        </w:types>
        <w:behaviors>
          <w:behavior w:val="content"/>
        </w:behaviors>
        <w:guid w:val="{59E5D645-986F-4CF8-BD6C-1A3574116BD4}"/>
      </w:docPartPr>
      <w:docPartBody>
        <w:p w:rsidR="003B2E0E" w:rsidRDefault="007C0DB9">
          <w:pPr>
            <w:pStyle w:val="9443144F678B4AFBADA980F4BCF3A929"/>
          </w:pPr>
          <w:r w:rsidRPr="003F011C">
            <w:rPr>
              <w:rStyle w:val="PlaceholderText"/>
            </w:rPr>
            <w:t>Choose an item.</w:t>
          </w:r>
        </w:p>
      </w:docPartBody>
    </w:docPart>
    <w:docPart>
      <w:docPartPr>
        <w:name w:val="5134775EBC934C06A6F9028AAE00673F"/>
        <w:category>
          <w:name w:val="General"/>
          <w:gallery w:val="placeholder"/>
        </w:category>
        <w:types>
          <w:type w:val="bbPlcHdr"/>
        </w:types>
        <w:behaviors>
          <w:behavior w:val="content"/>
        </w:behaviors>
        <w:guid w:val="{EFADEA0E-9C3E-445F-AE96-6A444A8EA337}"/>
      </w:docPartPr>
      <w:docPartBody>
        <w:p w:rsidR="003B2E0E" w:rsidRDefault="003B2E0E">
          <w:pPr>
            <w:pStyle w:val="5134775EBC934C06A6F9028AAE00673F"/>
          </w:pPr>
          <w:r w:rsidRPr="00AE4FDD">
            <w:rPr>
              <w:rStyle w:val="PlaceholderText"/>
            </w:rPr>
            <w:t>Click or tap here to enter text.</w:t>
          </w:r>
        </w:p>
      </w:docPartBody>
    </w:docPart>
    <w:docPart>
      <w:docPartPr>
        <w:name w:val="BB391A1A22634707906D75F27ED6BB8C"/>
        <w:category>
          <w:name w:val="General"/>
          <w:gallery w:val="placeholder"/>
        </w:category>
        <w:types>
          <w:type w:val="bbPlcHdr"/>
        </w:types>
        <w:behaviors>
          <w:behavior w:val="content"/>
        </w:behaviors>
        <w:guid w:val="{235B4D21-5B71-4CAD-A57D-51E35B24DBF0}"/>
      </w:docPartPr>
      <w:docPartBody>
        <w:p w:rsidR="007400B5" w:rsidRDefault="00AC4662" w:rsidP="00AC4662">
          <w:pPr>
            <w:pStyle w:val="BB391A1A22634707906D75F27ED6BB8C"/>
          </w:pPr>
          <w:r w:rsidRPr="00B4262A">
            <w:rPr>
              <w:rFonts w:ascii="Times New Roman" w:hAnsi="Times New Roman" w:cs="Times New Roman"/>
              <w:color w:val="C00000"/>
              <w:sz w:val="24"/>
              <w:szCs w:val="24"/>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A53FB"/>
    <w:multiLevelType w:val="multilevel"/>
    <w:tmpl w:val="3702C586"/>
    <w:lvl w:ilvl="0">
      <w:start w:val="1"/>
      <w:numFmt w:val="decimal"/>
      <w:pStyle w:val="E086DE97C28548A288F11D684032A7F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5351810">
    <w:abstractNumId w:val="0"/>
  </w:num>
  <w:num w:numId="2" w16cid:durableId="124703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688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D5"/>
    <w:rsid w:val="0003138C"/>
    <w:rsid w:val="00032973"/>
    <w:rsid w:val="000E2136"/>
    <w:rsid w:val="000F718C"/>
    <w:rsid w:val="00113DC3"/>
    <w:rsid w:val="00134A55"/>
    <w:rsid w:val="00187F81"/>
    <w:rsid w:val="0022234E"/>
    <w:rsid w:val="003062EA"/>
    <w:rsid w:val="00354DBD"/>
    <w:rsid w:val="003B2E0E"/>
    <w:rsid w:val="003E6555"/>
    <w:rsid w:val="004048DB"/>
    <w:rsid w:val="00420A45"/>
    <w:rsid w:val="004234C8"/>
    <w:rsid w:val="004263BE"/>
    <w:rsid w:val="00434B90"/>
    <w:rsid w:val="004D04BE"/>
    <w:rsid w:val="004F1856"/>
    <w:rsid w:val="004F4C71"/>
    <w:rsid w:val="004F6303"/>
    <w:rsid w:val="00522D65"/>
    <w:rsid w:val="005F39E4"/>
    <w:rsid w:val="006657F6"/>
    <w:rsid w:val="00671B4F"/>
    <w:rsid w:val="007400B5"/>
    <w:rsid w:val="0074536E"/>
    <w:rsid w:val="007B720B"/>
    <w:rsid w:val="007C0DB9"/>
    <w:rsid w:val="007C1536"/>
    <w:rsid w:val="007D3DD5"/>
    <w:rsid w:val="0081478F"/>
    <w:rsid w:val="00824C4A"/>
    <w:rsid w:val="0085106B"/>
    <w:rsid w:val="00851344"/>
    <w:rsid w:val="008F33CB"/>
    <w:rsid w:val="0091587D"/>
    <w:rsid w:val="009635F4"/>
    <w:rsid w:val="009753F4"/>
    <w:rsid w:val="00994A63"/>
    <w:rsid w:val="009D3D09"/>
    <w:rsid w:val="009E76F6"/>
    <w:rsid w:val="00A05201"/>
    <w:rsid w:val="00AC4662"/>
    <w:rsid w:val="00B51D0B"/>
    <w:rsid w:val="00B544F0"/>
    <w:rsid w:val="00B63F77"/>
    <w:rsid w:val="00BE0897"/>
    <w:rsid w:val="00CA44D0"/>
    <w:rsid w:val="00CB615F"/>
    <w:rsid w:val="00CD78DF"/>
    <w:rsid w:val="00CE7CD4"/>
    <w:rsid w:val="00DF647A"/>
    <w:rsid w:val="00DF7CD0"/>
    <w:rsid w:val="00E6580B"/>
    <w:rsid w:val="00E70CE1"/>
    <w:rsid w:val="00EC25A4"/>
    <w:rsid w:val="00EE220B"/>
    <w:rsid w:val="00F600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A70B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lang w:eastAsia="en-US"/>
    </w:rPr>
  </w:style>
  <w:style w:type="character" w:styleId="PlaceholderText">
    <w:name w:val="Placeholder Text"/>
    <w:basedOn w:val="DefaultParagraphFont"/>
    <w:uiPriority w:val="99"/>
    <w:semiHidden/>
    <w:rsid w:val="00AC4662"/>
    <w:rPr>
      <w:color w:val="666666"/>
    </w:rPr>
  </w:style>
  <w:style w:type="paragraph" w:customStyle="1" w:styleId="D3BD41C4968C4965A70670F1AA8D3636">
    <w:name w:val="D3BD41C4968C4965A70670F1AA8D3636"/>
    <w:rsid w:val="007D3DD5"/>
  </w:style>
  <w:style w:type="paragraph" w:customStyle="1" w:styleId="5F6D8637978346138654E8938DE35EEE">
    <w:name w:val="5F6D8637978346138654E8938DE35EEE"/>
    <w:rsid w:val="004234C8"/>
  </w:style>
  <w:style w:type="paragraph" w:customStyle="1" w:styleId="625A8D0F61CA4133AAD62708ACF9F1A4">
    <w:name w:val="625A8D0F61CA4133AAD62708ACF9F1A4"/>
    <w:rsid w:val="00CE7CD4"/>
  </w:style>
  <w:style w:type="paragraph" w:customStyle="1" w:styleId="9F29E774D62547F29D5E15F02A06631E">
    <w:name w:val="9F29E774D62547F29D5E15F02A06631E"/>
  </w:style>
  <w:style w:type="paragraph" w:customStyle="1" w:styleId="7023B54774154292943EABC12EDD481D">
    <w:name w:val="7023B54774154292943EABC12EDD481D"/>
  </w:style>
  <w:style w:type="paragraph" w:customStyle="1" w:styleId="E27B8F825403412D914C6F0846596516">
    <w:name w:val="E27B8F825403412D914C6F0846596516"/>
  </w:style>
  <w:style w:type="paragraph" w:customStyle="1" w:styleId="9443144F678B4AFBADA980F4BCF3A929">
    <w:name w:val="9443144F678B4AFBADA980F4BCF3A929"/>
  </w:style>
  <w:style w:type="paragraph" w:customStyle="1" w:styleId="5134775EBC934C06A6F9028AAE00673F">
    <w:name w:val="5134775EBC934C06A6F9028AAE00673F"/>
  </w:style>
  <w:style w:type="paragraph" w:customStyle="1" w:styleId="BB391A1A22634707906D75F27ED6BB8C1">
    <w:name w:val="BB391A1A22634707906D75F27ED6BB8C1"/>
    <w:rsid w:val="009753F4"/>
    <w:pPr>
      <w:spacing w:line="259" w:lineRule="auto"/>
    </w:pPr>
    <w:rPr>
      <w:rFonts w:eastAsiaTheme="minorHAnsi"/>
      <w:sz w:val="22"/>
      <w:szCs w:val="22"/>
      <w:lang w:eastAsia="en-US"/>
    </w:rPr>
  </w:style>
  <w:style w:type="paragraph" w:customStyle="1" w:styleId="D5233AE9ADE94196AAEFE273DE22FAF3">
    <w:name w:val="D5233AE9ADE94196AAEFE273DE22FAF3"/>
    <w:rsid w:val="009753F4"/>
    <w:pPr>
      <w:spacing w:line="259" w:lineRule="auto"/>
    </w:pPr>
    <w:rPr>
      <w:rFonts w:eastAsiaTheme="minorHAnsi"/>
      <w:sz w:val="22"/>
      <w:szCs w:val="22"/>
      <w:lang w:eastAsia="en-US"/>
    </w:rPr>
  </w:style>
  <w:style w:type="paragraph" w:customStyle="1" w:styleId="E086DE97C28548A288F11D684032A7F2">
    <w:name w:val="E086DE97C28548A288F11D684032A7F2"/>
    <w:rsid w:val="009753F4"/>
    <w:pPr>
      <w:numPr>
        <w:numId w:val="3"/>
      </w:numPr>
      <w:tabs>
        <w:tab w:val="clear" w:pos="720"/>
      </w:tabs>
      <w:spacing w:after="240" w:line="240" w:lineRule="auto"/>
      <w:ind w:hanging="735"/>
      <w:jc w:val="both"/>
    </w:pPr>
    <w:rPr>
      <w:rFonts w:ascii="Times New Roman" w:eastAsia="Times New Roman" w:hAnsi="Times New Roman" w:cs="Times New Roman"/>
      <w:bCs/>
      <w:kern w:val="0"/>
      <w:lang w:val="en-US"/>
      <w14:ligatures w14:val="none"/>
    </w:rPr>
  </w:style>
  <w:style w:type="paragraph" w:customStyle="1" w:styleId="F7E57C7644C14EB9854E8EB2CCC1E536">
    <w:name w:val="F7E57C7644C14EB9854E8EB2CCC1E536"/>
    <w:rsid w:val="009753F4"/>
    <w:pPr>
      <w:spacing w:after="240" w:line="240" w:lineRule="auto"/>
      <w:ind w:left="720" w:hanging="735"/>
      <w:jc w:val="both"/>
    </w:pPr>
    <w:rPr>
      <w:rFonts w:ascii="Times New Roman" w:eastAsia="Times New Roman" w:hAnsi="Times New Roman" w:cs="Times New Roman"/>
      <w:bCs/>
      <w:kern w:val="0"/>
      <w:lang w:val="en-US"/>
      <w14:ligatures w14:val="none"/>
    </w:rPr>
  </w:style>
  <w:style w:type="paragraph" w:customStyle="1" w:styleId="8356B8528FE74B61985D3EE765074FAA">
    <w:name w:val="8356B8528FE74B61985D3EE765074FAA"/>
    <w:rsid w:val="009753F4"/>
    <w:pPr>
      <w:spacing w:after="240" w:line="240" w:lineRule="auto"/>
      <w:ind w:left="720" w:hanging="735"/>
      <w:jc w:val="both"/>
    </w:pPr>
    <w:rPr>
      <w:rFonts w:ascii="Times New Roman" w:eastAsia="Times New Roman" w:hAnsi="Times New Roman" w:cs="Times New Roman"/>
      <w:bCs/>
      <w:kern w:val="0"/>
      <w:lang w:val="en-US"/>
      <w14:ligatures w14:val="none"/>
    </w:rPr>
  </w:style>
  <w:style w:type="paragraph" w:customStyle="1" w:styleId="B2D474576A3F478292490935DD8F5DC1">
    <w:name w:val="B2D474576A3F478292490935DD8F5DC1"/>
    <w:rsid w:val="009753F4"/>
    <w:pPr>
      <w:spacing w:after="240" w:line="240" w:lineRule="auto"/>
      <w:ind w:left="720" w:hanging="735"/>
      <w:jc w:val="both"/>
    </w:pPr>
    <w:rPr>
      <w:rFonts w:ascii="Times New Roman" w:eastAsia="Times New Roman" w:hAnsi="Times New Roman" w:cs="Times New Roman"/>
      <w:bCs/>
      <w:kern w:val="0"/>
      <w:lang w:val="en-US"/>
      <w14:ligatures w14:val="none"/>
    </w:rPr>
  </w:style>
  <w:style w:type="paragraph" w:customStyle="1" w:styleId="3B8E210B73F34B8280317752661D3E3B">
    <w:name w:val="3B8E210B73F34B8280317752661D3E3B"/>
    <w:rsid w:val="009753F4"/>
    <w:pPr>
      <w:spacing w:after="240" w:line="240" w:lineRule="auto"/>
      <w:ind w:left="720" w:hanging="735"/>
      <w:jc w:val="both"/>
    </w:pPr>
    <w:rPr>
      <w:rFonts w:ascii="Times New Roman" w:eastAsia="Times New Roman" w:hAnsi="Times New Roman" w:cs="Times New Roman"/>
      <w:bCs/>
      <w:kern w:val="0"/>
      <w:lang w:val="en-US"/>
      <w14:ligatures w14:val="none"/>
    </w:rPr>
  </w:style>
  <w:style w:type="paragraph" w:customStyle="1" w:styleId="9496877E88D2455C8C47CF6C720E30E3">
    <w:name w:val="9496877E88D2455C8C47CF6C720E30E3"/>
    <w:rsid w:val="009753F4"/>
    <w:pPr>
      <w:spacing w:after="240" w:line="240" w:lineRule="auto"/>
      <w:ind w:left="720" w:hanging="735"/>
      <w:jc w:val="both"/>
    </w:pPr>
    <w:rPr>
      <w:rFonts w:ascii="Times New Roman" w:eastAsia="Times New Roman" w:hAnsi="Times New Roman" w:cs="Times New Roman"/>
      <w:bCs/>
      <w:kern w:val="0"/>
      <w:lang w:val="en-US"/>
      <w14:ligatures w14:val="none"/>
    </w:rPr>
  </w:style>
  <w:style w:type="paragraph" w:customStyle="1" w:styleId="C98F9E12CE8442DAAA114641025702DF">
    <w:name w:val="C98F9E12CE8442DAAA114641025702DF"/>
    <w:rsid w:val="009753F4"/>
    <w:pPr>
      <w:spacing w:after="240" w:line="240" w:lineRule="auto"/>
      <w:ind w:left="720" w:hanging="735"/>
      <w:jc w:val="both"/>
    </w:pPr>
    <w:rPr>
      <w:rFonts w:ascii="Times New Roman" w:eastAsia="Times New Roman" w:hAnsi="Times New Roman" w:cs="Times New Roman"/>
      <w:bCs/>
      <w:kern w:val="0"/>
      <w:lang w:val="en-US"/>
      <w14:ligatures w14:val="none"/>
    </w:rPr>
  </w:style>
  <w:style w:type="paragraph" w:customStyle="1" w:styleId="CBFF5AD83CC640C1A67E9CA0FB82FEA7">
    <w:name w:val="CBFF5AD83CC640C1A67E9CA0FB82FEA7"/>
    <w:rsid w:val="009753F4"/>
    <w:pPr>
      <w:spacing w:after="240" w:line="240" w:lineRule="auto"/>
      <w:ind w:left="720" w:hanging="735"/>
      <w:jc w:val="both"/>
    </w:pPr>
    <w:rPr>
      <w:rFonts w:ascii="Times New Roman" w:eastAsia="Times New Roman" w:hAnsi="Times New Roman" w:cs="Times New Roman"/>
      <w:bCs/>
      <w:kern w:val="0"/>
      <w:lang w:val="en-US"/>
      <w14:ligatures w14:val="none"/>
    </w:rPr>
  </w:style>
  <w:style w:type="paragraph" w:customStyle="1" w:styleId="BB391A1A22634707906D75F27ED6BB8C">
    <w:name w:val="BB391A1A22634707906D75F27ED6BB8C"/>
    <w:rsid w:val="00AC4662"/>
    <w:pPr>
      <w:spacing w:line="259" w:lineRule="auto"/>
    </w:pPr>
    <w:rPr>
      <w:rFonts w:eastAsiaTheme="minorHAnsi"/>
      <w:sz w:val="22"/>
      <w:szCs w:val="22"/>
      <w:lang w:eastAsia="en-US"/>
    </w:rPr>
  </w:style>
  <w:style w:type="paragraph" w:customStyle="1" w:styleId="D5233AE9ADE94196AAEFE273DE22FAF31">
    <w:name w:val="D5233AE9ADE94196AAEFE273DE22FAF31"/>
    <w:rsid w:val="00AC4662"/>
    <w:pPr>
      <w:spacing w:line="259" w:lineRule="auto"/>
    </w:pPr>
    <w:rPr>
      <w:rFonts w:eastAsiaTheme="minorHAnsi"/>
      <w:sz w:val="22"/>
      <w:szCs w:val="22"/>
      <w:lang w:eastAsia="en-US"/>
    </w:rPr>
  </w:style>
  <w:style w:type="paragraph" w:customStyle="1" w:styleId="E086DE97C28548A288F11D684032A7F21">
    <w:name w:val="E086DE97C28548A288F11D684032A7F21"/>
    <w:rsid w:val="00AC4662"/>
    <w:pPr>
      <w:numPr>
        <w:numId w:val="3"/>
      </w:numPr>
      <w:tabs>
        <w:tab w:val="clear" w:pos="720"/>
      </w:tabs>
      <w:spacing w:after="240" w:line="240" w:lineRule="auto"/>
      <w:ind w:hanging="735"/>
      <w:jc w:val="both"/>
    </w:pPr>
    <w:rPr>
      <w:rFonts w:ascii="Times New Roman" w:eastAsia="Times New Roman" w:hAnsi="Times New Roman" w:cs="Times New Roman"/>
      <w:bCs/>
      <w:kern w:val="0"/>
      <w:lang w:val="en-US"/>
      <w14:ligatures w14:val="none"/>
    </w:rPr>
  </w:style>
  <w:style w:type="paragraph" w:customStyle="1" w:styleId="F7E57C7644C14EB9854E8EB2CCC1E5361">
    <w:name w:val="F7E57C7644C14EB9854E8EB2CCC1E5361"/>
    <w:rsid w:val="00AC4662"/>
    <w:pPr>
      <w:numPr>
        <w:numId w:val="3"/>
      </w:numPr>
      <w:tabs>
        <w:tab w:val="clear" w:pos="720"/>
      </w:tabs>
      <w:spacing w:after="240" w:line="240" w:lineRule="auto"/>
      <w:ind w:hanging="735"/>
      <w:jc w:val="both"/>
    </w:pPr>
    <w:rPr>
      <w:rFonts w:ascii="Times New Roman" w:eastAsia="Times New Roman" w:hAnsi="Times New Roman" w:cs="Times New Roman"/>
      <w:bCs/>
      <w:kern w:val="0"/>
      <w:lang w:val="en-US"/>
      <w14:ligatures w14:val="none"/>
    </w:rPr>
  </w:style>
  <w:style w:type="paragraph" w:customStyle="1" w:styleId="8356B8528FE74B61985D3EE765074FAA1">
    <w:name w:val="8356B8528FE74B61985D3EE765074FAA1"/>
    <w:rsid w:val="00AC4662"/>
    <w:pPr>
      <w:numPr>
        <w:numId w:val="3"/>
      </w:numPr>
      <w:tabs>
        <w:tab w:val="clear" w:pos="720"/>
      </w:tabs>
      <w:spacing w:after="240" w:line="240" w:lineRule="auto"/>
      <w:ind w:hanging="735"/>
      <w:jc w:val="both"/>
    </w:pPr>
    <w:rPr>
      <w:rFonts w:ascii="Times New Roman" w:eastAsia="Times New Roman" w:hAnsi="Times New Roman" w:cs="Times New Roman"/>
      <w:bCs/>
      <w:kern w:val="0"/>
      <w:lang w:val="en-US"/>
      <w14:ligatures w14:val="none"/>
    </w:rPr>
  </w:style>
  <w:style w:type="paragraph" w:customStyle="1" w:styleId="B2D474576A3F478292490935DD8F5DC11">
    <w:name w:val="B2D474576A3F478292490935DD8F5DC11"/>
    <w:rsid w:val="00AC4662"/>
    <w:pPr>
      <w:numPr>
        <w:numId w:val="3"/>
      </w:numPr>
      <w:tabs>
        <w:tab w:val="clear" w:pos="720"/>
      </w:tabs>
      <w:spacing w:after="240" w:line="240" w:lineRule="auto"/>
      <w:ind w:hanging="735"/>
      <w:jc w:val="both"/>
    </w:pPr>
    <w:rPr>
      <w:rFonts w:ascii="Times New Roman" w:eastAsia="Times New Roman" w:hAnsi="Times New Roman" w:cs="Times New Roman"/>
      <w:bCs/>
      <w:kern w:val="0"/>
      <w:lang w:val="en-US"/>
      <w14:ligatures w14:val="none"/>
    </w:rPr>
  </w:style>
  <w:style w:type="paragraph" w:customStyle="1" w:styleId="3B8E210B73F34B8280317752661D3E3B1">
    <w:name w:val="3B8E210B73F34B8280317752661D3E3B1"/>
    <w:rsid w:val="00AC4662"/>
    <w:pPr>
      <w:numPr>
        <w:numId w:val="3"/>
      </w:numPr>
      <w:tabs>
        <w:tab w:val="clear" w:pos="720"/>
      </w:tabs>
      <w:spacing w:after="240" w:line="240" w:lineRule="auto"/>
      <w:ind w:hanging="735"/>
      <w:jc w:val="both"/>
    </w:pPr>
    <w:rPr>
      <w:rFonts w:ascii="Times New Roman" w:eastAsia="Times New Roman" w:hAnsi="Times New Roman" w:cs="Times New Roman"/>
      <w:bCs/>
      <w:kern w:val="0"/>
      <w:lang w:val="en-US"/>
      <w14:ligatures w14:val="none"/>
    </w:rPr>
  </w:style>
  <w:style w:type="paragraph" w:customStyle="1" w:styleId="9496877E88D2455C8C47CF6C720E30E31">
    <w:name w:val="9496877E88D2455C8C47CF6C720E30E31"/>
    <w:rsid w:val="00AC4662"/>
    <w:pPr>
      <w:numPr>
        <w:numId w:val="3"/>
      </w:numPr>
      <w:tabs>
        <w:tab w:val="clear" w:pos="720"/>
      </w:tabs>
      <w:spacing w:after="240" w:line="240" w:lineRule="auto"/>
      <w:ind w:hanging="735"/>
      <w:jc w:val="both"/>
    </w:pPr>
    <w:rPr>
      <w:rFonts w:ascii="Times New Roman" w:eastAsia="Times New Roman" w:hAnsi="Times New Roman" w:cs="Times New Roman"/>
      <w:bCs/>
      <w:kern w:val="0"/>
      <w:lang w:val="en-US"/>
      <w14:ligatures w14:val="none"/>
    </w:rPr>
  </w:style>
  <w:style w:type="paragraph" w:customStyle="1" w:styleId="C98F9E12CE8442DAAA114641025702DF1">
    <w:name w:val="C98F9E12CE8442DAAA114641025702DF1"/>
    <w:rsid w:val="00AC4662"/>
    <w:pPr>
      <w:numPr>
        <w:numId w:val="3"/>
      </w:numPr>
      <w:tabs>
        <w:tab w:val="clear" w:pos="720"/>
      </w:tabs>
      <w:spacing w:after="240" w:line="240" w:lineRule="auto"/>
      <w:ind w:hanging="735"/>
      <w:jc w:val="both"/>
    </w:pPr>
    <w:rPr>
      <w:rFonts w:ascii="Times New Roman" w:eastAsia="Times New Roman" w:hAnsi="Times New Roman" w:cs="Times New Roman"/>
      <w:bCs/>
      <w:kern w:val="0"/>
      <w:lang w:val="en-US"/>
      <w14:ligatures w14:val="none"/>
    </w:rPr>
  </w:style>
  <w:style w:type="paragraph" w:customStyle="1" w:styleId="CBFF5AD83CC640C1A67E9CA0FB82FEA71">
    <w:name w:val="CBFF5AD83CC640C1A67E9CA0FB82FEA71"/>
    <w:rsid w:val="00AC4662"/>
    <w:pPr>
      <w:numPr>
        <w:numId w:val="3"/>
      </w:numPr>
      <w:tabs>
        <w:tab w:val="clear" w:pos="720"/>
      </w:tabs>
      <w:spacing w:after="240" w:line="240" w:lineRule="auto"/>
      <w:ind w:hanging="735"/>
      <w:jc w:val="both"/>
    </w:pPr>
    <w:rPr>
      <w:rFonts w:ascii="Times New Roman" w:eastAsia="Times New Roman" w:hAnsi="Times New Roman" w:cs="Times New Roman"/>
      <w:bCs/>
      <w:kern w:val="0"/>
      <w:lang w:val="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8396F5E193742A5516642CFA9697D" ma:contentTypeVersion="18" ma:contentTypeDescription="Create a new document." ma:contentTypeScope="" ma:versionID="4931446a73bd8b27f5c55f642feb1828">
  <xsd:schema xmlns:xsd="http://www.w3.org/2001/XMLSchema" xmlns:xs="http://www.w3.org/2001/XMLSchema" xmlns:p="http://schemas.microsoft.com/office/2006/metadata/properties" xmlns:ns2="3fd9c1b1-c8d9-4b46-bc71-8dab94581d65" xmlns:ns3="09de898f-238c-4977-af28-0bb237b74aa5" xmlns:ns4="49229121-2acd-42a2-8522-46d0befbf605" targetNamespace="http://schemas.microsoft.com/office/2006/metadata/properties" ma:root="true" ma:fieldsID="625bfa37eb3f2a93901c24800539fe08" ns2:_="" ns3:_="" ns4:_="">
    <xsd:import namespace="3fd9c1b1-c8d9-4b46-bc71-8dab94581d65"/>
    <xsd:import namespace="09de898f-238c-4977-af28-0bb237b74aa5"/>
    <xsd:import namespace="49229121-2acd-42a2-8522-46d0befbf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dited" minOccurs="0"/>
                <xsd:element ref="ns2:Order0"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9c1b1-c8d9-4b46-bc71-8dab9458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dited" ma:index="12" nillable="true" ma:displayName="Edited" ma:default="1" ma:format="Dropdown" ma:internalName="Edited">
      <xsd:simpleType>
        <xsd:restriction base="dms:Boolean"/>
      </xsd:simpleType>
    </xsd:element>
    <xsd:element name="Order0" ma:index="13" nillable="true" ma:displayName="Order" ma:format="Dropdown" ma:internalName="Order0"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e898f-238c-4977-af28-0bb237b74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29121-2acd-42a2-8522-46d0befbf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f91927-29b3-4741-9983-23050260fff9}" ma:internalName="TaxCatchAll" ma:showField="CatchAllData" ma:web="49229121-2acd-42a2-8522-46d0befbf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dited xmlns="3fd9c1b1-c8d9-4b46-bc71-8dab94581d65">true</Edited>
    <Order0 xmlns="3fd9c1b1-c8d9-4b46-bc71-8dab94581d65" xsi:nil="true"/>
    <lcf76f155ced4ddcb4097134ff3c332f xmlns="3fd9c1b1-c8d9-4b46-bc71-8dab94581d65">
      <Terms xmlns="http://schemas.microsoft.com/office/infopath/2007/PartnerControls"/>
    </lcf76f155ced4ddcb4097134ff3c332f>
    <TaxCatchAll xmlns="49229121-2acd-42a2-8522-46d0befbf605" xsi:nil="true"/>
  </documentManagement>
</p:properties>
</file>

<file path=customXml/itemProps1.xml><?xml version="1.0" encoding="utf-8"?>
<ds:datastoreItem xmlns:ds="http://schemas.openxmlformats.org/officeDocument/2006/customXml" ds:itemID="{C9FA8FED-87BF-44BF-BE5E-3038DC63B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9c1b1-c8d9-4b46-bc71-8dab94581d65"/>
    <ds:schemaRef ds:uri="09de898f-238c-4977-af28-0bb237b74aa5"/>
    <ds:schemaRef ds:uri="49229121-2acd-42a2-8522-46d0befbf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056F0-10A9-41B2-84B2-3A38BA8646F3}">
  <ds:schemaRefs>
    <ds:schemaRef ds:uri="http://schemas.microsoft.com/sharepoint/v3/contenttype/forms"/>
  </ds:schemaRefs>
</ds:datastoreItem>
</file>

<file path=customXml/itemProps3.xml><?xml version="1.0" encoding="utf-8"?>
<ds:datastoreItem xmlns:ds="http://schemas.openxmlformats.org/officeDocument/2006/customXml" ds:itemID="{BF442B21-1DAD-4145-95BC-553D0B956D6F}">
  <ds:schemaRefs>
    <ds:schemaRef ds:uri="http://schemas.openxmlformats.org/officeDocument/2006/bibliography"/>
  </ds:schemaRefs>
</ds:datastoreItem>
</file>

<file path=customXml/itemProps4.xml><?xml version="1.0" encoding="utf-8"?>
<ds:datastoreItem xmlns:ds="http://schemas.openxmlformats.org/officeDocument/2006/customXml" ds:itemID="{BD89B7C5-E2E6-405C-BEE9-5AA9998FFF47}">
  <ds:schemaRefs>
    <ds:schemaRef ds:uri="http://schemas.microsoft.com/office/2006/metadata/properties"/>
    <ds:schemaRef ds:uri="http://schemas.microsoft.com/office/infopath/2007/PartnerControls"/>
    <ds:schemaRef ds:uri="3fd9c1b1-c8d9-4b46-bc71-8dab94581d65"/>
    <ds:schemaRef ds:uri="49229121-2acd-42a2-8522-46d0befbf6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Links>
    <vt:vector size="12" baseType="variant">
      <vt:variant>
        <vt:i4>3670046</vt:i4>
      </vt:variant>
      <vt:variant>
        <vt:i4>3</vt:i4>
      </vt:variant>
      <vt:variant>
        <vt:i4>0</vt:i4>
      </vt:variant>
      <vt:variant>
        <vt:i4>5</vt:i4>
      </vt:variant>
      <vt:variant>
        <vt:lpwstr>mailto:tfm@supcourt.vic.gov.au</vt:lpwstr>
      </vt:variant>
      <vt:variant>
        <vt:lpwstr/>
      </vt:variant>
      <vt:variant>
        <vt:i4>4587619</vt:i4>
      </vt:variant>
      <vt:variant>
        <vt:i4>0</vt:i4>
      </vt:variant>
      <vt:variant>
        <vt:i4>0</vt:i4>
      </vt:variant>
      <vt:variant>
        <vt:i4>5</vt:i4>
      </vt:variant>
      <vt:variant>
        <vt:lpwstr>mailto:ADRCentre@supcourt.vic.gov.au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2026-01-14T04:42:00Z</dcterms:created>
  <dcterms:modified xsi:type="dcterms:W3CDTF">2026-07-10T00:00:00Z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0x010100CDB8396F5E193742A5516642CFA9697D</vt:lpwstr>
  </property>
</Properties>
</file>