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4764" w14:textId="1FCFF028" w:rsidR="004C22DF" w:rsidRPr="007B4656" w:rsidRDefault="002E1A16" w:rsidP="00083685">
      <w:pPr>
        <w:spacing w:after="120" w:line="240" w:lineRule="auto"/>
        <w:contextualSpacing/>
        <w:rPr>
          <w:rFonts w:ascii="Aptos" w:hAnsi="Aptos"/>
          <w:b/>
          <w:bCs/>
          <w:color w:val="C00000"/>
          <w:sz w:val="30"/>
          <w:szCs w:val="30"/>
        </w:rPr>
      </w:pPr>
      <w:r>
        <w:rPr>
          <w:rFonts w:ascii="Aptos" w:hAnsi="Aptos"/>
          <w:b/>
          <w:bCs/>
          <w:noProof/>
          <w:color w:val="C00000"/>
          <w:sz w:val="30"/>
          <w:szCs w:val="30"/>
        </w:rPr>
        <w:t xml:space="preserve">TRIAL </w:t>
      </w:r>
      <w:r w:rsidR="004A06C9">
        <w:rPr>
          <w:rFonts w:ascii="Aptos" w:hAnsi="Aptos"/>
          <w:b/>
          <w:bCs/>
          <w:noProof/>
          <w:color w:val="C00000"/>
          <w:sz w:val="30"/>
          <w:szCs w:val="30"/>
        </w:rPr>
        <w:t>MANAGEMENT</w:t>
      </w:r>
      <w:r w:rsidR="007B4656">
        <w:rPr>
          <w:rFonts w:ascii="Aptos" w:hAnsi="Aptos"/>
          <w:b/>
          <w:bCs/>
          <w:noProof/>
          <w:color w:val="C00000"/>
          <w:sz w:val="30"/>
          <w:szCs w:val="30"/>
        </w:rPr>
        <w:t xml:space="preserve"> DIRECTIONS FORM</w:t>
      </w:r>
    </w:p>
    <w:p w14:paraId="451CBD9D" w14:textId="77777777" w:rsidR="00834B74" w:rsidRPr="00834B74" w:rsidRDefault="001E56BB" w:rsidP="00083685">
      <w:pPr>
        <w:spacing w:after="120" w:line="240" w:lineRule="auto"/>
        <w:contextualSpacing/>
        <w:rPr>
          <w:rFonts w:ascii="Aptos" w:hAnsi="Aptos"/>
          <w:color w:val="C00000"/>
          <w:sz w:val="26"/>
          <w:szCs w:val="26"/>
        </w:rPr>
      </w:pPr>
      <w:r w:rsidRPr="00834B74">
        <w:rPr>
          <w:rFonts w:ascii="Aptos" w:hAnsi="Aptos"/>
          <w:color w:val="C00000"/>
          <w:sz w:val="26"/>
          <w:szCs w:val="26"/>
        </w:rPr>
        <w:t xml:space="preserve">PERSONAL INJURIES </w:t>
      </w:r>
      <w:r w:rsidR="004C22DF" w:rsidRPr="00834B74">
        <w:rPr>
          <w:rFonts w:ascii="Aptos" w:hAnsi="Aptos"/>
          <w:color w:val="C00000"/>
          <w:sz w:val="26"/>
          <w:szCs w:val="26"/>
        </w:rPr>
        <w:t>LIST</w:t>
      </w:r>
    </w:p>
    <w:p w14:paraId="7B78AFFA" w14:textId="77777777" w:rsidR="00834B74" w:rsidRPr="00834B74" w:rsidRDefault="00834B74" w:rsidP="00083685">
      <w:pPr>
        <w:spacing w:after="120" w:line="240" w:lineRule="auto"/>
        <w:contextualSpacing/>
        <w:rPr>
          <w:rFonts w:ascii="Aptos" w:hAnsi="Aptos"/>
          <w:color w:val="C00000"/>
          <w:sz w:val="26"/>
          <w:szCs w:val="26"/>
        </w:rPr>
      </w:pPr>
      <w:r w:rsidRPr="00834B74">
        <w:rPr>
          <w:rFonts w:ascii="Aptos" w:hAnsi="Aptos"/>
          <w:color w:val="C00000"/>
          <w:sz w:val="26"/>
          <w:szCs w:val="26"/>
        </w:rPr>
        <w:t>INSTITUTIONAL LIABILITY LIST</w:t>
      </w:r>
    </w:p>
    <w:p w14:paraId="4091DCC1" w14:textId="4CCB53A1" w:rsidR="00325F44" w:rsidRPr="00834B74" w:rsidRDefault="00834B74" w:rsidP="7ECDB96D">
      <w:pPr>
        <w:spacing w:after="120" w:line="240" w:lineRule="auto"/>
        <w:contextualSpacing/>
        <w:rPr>
          <w:rFonts w:ascii="Aptos" w:hAnsi="Aptos"/>
          <w:color w:val="C00000"/>
          <w:sz w:val="26"/>
          <w:szCs w:val="26"/>
        </w:rPr>
      </w:pPr>
      <w:r w:rsidRPr="7ECDB96D">
        <w:rPr>
          <w:rFonts w:ascii="Aptos" w:hAnsi="Aptos"/>
          <w:color w:val="C00000"/>
          <w:sz w:val="26"/>
          <w:szCs w:val="26"/>
        </w:rPr>
        <w:t>DUST DISEASES LIST</w:t>
      </w:r>
    </w:p>
    <w:p w14:paraId="625EA4DD" w14:textId="77777777" w:rsidR="00083685" w:rsidRPr="00822831" w:rsidRDefault="00083685">
      <w:pPr>
        <w:rPr>
          <w:rFonts w:ascii="Aptos" w:hAnsi="Aptos"/>
          <w:sz w:val="2"/>
          <w:szCs w:val="2"/>
        </w:rPr>
      </w:pPr>
    </w:p>
    <w:p w14:paraId="0BD27EA6" w14:textId="77777777" w:rsidR="007B4656" w:rsidRPr="00B6794F" w:rsidRDefault="007B4656">
      <w:pPr>
        <w:rPr>
          <w:rFonts w:ascii="Aptos" w:hAnsi="Aptos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825"/>
      </w:tblGrid>
      <w:tr w:rsidR="00EB7395" w:rsidRPr="00EB7395" w14:paraId="25C13228" w14:textId="77777777" w:rsidTr="00EB7395">
        <w:tc>
          <w:tcPr>
            <w:tcW w:w="2425" w:type="dxa"/>
          </w:tcPr>
          <w:p w14:paraId="184F8C45" w14:textId="2A1C06FC" w:rsidR="00EB7395" w:rsidRPr="00EB7395" w:rsidRDefault="00EB7395" w:rsidP="007D25E3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EB7395">
              <w:rPr>
                <w:rFonts w:ascii="Aptos" w:hAnsi="Aptos"/>
                <w:b/>
                <w:bCs/>
              </w:rPr>
              <w:t>Court file number</w:t>
            </w:r>
            <w:r w:rsidR="004043CF">
              <w:rPr>
                <w:rFonts w:ascii="Aptos" w:hAnsi="Aptos"/>
                <w:b/>
                <w:bCs/>
              </w:rPr>
              <w:t>:</w:t>
            </w:r>
          </w:p>
        </w:tc>
        <w:tc>
          <w:tcPr>
            <w:tcW w:w="7825" w:type="dxa"/>
          </w:tcPr>
          <w:p w14:paraId="3EC4FA40" w14:textId="4D3705C1" w:rsidR="00EB7395" w:rsidRPr="00EB7395" w:rsidRDefault="004043CF" w:rsidP="007D25E3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 ECI </w:t>
            </w:r>
          </w:p>
        </w:tc>
      </w:tr>
      <w:tr w:rsidR="004043CF" w:rsidRPr="00EB7395" w14:paraId="26EDAA91" w14:textId="77777777" w:rsidTr="00CB6581">
        <w:tc>
          <w:tcPr>
            <w:tcW w:w="2425" w:type="dxa"/>
          </w:tcPr>
          <w:p w14:paraId="5B29A5D9" w14:textId="77777777" w:rsidR="004043CF" w:rsidRPr="00EB7395" w:rsidRDefault="004043CF" w:rsidP="00CB6581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EB7395">
              <w:rPr>
                <w:rFonts w:ascii="Aptos" w:hAnsi="Aptos"/>
                <w:b/>
                <w:bCs/>
              </w:rPr>
              <w:t>Proceeding title:</w:t>
            </w:r>
          </w:p>
        </w:tc>
        <w:tc>
          <w:tcPr>
            <w:tcW w:w="7825" w:type="dxa"/>
          </w:tcPr>
          <w:p w14:paraId="67CC628D" w14:textId="77777777" w:rsidR="004043CF" w:rsidRPr="00EB7395" w:rsidRDefault="004043CF" w:rsidP="00CB6581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</w:p>
        </w:tc>
      </w:tr>
    </w:tbl>
    <w:p w14:paraId="27BFA76C" w14:textId="77777777" w:rsidR="007B4656" w:rsidRPr="00E14C01" w:rsidRDefault="007B4656">
      <w:pPr>
        <w:rPr>
          <w:rFonts w:ascii="Aptos" w:hAnsi="Aptos"/>
          <w:b/>
          <w:bCs/>
          <w:sz w:val="10"/>
          <w:szCs w:val="10"/>
        </w:rPr>
      </w:pPr>
    </w:p>
    <w:p w14:paraId="6D835B5B" w14:textId="1C32C703" w:rsidR="00834974" w:rsidRPr="00834974" w:rsidRDefault="004A06C9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Proceeding status:</w:t>
      </w:r>
    </w:p>
    <w:p w14:paraId="488C0B71" w14:textId="57D9EB01" w:rsidR="0063355C" w:rsidRDefault="00EB7395">
      <w:pPr>
        <w:rPr>
          <w:rFonts w:ascii="Aptos" w:hAnsi="Aptos"/>
        </w:rPr>
      </w:pPr>
      <w:r w:rsidRPr="00834974">
        <w:rPr>
          <w:rFonts w:ascii="Aptos" w:hAnsi="Aptos"/>
        </w:rPr>
        <w:t xml:space="preserve">Parties seeking to </w:t>
      </w:r>
      <w:r w:rsidR="002B2863" w:rsidRPr="00834974">
        <w:rPr>
          <w:rFonts w:ascii="Aptos" w:hAnsi="Aptos"/>
        </w:rPr>
        <w:t xml:space="preserve">have </w:t>
      </w:r>
      <w:r w:rsidR="004A06C9">
        <w:rPr>
          <w:rFonts w:ascii="Aptos" w:hAnsi="Aptos"/>
        </w:rPr>
        <w:t xml:space="preserve">case management </w:t>
      </w:r>
      <w:r w:rsidR="002B2863" w:rsidRPr="00834974">
        <w:rPr>
          <w:rFonts w:ascii="Aptos" w:hAnsi="Aptos"/>
        </w:rPr>
        <w:t xml:space="preserve">directions </w:t>
      </w:r>
      <w:r w:rsidR="00D241D0" w:rsidRPr="00834974">
        <w:rPr>
          <w:rFonts w:ascii="Aptos" w:hAnsi="Aptos"/>
        </w:rPr>
        <w:t xml:space="preserve">made on the papers are required to confer and provide a joint response to the </w:t>
      </w:r>
      <w:r w:rsidR="00834974" w:rsidRPr="00834974">
        <w:rPr>
          <w:rFonts w:ascii="Aptos" w:hAnsi="Aptos"/>
        </w:rPr>
        <w:t>following questions.</w:t>
      </w:r>
    </w:p>
    <w:p w14:paraId="419C9671" w14:textId="757FF2A1" w:rsidR="00EB7395" w:rsidRPr="00834974" w:rsidRDefault="00C606C3">
      <w:pPr>
        <w:rPr>
          <w:rFonts w:ascii="Aptos" w:hAnsi="Aptos"/>
        </w:rPr>
      </w:pPr>
      <w:r>
        <w:rPr>
          <w:rFonts w:ascii="Aptos" w:hAnsi="Aptos"/>
        </w:rPr>
        <w:t xml:space="preserve">If any explanation or further information is sought to </w:t>
      </w:r>
      <w:r w:rsidR="00A56FE3">
        <w:rPr>
          <w:rFonts w:ascii="Aptos" w:hAnsi="Aptos"/>
        </w:rPr>
        <w:t xml:space="preserve">be provided to the Court to enable a determination to be made as to whether appearances will be required at the case management directions hearing, this can be </w:t>
      </w:r>
      <w:r w:rsidR="0051575A">
        <w:rPr>
          <w:rFonts w:ascii="Aptos" w:hAnsi="Aptos"/>
        </w:rPr>
        <w:t>included at the end of this document or in a covering email.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5"/>
        <w:gridCol w:w="990"/>
        <w:gridCol w:w="895"/>
      </w:tblGrid>
      <w:tr w:rsidR="007B4656" w14:paraId="6EA850B8" w14:textId="77777777" w:rsidTr="007D25E3">
        <w:tc>
          <w:tcPr>
            <w:tcW w:w="8365" w:type="dxa"/>
          </w:tcPr>
          <w:p w14:paraId="3084D424" w14:textId="0795A330" w:rsidR="007B4656" w:rsidRPr="00EB7395" w:rsidRDefault="00B8644C" w:rsidP="007D25E3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EB7395">
              <w:rPr>
                <w:rFonts w:ascii="Aptos" w:hAnsi="Aptos"/>
                <w:b/>
                <w:bCs/>
              </w:rPr>
              <w:t>Have all steps in the timetable ordered by the Court been completed?</w:t>
            </w:r>
          </w:p>
        </w:tc>
        <w:tc>
          <w:tcPr>
            <w:tcW w:w="990" w:type="dxa"/>
          </w:tcPr>
          <w:p w14:paraId="72CB416A" w14:textId="6AE3E4DC" w:rsidR="007B4656" w:rsidRDefault="00B8644C" w:rsidP="007D25E3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Yes</w:t>
            </w:r>
          </w:p>
        </w:tc>
        <w:tc>
          <w:tcPr>
            <w:tcW w:w="895" w:type="dxa"/>
          </w:tcPr>
          <w:p w14:paraId="7A9985A0" w14:textId="52D2C3D7" w:rsidR="007B4656" w:rsidRPr="00B8644C" w:rsidRDefault="00B8644C" w:rsidP="007D25E3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</w:rPr>
              <w:t>□ No</w:t>
            </w:r>
          </w:p>
        </w:tc>
      </w:tr>
      <w:tr w:rsidR="00B8644C" w14:paraId="7157E6EF" w14:textId="77777777" w:rsidTr="007D25E3">
        <w:tc>
          <w:tcPr>
            <w:tcW w:w="8365" w:type="dxa"/>
          </w:tcPr>
          <w:p w14:paraId="4A2D9DF3" w14:textId="64E39114" w:rsidR="00B8644C" w:rsidRPr="00EB7395" w:rsidRDefault="00B8644C" w:rsidP="007D25E3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EB7395">
              <w:rPr>
                <w:rFonts w:ascii="Aptos" w:hAnsi="Aptos"/>
                <w:b/>
                <w:bCs/>
              </w:rPr>
              <w:t>Has a mediation been completed?</w:t>
            </w:r>
          </w:p>
        </w:tc>
        <w:tc>
          <w:tcPr>
            <w:tcW w:w="990" w:type="dxa"/>
          </w:tcPr>
          <w:p w14:paraId="53115DE6" w14:textId="6D5C0C35" w:rsidR="00B8644C" w:rsidRDefault="00B8644C" w:rsidP="007D25E3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Yes</w:t>
            </w:r>
          </w:p>
        </w:tc>
        <w:tc>
          <w:tcPr>
            <w:tcW w:w="895" w:type="dxa"/>
          </w:tcPr>
          <w:p w14:paraId="5C4C2C9A" w14:textId="7F4D4549" w:rsidR="00B8644C" w:rsidRDefault="00B8644C" w:rsidP="007D25E3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No</w:t>
            </w:r>
          </w:p>
        </w:tc>
      </w:tr>
      <w:tr w:rsidR="00402395" w14:paraId="01EA12C7" w14:textId="77777777" w:rsidTr="007D25E3">
        <w:tc>
          <w:tcPr>
            <w:tcW w:w="8365" w:type="dxa"/>
          </w:tcPr>
          <w:p w14:paraId="54435A9B" w14:textId="0A2F4A7E" w:rsidR="00402395" w:rsidRPr="00EB7395" w:rsidRDefault="00402395" w:rsidP="007D25E3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EB7395">
              <w:rPr>
                <w:rFonts w:ascii="Aptos" w:hAnsi="Aptos"/>
                <w:b/>
                <w:bCs/>
              </w:rPr>
              <w:t xml:space="preserve">Are </w:t>
            </w:r>
            <w:r w:rsidR="00EC0F7B">
              <w:rPr>
                <w:rFonts w:ascii="Aptos" w:hAnsi="Aptos"/>
                <w:b/>
                <w:bCs/>
              </w:rPr>
              <w:t>the pleadings in a final</w:t>
            </w:r>
            <w:r w:rsidR="00AC69DF">
              <w:rPr>
                <w:rFonts w:ascii="Aptos" w:hAnsi="Aptos"/>
                <w:b/>
                <w:bCs/>
              </w:rPr>
              <w:t>ised</w:t>
            </w:r>
            <w:r w:rsidR="00EC0F7B">
              <w:rPr>
                <w:rFonts w:ascii="Aptos" w:hAnsi="Aptos"/>
                <w:b/>
                <w:bCs/>
              </w:rPr>
              <w:t xml:space="preserve"> state, with no amendments </w:t>
            </w:r>
            <w:r w:rsidRPr="00EB7395">
              <w:rPr>
                <w:rFonts w:ascii="Aptos" w:hAnsi="Aptos"/>
                <w:b/>
                <w:bCs/>
              </w:rPr>
              <w:t>anticipated?</w:t>
            </w:r>
          </w:p>
        </w:tc>
        <w:tc>
          <w:tcPr>
            <w:tcW w:w="990" w:type="dxa"/>
          </w:tcPr>
          <w:p w14:paraId="36F7C8D9" w14:textId="5B4D58C6" w:rsidR="00402395" w:rsidRDefault="00402395" w:rsidP="007D25E3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Yes</w:t>
            </w:r>
          </w:p>
        </w:tc>
        <w:tc>
          <w:tcPr>
            <w:tcW w:w="895" w:type="dxa"/>
          </w:tcPr>
          <w:p w14:paraId="5AE0ECD2" w14:textId="4153954C" w:rsidR="00402395" w:rsidRDefault="00402395" w:rsidP="007D25E3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No</w:t>
            </w:r>
          </w:p>
        </w:tc>
      </w:tr>
      <w:tr w:rsidR="00E14C01" w14:paraId="3F90597E" w14:textId="77777777" w:rsidTr="007D25E3">
        <w:tc>
          <w:tcPr>
            <w:tcW w:w="8365" w:type="dxa"/>
          </w:tcPr>
          <w:p w14:paraId="20F05C34" w14:textId="546396F3" w:rsidR="00E14C01" w:rsidRPr="00EB7395" w:rsidRDefault="00E14C01" w:rsidP="00E14C01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Has all expert evidence been exchanged?</w:t>
            </w:r>
          </w:p>
        </w:tc>
        <w:tc>
          <w:tcPr>
            <w:tcW w:w="990" w:type="dxa"/>
          </w:tcPr>
          <w:p w14:paraId="400E07F7" w14:textId="76481069" w:rsidR="00E14C01" w:rsidRDefault="00E14C01" w:rsidP="00E14C01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Yes</w:t>
            </w:r>
          </w:p>
        </w:tc>
        <w:tc>
          <w:tcPr>
            <w:tcW w:w="895" w:type="dxa"/>
          </w:tcPr>
          <w:p w14:paraId="755456BC" w14:textId="45AA7C63" w:rsidR="00E14C01" w:rsidRDefault="00E14C01" w:rsidP="00E14C01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No</w:t>
            </w:r>
          </w:p>
        </w:tc>
      </w:tr>
      <w:tr w:rsidR="00E14C01" w14:paraId="1C68E71B" w14:textId="77777777" w:rsidTr="007D25E3">
        <w:tc>
          <w:tcPr>
            <w:tcW w:w="8365" w:type="dxa"/>
          </w:tcPr>
          <w:p w14:paraId="65BB1C64" w14:textId="29A7B7DC" w:rsidR="00E14C01" w:rsidRPr="00EB7395" w:rsidRDefault="00E14C01" w:rsidP="00E14C01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EB7395">
              <w:rPr>
                <w:rFonts w:ascii="Aptos" w:hAnsi="Aptos"/>
                <w:b/>
                <w:bCs/>
              </w:rPr>
              <w:t>Are any interlocutory applications currently anticipated to be issued before trial?</w:t>
            </w:r>
          </w:p>
        </w:tc>
        <w:tc>
          <w:tcPr>
            <w:tcW w:w="990" w:type="dxa"/>
          </w:tcPr>
          <w:p w14:paraId="563D1F50" w14:textId="77777777" w:rsidR="00E14C01" w:rsidRDefault="00E14C01" w:rsidP="00E14C01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Yes</w:t>
            </w:r>
          </w:p>
        </w:tc>
        <w:tc>
          <w:tcPr>
            <w:tcW w:w="895" w:type="dxa"/>
          </w:tcPr>
          <w:p w14:paraId="01E72AFD" w14:textId="77777777" w:rsidR="00E14C01" w:rsidRDefault="00E14C01" w:rsidP="00E14C01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No</w:t>
            </w:r>
          </w:p>
        </w:tc>
      </w:tr>
      <w:tr w:rsidR="00E14C01" w14:paraId="1B2BD723" w14:textId="77777777" w:rsidTr="007D25E3">
        <w:tc>
          <w:tcPr>
            <w:tcW w:w="8365" w:type="dxa"/>
          </w:tcPr>
          <w:p w14:paraId="7EE2D4AB" w14:textId="618CFD1B" w:rsidR="00E14C01" w:rsidRPr="00EB7395" w:rsidRDefault="00E14C01" w:rsidP="00E14C01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Is the</w:t>
            </w:r>
            <w:r w:rsidRPr="00EB7395">
              <w:rPr>
                <w:rFonts w:ascii="Aptos" w:hAnsi="Aptos"/>
                <w:b/>
                <w:bCs/>
              </w:rPr>
              <w:t xml:space="preserve"> current estimate of the trial’s duration accurate?</w:t>
            </w:r>
          </w:p>
        </w:tc>
        <w:tc>
          <w:tcPr>
            <w:tcW w:w="990" w:type="dxa"/>
          </w:tcPr>
          <w:p w14:paraId="5F05ADC3" w14:textId="77777777" w:rsidR="00E14C01" w:rsidRDefault="00E14C01" w:rsidP="00E14C01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Yes</w:t>
            </w:r>
          </w:p>
        </w:tc>
        <w:tc>
          <w:tcPr>
            <w:tcW w:w="895" w:type="dxa"/>
          </w:tcPr>
          <w:p w14:paraId="77E8059A" w14:textId="77777777" w:rsidR="00E14C01" w:rsidRDefault="00E14C01" w:rsidP="00E14C01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No</w:t>
            </w:r>
          </w:p>
        </w:tc>
      </w:tr>
      <w:tr w:rsidR="00E14C01" w14:paraId="671F63D4" w14:textId="77777777" w:rsidTr="007D25E3">
        <w:tc>
          <w:tcPr>
            <w:tcW w:w="8365" w:type="dxa"/>
          </w:tcPr>
          <w:p w14:paraId="0BDF11A5" w14:textId="3D997374" w:rsidR="00E14C01" w:rsidRPr="00EB7395" w:rsidRDefault="00E14C01" w:rsidP="00E14C01">
            <w:pPr>
              <w:spacing w:before="120" w:after="120" w:line="240" w:lineRule="auto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Do the parties agree that there a</w:t>
            </w:r>
            <w:r w:rsidRPr="00EB7395">
              <w:rPr>
                <w:rFonts w:ascii="Aptos" w:hAnsi="Aptos"/>
                <w:b/>
                <w:bCs/>
              </w:rPr>
              <w:t xml:space="preserve">re </w:t>
            </w:r>
            <w:r>
              <w:rPr>
                <w:rFonts w:ascii="Aptos" w:hAnsi="Aptos"/>
                <w:b/>
                <w:bCs/>
              </w:rPr>
              <w:t xml:space="preserve">no </w:t>
            </w:r>
            <w:r w:rsidRPr="00EB7395">
              <w:rPr>
                <w:rFonts w:ascii="Aptos" w:hAnsi="Aptos"/>
                <w:b/>
                <w:bCs/>
              </w:rPr>
              <w:t xml:space="preserve">other issues that the Court should be informed of </w:t>
            </w:r>
            <w:r>
              <w:rPr>
                <w:rFonts w:ascii="Aptos" w:hAnsi="Aptos"/>
                <w:b/>
                <w:bCs/>
              </w:rPr>
              <w:t xml:space="preserve">at this stage </w:t>
            </w:r>
            <w:r w:rsidRPr="00EB7395">
              <w:rPr>
                <w:rFonts w:ascii="Aptos" w:hAnsi="Aptos"/>
                <w:b/>
                <w:bCs/>
              </w:rPr>
              <w:t>that may be relevant to the conduct of the trial of this proceeding, or the viability of the trial date?</w:t>
            </w:r>
          </w:p>
        </w:tc>
        <w:tc>
          <w:tcPr>
            <w:tcW w:w="990" w:type="dxa"/>
          </w:tcPr>
          <w:p w14:paraId="07B4A703" w14:textId="5B6FABA4" w:rsidR="00E14C01" w:rsidRDefault="00E14C01" w:rsidP="00E14C01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Yes</w:t>
            </w:r>
          </w:p>
        </w:tc>
        <w:tc>
          <w:tcPr>
            <w:tcW w:w="895" w:type="dxa"/>
          </w:tcPr>
          <w:p w14:paraId="3877CDD0" w14:textId="66189CD3" w:rsidR="00E14C01" w:rsidRDefault="00E14C01" w:rsidP="00E14C01">
            <w:pPr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□ No</w:t>
            </w:r>
          </w:p>
        </w:tc>
      </w:tr>
    </w:tbl>
    <w:p w14:paraId="1B8FB5C4" w14:textId="77777777" w:rsidR="00C606C3" w:rsidRPr="00E14C01" w:rsidRDefault="00C606C3">
      <w:pPr>
        <w:rPr>
          <w:rFonts w:ascii="Aptos" w:hAnsi="Aptos"/>
          <w:sz w:val="10"/>
          <w:szCs w:val="10"/>
        </w:rPr>
      </w:pPr>
    </w:p>
    <w:p w14:paraId="131EE65B" w14:textId="0122C744" w:rsidR="00402395" w:rsidRPr="00C606C3" w:rsidRDefault="00EB7395">
      <w:pPr>
        <w:rPr>
          <w:rFonts w:ascii="Aptos" w:hAnsi="Aptos"/>
          <w:b/>
          <w:bCs/>
          <w:sz w:val="24"/>
          <w:szCs w:val="24"/>
        </w:rPr>
      </w:pPr>
      <w:r w:rsidRPr="00C606C3">
        <w:rPr>
          <w:rFonts w:ascii="Aptos" w:hAnsi="Aptos"/>
          <w:b/>
          <w:bCs/>
          <w:sz w:val="24"/>
          <w:szCs w:val="24"/>
        </w:rPr>
        <w:t>Certification:</w:t>
      </w:r>
    </w:p>
    <w:p w14:paraId="12B022C8" w14:textId="3EEB0895" w:rsidR="003D3FC7" w:rsidRDefault="00C47386">
      <w:pPr>
        <w:rPr>
          <w:rFonts w:ascii="Aptos" w:hAnsi="Aptos"/>
        </w:rPr>
      </w:pPr>
      <w:r>
        <w:rPr>
          <w:rFonts w:ascii="Aptos" w:hAnsi="Aptos"/>
        </w:rPr>
        <w:t>The practitioner with primary conduct of the proceeding for each party should sign below</w:t>
      </w:r>
      <w:r w:rsidR="002A43CE">
        <w:rPr>
          <w:rFonts w:ascii="Aptos" w:hAnsi="Aptos"/>
        </w:rPr>
        <w:t xml:space="preserve"> if they agree to the joint responses set out to the questions set out above. The Court will treat a signature on behalf of a party as equivalent to a practitioner verbally providing the above responses on behalf of their client in a hearing.</w:t>
      </w:r>
    </w:p>
    <w:p w14:paraId="5AFA89E3" w14:textId="6ECC2B2B" w:rsidR="002A43CE" w:rsidRDefault="0025562B">
      <w:pPr>
        <w:rPr>
          <w:rFonts w:ascii="Aptos" w:hAnsi="Aptos"/>
        </w:rPr>
      </w:pPr>
      <w:r>
        <w:rPr>
          <w:rFonts w:ascii="Aptos" w:hAnsi="Aptos"/>
        </w:rPr>
        <w:t>Parties should add or remove space for signatures as is required by the number of parties in the proceeding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915"/>
      </w:tblGrid>
      <w:tr w:rsidR="001C5007" w14:paraId="4A0BFAF3" w14:textId="77777777" w:rsidTr="001C5007">
        <w:tc>
          <w:tcPr>
            <w:tcW w:w="2335" w:type="dxa"/>
          </w:tcPr>
          <w:p w14:paraId="2E35EBCA" w14:textId="5D9A5951" w:rsidR="001C5007" w:rsidRP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Signature:</w:t>
            </w:r>
          </w:p>
        </w:tc>
        <w:tc>
          <w:tcPr>
            <w:tcW w:w="7915" w:type="dxa"/>
          </w:tcPr>
          <w:p w14:paraId="65A36FFC" w14:textId="77777777" w:rsid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32D77220" w14:textId="77777777" w:rsidTr="001C5007">
        <w:tc>
          <w:tcPr>
            <w:tcW w:w="2335" w:type="dxa"/>
          </w:tcPr>
          <w:p w14:paraId="48A72567" w14:textId="1144A0F1" w:rsidR="001C5007" w:rsidRP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Practitioner name:</w:t>
            </w:r>
          </w:p>
        </w:tc>
        <w:tc>
          <w:tcPr>
            <w:tcW w:w="7915" w:type="dxa"/>
          </w:tcPr>
          <w:p w14:paraId="4F52B430" w14:textId="77777777" w:rsid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3EA0736E" w14:textId="77777777" w:rsidTr="001C5007">
        <w:tc>
          <w:tcPr>
            <w:tcW w:w="2335" w:type="dxa"/>
          </w:tcPr>
          <w:p w14:paraId="6E48FC12" w14:textId="2C26EAAD" w:rsidR="001C5007" w:rsidRP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Name of firm:</w:t>
            </w:r>
          </w:p>
        </w:tc>
        <w:tc>
          <w:tcPr>
            <w:tcW w:w="7915" w:type="dxa"/>
          </w:tcPr>
          <w:p w14:paraId="00FB2AAA" w14:textId="77777777" w:rsid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0B95EAB8" w14:textId="77777777" w:rsidTr="001C5007">
        <w:tc>
          <w:tcPr>
            <w:tcW w:w="2335" w:type="dxa"/>
          </w:tcPr>
          <w:p w14:paraId="48CB5022" w14:textId="77777777" w:rsidR="001C5007" w:rsidRP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Date:</w:t>
            </w:r>
          </w:p>
        </w:tc>
        <w:tc>
          <w:tcPr>
            <w:tcW w:w="7915" w:type="dxa"/>
          </w:tcPr>
          <w:p w14:paraId="3ACDFDFF" w14:textId="77777777" w:rsid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41ED2050" w14:textId="77777777" w:rsidTr="001C5007">
        <w:tc>
          <w:tcPr>
            <w:tcW w:w="2335" w:type="dxa"/>
          </w:tcPr>
          <w:p w14:paraId="6376587C" w14:textId="48EAA8AB" w:rsidR="001C5007" w:rsidRP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Party represented:</w:t>
            </w:r>
          </w:p>
        </w:tc>
        <w:tc>
          <w:tcPr>
            <w:tcW w:w="7915" w:type="dxa"/>
          </w:tcPr>
          <w:p w14:paraId="4E2D7BA4" w14:textId="26A30FBD" w:rsid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Plaintiff</w:t>
            </w:r>
          </w:p>
        </w:tc>
      </w:tr>
    </w:tbl>
    <w:p w14:paraId="5C75FBE7" w14:textId="77777777" w:rsidR="001C5007" w:rsidRDefault="001C5007">
      <w:pPr>
        <w:rPr>
          <w:rFonts w:ascii="Aptos" w:hAnsi="Aptos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915"/>
      </w:tblGrid>
      <w:tr w:rsidR="001C5007" w14:paraId="120FE852" w14:textId="77777777" w:rsidTr="001C5007">
        <w:tc>
          <w:tcPr>
            <w:tcW w:w="2335" w:type="dxa"/>
          </w:tcPr>
          <w:p w14:paraId="15704066" w14:textId="77777777" w:rsidR="001C5007" w:rsidRP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lastRenderedPageBreak/>
              <w:t>Signature:</w:t>
            </w:r>
          </w:p>
        </w:tc>
        <w:tc>
          <w:tcPr>
            <w:tcW w:w="7915" w:type="dxa"/>
          </w:tcPr>
          <w:p w14:paraId="0E6349B9" w14:textId="77777777" w:rsid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704782AB" w14:textId="77777777" w:rsidTr="001C5007">
        <w:tc>
          <w:tcPr>
            <w:tcW w:w="2335" w:type="dxa"/>
          </w:tcPr>
          <w:p w14:paraId="0750486A" w14:textId="77777777" w:rsidR="001C5007" w:rsidRP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Practitioner name:</w:t>
            </w:r>
          </w:p>
        </w:tc>
        <w:tc>
          <w:tcPr>
            <w:tcW w:w="7915" w:type="dxa"/>
          </w:tcPr>
          <w:p w14:paraId="2DF6CDF2" w14:textId="77777777" w:rsid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4E8EBEC5" w14:textId="77777777" w:rsidTr="001C5007">
        <w:tc>
          <w:tcPr>
            <w:tcW w:w="2335" w:type="dxa"/>
          </w:tcPr>
          <w:p w14:paraId="026CDE73" w14:textId="77777777" w:rsidR="001C5007" w:rsidRP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Name of firm:</w:t>
            </w:r>
          </w:p>
        </w:tc>
        <w:tc>
          <w:tcPr>
            <w:tcW w:w="7915" w:type="dxa"/>
          </w:tcPr>
          <w:p w14:paraId="259E8CDD" w14:textId="77777777" w:rsid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5D8C12DE" w14:textId="77777777" w:rsidTr="001C5007">
        <w:tc>
          <w:tcPr>
            <w:tcW w:w="2335" w:type="dxa"/>
          </w:tcPr>
          <w:p w14:paraId="55397D28" w14:textId="77777777" w:rsidR="001C5007" w:rsidRP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Date:</w:t>
            </w:r>
          </w:p>
        </w:tc>
        <w:tc>
          <w:tcPr>
            <w:tcW w:w="7915" w:type="dxa"/>
          </w:tcPr>
          <w:p w14:paraId="19834F76" w14:textId="77777777" w:rsid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65480FA0" w14:textId="77777777" w:rsidTr="001C5007">
        <w:tc>
          <w:tcPr>
            <w:tcW w:w="2335" w:type="dxa"/>
          </w:tcPr>
          <w:p w14:paraId="61BCC6E8" w14:textId="77777777" w:rsidR="001C5007" w:rsidRP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Party represented:</w:t>
            </w:r>
          </w:p>
        </w:tc>
        <w:tc>
          <w:tcPr>
            <w:tcW w:w="7915" w:type="dxa"/>
          </w:tcPr>
          <w:p w14:paraId="2227A094" w14:textId="1CFAC3B1" w:rsidR="001C5007" w:rsidRDefault="001C5007" w:rsidP="001C5007">
            <w:pPr>
              <w:keepLines/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First defendant</w:t>
            </w:r>
          </w:p>
        </w:tc>
      </w:tr>
    </w:tbl>
    <w:p w14:paraId="7CD51414" w14:textId="77777777" w:rsidR="001C5007" w:rsidRDefault="001C5007">
      <w:pPr>
        <w:rPr>
          <w:rFonts w:ascii="Aptos" w:hAnsi="Aptos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915"/>
      </w:tblGrid>
      <w:tr w:rsidR="001C5007" w14:paraId="0BBA0637" w14:textId="77777777" w:rsidTr="001C5007">
        <w:tc>
          <w:tcPr>
            <w:tcW w:w="2335" w:type="dxa"/>
          </w:tcPr>
          <w:p w14:paraId="4E4312AA" w14:textId="77777777" w:rsidR="001C5007" w:rsidRPr="001C5007" w:rsidRDefault="001C5007" w:rsidP="00CB6581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Signature:</w:t>
            </w:r>
          </w:p>
        </w:tc>
        <w:tc>
          <w:tcPr>
            <w:tcW w:w="7915" w:type="dxa"/>
          </w:tcPr>
          <w:p w14:paraId="7E2FD2E1" w14:textId="77777777" w:rsidR="001C5007" w:rsidRDefault="001C5007" w:rsidP="00CB6581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03F46905" w14:textId="77777777" w:rsidTr="001C5007">
        <w:tc>
          <w:tcPr>
            <w:tcW w:w="2335" w:type="dxa"/>
          </w:tcPr>
          <w:p w14:paraId="7A8D24D9" w14:textId="77777777" w:rsidR="001C5007" w:rsidRPr="001C5007" w:rsidRDefault="001C5007" w:rsidP="00CB6581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Practitioner name:</w:t>
            </w:r>
          </w:p>
        </w:tc>
        <w:tc>
          <w:tcPr>
            <w:tcW w:w="7915" w:type="dxa"/>
          </w:tcPr>
          <w:p w14:paraId="13CB93DE" w14:textId="77777777" w:rsidR="001C5007" w:rsidRDefault="001C5007" w:rsidP="00CB6581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6EFD71FD" w14:textId="77777777" w:rsidTr="001C5007">
        <w:tc>
          <w:tcPr>
            <w:tcW w:w="2335" w:type="dxa"/>
          </w:tcPr>
          <w:p w14:paraId="526D8F3A" w14:textId="77777777" w:rsidR="001C5007" w:rsidRPr="001C5007" w:rsidRDefault="001C5007" w:rsidP="00CB6581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Name of firm:</w:t>
            </w:r>
          </w:p>
        </w:tc>
        <w:tc>
          <w:tcPr>
            <w:tcW w:w="7915" w:type="dxa"/>
          </w:tcPr>
          <w:p w14:paraId="501C7691" w14:textId="77777777" w:rsidR="001C5007" w:rsidRDefault="001C5007" w:rsidP="00CB6581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7E5046A0" w14:textId="77777777" w:rsidTr="001C5007">
        <w:tc>
          <w:tcPr>
            <w:tcW w:w="2335" w:type="dxa"/>
          </w:tcPr>
          <w:p w14:paraId="0C0AE489" w14:textId="77777777" w:rsidR="001C5007" w:rsidRPr="001C5007" w:rsidRDefault="001C5007" w:rsidP="00CB6581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 w:rsidRPr="001C5007">
              <w:rPr>
                <w:rFonts w:ascii="Aptos" w:hAnsi="Aptos"/>
                <w:b/>
                <w:bCs/>
              </w:rPr>
              <w:t>Date:</w:t>
            </w:r>
          </w:p>
        </w:tc>
        <w:tc>
          <w:tcPr>
            <w:tcW w:w="7915" w:type="dxa"/>
          </w:tcPr>
          <w:p w14:paraId="18EE055C" w14:textId="77777777" w:rsidR="001C5007" w:rsidRDefault="001C5007" w:rsidP="00CB6581">
            <w:pPr>
              <w:keepLines/>
              <w:spacing w:before="120" w:after="120" w:line="240" w:lineRule="auto"/>
              <w:rPr>
                <w:rFonts w:ascii="Aptos" w:hAnsi="Aptos"/>
              </w:rPr>
            </w:pPr>
          </w:p>
        </w:tc>
      </w:tr>
      <w:tr w:rsidR="001C5007" w14:paraId="4744ED4B" w14:textId="77777777" w:rsidTr="001C5007">
        <w:tc>
          <w:tcPr>
            <w:tcW w:w="2335" w:type="dxa"/>
          </w:tcPr>
          <w:p w14:paraId="68B26EC5" w14:textId="77777777" w:rsidR="001C5007" w:rsidRPr="001C5007" w:rsidRDefault="001C5007" w:rsidP="00CB6581">
            <w:pPr>
              <w:keepLines/>
              <w:spacing w:before="120" w:after="120" w:line="240" w:lineRule="auto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Party represented:</w:t>
            </w:r>
          </w:p>
        </w:tc>
        <w:tc>
          <w:tcPr>
            <w:tcW w:w="7915" w:type="dxa"/>
          </w:tcPr>
          <w:p w14:paraId="20506525" w14:textId="5C5F4315" w:rsidR="001C5007" w:rsidRDefault="001C5007" w:rsidP="00CB6581">
            <w:pPr>
              <w:keepLines/>
              <w:spacing w:before="120"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Second defendant</w:t>
            </w:r>
          </w:p>
        </w:tc>
      </w:tr>
    </w:tbl>
    <w:p w14:paraId="00D38933" w14:textId="13CB71CF" w:rsidR="0051575A" w:rsidRDefault="0051575A">
      <w:pPr>
        <w:rPr>
          <w:rFonts w:ascii="Aptos" w:hAnsi="Aptos"/>
        </w:rPr>
      </w:pPr>
    </w:p>
    <w:p w14:paraId="37E2E15B" w14:textId="77777777" w:rsidR="00B6794F" w:rsidRDefault="00B6794F">
      <w:pPr>
        <w:rPr>
          <w:rFonts w:ascii="Aptos" w:hAnsi="Aptos"/>
        </w:rPr>
      </w:pPr>
    </w:p>
    <w:p w14:paraId="7ED9C320" w14:textId="77777777" w:rsidR="0051575A" w:rsidRDefault="0051575A">
      <w:p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031F93EC" w14:textId="0097FAB0" w:rsidR="0051575A" w:rsidRPr="00C606C3" w:rsidRDefault="0051575A" w:rsidP="0051575A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lastRenderedPageBreak/>
        <w:t>Further information</w:t>
      </w:r>
      <w:r w:rsidRPr="00C606C3">
        <w:rPr>
          <w:rFonts w:ascii="Aptos" w:hAnsi="Aptos"/>
          <w:b/>
          <w:bCs/>
          <w:sz w:val="24"/>
          <w:szCs w:val="24"/>
        </w:rPr>
        <w:t>:</w:t>
      </w:r>
    </w:p>
    <w:p w14:paraId="09F84067" w14:textId="4765E604" w:rsidR="001C5007" w:rsidRDefault="0051575A" w:rsidP="006335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/>
        </w:rPr>
      </w:pPr>
      <w:r>
        <w:rPr>
          <w:rFonts w:ascii="Aptos" w:hAnsi="Aptos"/>
        </w:rPr>
        <w:t xml:space="preserve">Should the parties wish to </w:t>
      </w:r>
      <w:r w:rsidR="0063355C">
        <w:rPr>
          <w:rFonts w:ascii="Aptos" w:hAnsi="Aptos"/>
        </w:rPr>
        <w:t>provide any further information to the Court to enable it to determine whether appearances are required, this can be included below.</w:t>
      </w:r>
    </w:p>
    <w:p w14:paraId="1CE8C32C" w14:textId="77777777" w:rsidR="0063355C" w:rsidRDefault="0063355C">
      <w:pPr>
        <w:rPr>
          <w:rFonts w:ascii="Aptos" w:hAnsi="Aptos"/>
        </w:rPr>
      </w:pPr>
    </w:p>
    <w:p w14:paraId="55B01DE7" w14:textId="77777777" w:rsidR="0063355C" w:rsidRPr="003D3FC7" w:rsidRDefault="0063355C">
      <w:pPr>
        <w:rPr>
          <w:rFonts w:ascii="Aptos" w:hAnsi="Aptos"/>
        </w:rPr>
      </w:pPr>
    </w:p>
    <w:sectPr w:rsidR="0063355C" w:rsidRPr="003D3FC7" w:rsidSect="0063355C">
      <w:pgSz w:w="11906" w:h="16838"/>
      <w:pgMar w:top="900" w:right="836" w:bottom="630" w:left="8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E8720" w14:textId="77777777" w:rsidR="000E1292" w:rsidRDefault="000E1292">
      <w:pPr>
        <w:spacing w:after="0" w:line="240" w:lineRule="auto"/>
      </w:pPr>
      <w:r>
        <w:separator/>
      </w:r>
    </w:p>
  </w:endnote>
  <w:endnote w:type="continuationSeparator" w:id="0">
    <w:p w14:paraId="2AE9E4EF" w14:textId="77777777" w:rsidR="000E1292" w:rsidRDefault="000E1292">
      <w:pPr>
        <w:spacing w:after="0" w:line="240" w:lineRule="auto"/>
      </w:pPr>
      <w:r>
        <w:continuationSeparator/>
      </w:r>
    </w:p>
  </w:endnote>
  <w:endnote w:type="continuationNotice" w:id="1">
    <w:p w14:paraId="2B174A56" w14:textId="77777777" w:rsidR="000E1292" w:rsidRDefault="000E12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C861F" w14:textId="77777777" w:rsidR="000E1292" w:rsidRDefault="000E1292">
      <w:pPr>
        <w:spacing w:after="0" w:line="240" w:lineRule="auto"/>
      </w:pPr>
      <w:r>
        <w:separator/>
      </w:r>
    </w:p>
  </w:footnote>
  <w:footnote w:type="continuationSeparator" w:id="0">
    <w:p w14:paraId="0332F51C" w14:textId="77777777" w:rsidR="000E1292" w:rsidRDefault="000E1292">
      <w:pPr>
        <w:spacing w:after="0" w:line="240" w:lineRule="auto"/>
      </w:pPr>
      <w:r>
        <w:continuationSeparator/>
      </w:r>
    </w:p>
  </w:footnote>
  <w:footnote w:type="continuationNotice" w:id="1">
    <w:p w14:paraId="5D80D31E" w14:textId="77777777" w:rsidR="000E1292" w:rsidRDefault="000E12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17F6"/>
    <w:multiLevelType w:val="hybridMultilevel"/>
    <w:tmpl w:val="0F28D520"/>
    <w:lvl w:ilvl="0" w:tplc="C0C49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B798A"/>
    <w:multiLevelType w:val="hybridMultilevel"/>
    <w:tmpl w:val="E8C8DE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5E1570"/>
    <w:multiLevelType w:val="hybridMultilevel"/>
    <w:tmpl w:val="2118F7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929305">
    <w:abstractNumId w:val="0"/>
  </w:num>
  <w:num w:numId="2" w16cid:durableId="332027958">
    <w:abstractNumId w:val="2"/>
  </w:num>
  <w:num w:numId="3" w16cid:durableId="1036274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0MTU0NTIzNbI0MDJU0lEKTi0uzszPAykwqQUAEHyg0ywAAAA="/>
  </w:docVars>
  <w:rsids>
    <w:rsidRoot w:val="008C077E"/>
    <w:rsid w:val="00003FE1"/>
    <w:rsid w:val="00005AC7"/>
    <w:rsid w:val="00024BED"/>
    <w:rsid w:val="000355E2"/>
    <w:rsid w:val="00036B3A"/>
    <w:rsid w:val="000372ED"/>
    <w:rsid w:val="00040C01"/>
    <w:rsid w:val="000633D2"/>
    <w:rsid w:val="0006398F"/>
    <w:rsid w:val="000671CB"/>
    <w:rsid w:val="00072273"/>
    <w:rsid w:val="00075716"/>
    <w:rsid w:val="00075AC1"/>
    <w:rsid w:val="000832F6"/>
    <w:rsid w:val="00083685"/>
    <w:rsid w:val="000839B2"/>
    <w:rsid w:val="00085B34"/>
    <w:rsid w:val="000908C1"/>
    <w:rsid w:val="00092470"/>
    <w:rsid w:val="000969F9"/>
    <w:rsid w:val="000A3D3D"/>
    <w:rsid w:val="000A694A"/>
    <w:rsid w:val="000B0AA9"/>
    <w:rsid w:val="000B53CA"/>
    <w:rsid w:val="000C1DB0"/>
    <w:rsid w:val="000D170F"/>
    <w:rsid w:val="000D4DF7"/>
    <w:rsid w:val="000D6053"/>
    <w:rsid w:val="000E1292"/>
    <w:rsid w:val="000E269F"/>
    <w:rsid w:val="000F10F9"/>
    <w:rsid w:val="00102335"/>
    <w:rsid w:val="00104815"/>
    <w:rsid w:val="001146D3"/>
    <w:rsid w:val="00122873"/>
    <w:rsid w:val="001444E1"/>
    <w:rsid w:val="00145259"/>
    <w:rsid w:val="001710D5"/>
    <w:rsid w:val="00184BA0"/>
    <w:rsid w:val="00190F09"/>
    <w:rsid w:val="001910DC"/>
    <w:rsid w:val="00197532"/>
    <w:rsid w:val="001A3B15"/>
    <w:rsid w:val="001B353C"/>
    <w:rsid w:val="001B6706"/>
    <w:rsid w:val="001C5007"/>
    <w:rsid w:val="001C6C4E"/>
    <w:rsid w:val="001C7824"/>
    <w:rsid w:val="001E56BB"/>
    <w:rsid w:val="001F26F6"/>
    <w:rsid w:val="00202FD9"/>
    <w:rsid w:val="00210A2E"/>
    <w:rsid w:val="00227DBE"/>
    <w:rsid w:val="0023045E"/>
    <w:rsid w:val="002331E9"/>
    <w:rsid w:val="0025562B"/>
    <w:rsid w:val="002624CA"/>
    <w:rsid w:val="00274F3D"/>
    <w:rsid w:val="00285B6C"/>
    <w:rsid w:val="002A43CE"/>
    <w:rsid w:val="002A6865"/>
    <w:rsid w:val="002B2863"/>
    <w:rsid w:val="002C4666"/>
    <w:rsid w:val="002C5A26"/>
    <w:rsid w:val="002D048F"/>
    <w:rsid w:val="002D09F1"/>
    <w:rsid w:val="002D772A"/>
    <w:rsid w:val="002E1A16"/>
    <w:rsid w:val="002F7B13"/>
    <w:rsid w:val="002F7BA7"/>
    <w:rsid w:val="002F7F58"/>
    <w:rsid w:val="00310E63"/>
    <w:rsid w:val="0031787C"/>
    <w:rsid w:val="00320032"/>
    <w:rsid w:val="00324644"/>
    <w:rsid w:val="00325F44"/>
    <w:rsid w:val="00331B6B"/>
    <w:rsid w:val="003374CA"/>
    <w:rsid w:val="00341550"/>
    <w:rsid w:val="00353095"/>
    <w:rsid w:val="0035608E"/>
    <w:rsid w:val="0036680E"/>
    <w:rsid w:val="003761C4"/>
    <w:rsid w:val="0038593D"/>
    <w:rsid w:val="003877F2"/>
    <w:rsid w:val="003B65E2"/>
    <w:rsid w:val="003C24C7"/>
    <w:rsid w:val="003D2DDB"/>
    <w:rsid w:val="003D3FC7"/>
    <w:rsid w:val="003D5D85"/>
    <w:rsid w:val="003E39A2"/>
    <w:rsid w:val="003F753D"/>
    <w:rsid w:val="00402395"/>
    <w:rsid w:val="004043CF"/>
    <w:rsid w:val="00406A7E"/>
    <w:rsid w:val="00410EB8"/>
    <w:rsid w:val="00417AAA"/>
    <w:rsid w:val="00421897"/>
    <w:rsid w:val="00422F29"/>
    <w:rsid w:val="00435FF7"/>
    <w:rsid w:val="00436880"/>
    <w:rsid w:val="00442040"/>
    <w:rsid w:val="00443057"/>
    <w:rsid w:val="00443958"/>
    <w:rsid w:val="0045620E"/>
    <w:rsid w:val="00465B7E"/>
    <w:rsid w:val="00465BCD"/>
    <w:rsid w:val="00467855"/>
    <w:rsid w:val="004807A9"/>
    <w:rsid w:val="0048140A"/>
    <w:rsid w:val="00483056"/>
    <w:rsid w:val="00484BD4"/>
    <w:rsid w:val="00485095"/>
    <w:rsid w:val="00485483"/>
    <w:rsid w:val="004A06C9"/>
    <w:rsid w:val="004A594D"/>
    <w:rsid w:val="004C135D"/>
    <w:rsid w:val="004C22DF"/>
    <w:rsid w:val="004C484A"/>
    <w:rsid w:val="004C6507"/>
    <w:rsid w:val="004D0013"/>
    <w:rsid w:val="004E1078"/>
    <w:rsid w:val="004F4159"/>
    <w:rsid w:val="004F4835"/>
    <w:rsid w:val="004F68C5"/>
    <w:rsid w:val="005129DD"/>
    <w:rsid w:val="005139EE"/>
    <w:rsid w:val="00515547"/>
    <w:rsid w:val="0051575A"/>
    <w:rsid w:val="00532CC6"/>
    <w:rsid w:val="0053563E"/>
    <w:rsid w:val="005374E0"/>
    <w:rsid w:val="005517B5"/>
    <w:rsid w:val="005569DA"/>
    <w:rsid w:val="00557B8A"/>
    <w:rsid w:val="005630F5"/>
    <w:rsid w:val="005765C6"/>
    <w:rsid w:val="005913CE"/>
    <w:rsid w:val="00591A45"/>
    <w:rsid w:val="00595B55"/>
    <w:rsid w:val="005A773B"/>
    <w:rsid w:val="005B58E5"/>
    <w:rsid w:val="005B6EBE"/>
    <w:rsid w:val="005D2233"/>
    <w:rsid w:val="005E6FC9"/>
    <w:rsid w:val="005F632B"/>
    <w:rsid w:val="005F65C3"/>
    <w:rsid w:val="00601F1B"/>
    <w:rsid w:val="00606B9F"/>
    <w:rsid w:val="00613114"/>
    <w:rsid w:val="006175A0"/>
    <w:rsid w:val="0063355C"/>
    <w:rsid w:val="00646FE9"/>
    <w:rsid w:val="00647E62"/>
    <w:rsid w:val="00647F65"/>
    <w:rsid w:val="00652C63"/>
    <w:rsid w:val="00655917"/>
    <w:rsid w:val="00657055"/>
    <w:rsid w:val="006904E3"/>
    <w:rsid w:val="006A298A"/>
    <w:rsid w:val="006B5F4B"/>
    <w:rsid w:val="006B7E56"/>
    <w:rsid w:val="006D548F"/>
    <w:rsid w:val="006D6A40"/>
    <w:rsid w:val="006D7E7F"/>
    <w:rsid w:val="006E4BF9"/>
    <w:rsid w:val="006F4E6E"/>
    <w:rsid w:val="006F5685"/>
    <w:rsid w:val="00701812"/>
    <w:rsid w:val="00705979"/>
    <w:rsid w:val="007167B9"/>
    <w:rsid w:val="00723C26"/>
    <w:rsid w:val="00732B20"/>
    <w:rsid w:val="007418B9"/>
    <w:rsid w:val="00757198"/>
    <w:rsid w:val="00757DD5"/>
    <w:rsid w:val="0077049F"/>
    <w:rsid w:val="00771FCC"/>
    <w:rsid w:val="00774C3F"/>
    <w:rsid w:val="00776CE7"/>
    <w:rsid w:val="007800E1"/>
    <w:rsid w:val="007827D0"/>
    <w:rsid w:val="00783993"/>
    <w:rsid w:val="0079298B"/>
    <w:rsid w:val="00796291"/>
    <w:rsid w:val="00796CA2"/>
    <w:rsid w:val="007A4B25"/>
    <w:rsid w:val="007B4656"/>
    <w:rsid w:val="007B636C"/>
    <w:rsid w:val="007C3727"/>
    <w:rsid w:val="007C6060"/>
    <w:rsid w:val="007D21F3"/>
    <w:rsid w:val="007D25E3"/>
    <w:rsid w:val="007D56A9"/>
    <w:rsid w:val="007D64FA"/>
    <w:rsid w:val="007D73C7"/>
    <w:rsid w:val="007E0E9D"/>
    <w:rsid w:val="00813AAE"/>
    <w:rsid w:val="00821CAD"/>
    <w:rsid w:val="00822831"/>
    <w:rsid w:val="00834974"/>
    <w:rsid w:val="00834B74"/>
    <w:rsid w:val="008435E7"/>
    <w:rsid w:val="0086080B"/>
    <w:rsid w:val="00876665"/>
    <w:rsid w:val="0089016D"/>
    <w:rsid w:val="00896517"/>
    <w:rsid w:val="008A00E6"/>
    <w:rsid w:val="008A409A"/>
    <w:rsid w:val="008B5E2F"/>
    <w:rsid w:val="008C077E"/>
    <w:rsid w:val="008C54FA"/>
    <w:rsid w:val="008C7802"/>
    <w:rsid w:val="008D104C"/>
    <w:rsid w:val="008D3DA6"/>
    <w:rsid w:val="008D7B23"/>
    <w:rsid w:val="008E1697"/>
    <w:rsid w:val="008E488C"/>
    <w:rsid w:val="008F6446"/>
    <w:rsid w:val="008F6E74"/>
    <w:rsid w:val="00907490"/>
    <w:rsid w:val="009161D5"/>
    <w:rsid w:val="00932C76"/>
    <w:rsid w:val="0093430D"/>
    <w:rsid w:val="00936425"/>
    <w:rsid w:val="009373A9"/>
    <w:rsid w:val="00945673"/>
    <w:rsid w:val="00946031"/>
    <w:rsid w:val="00950096"/>
    <w:rsid w:val="00950848"/>
    <w:rsid w:val="0095292F"/>
    <w:rsid w:val="00955E74"/>
    <w:rsid w:val="00975381"/>
    <w:rsid w:val="009770F6"/>
    <w:rsid w:val="00995BE5"/>
    <w:rsid w:val="009A4401"/>
    <w:rsid w:val="009B7700"/>
    <w:rsid w:val="009C63E4"/>
    <w:rsid w:val="009D0432"/>
    <w:rsid w:val="009D1D1F"/>
    <w:rsid w:val="009E00DC"/>
    <w:rsid w:val="009E2454"/>
    <w:rsid w:val="009E363E"/>
    <w:rsid w:val="009E7CAD"/>
    <w:rsid w:val="00A1116F"/>
    <w:rsid w:val="00A22917"/>
    <w:rsid w:val="00A346A6"/>
    <w:rsid w:val="00A428AE"/>
    <w:rsid w:val="00A4307A"/>
    <w:rsid w:val="00A56FE3"/>
    <w:rsid w:val="00A65322"/>
    <w:rsid w:val="00A678FB"/>
    <w:rsid w:val="00A76161"/>
    <w:rsid w:val="00A77994"/>
    <w:rsid w:val="00A85DE7"/>
    <w:rsid w:val="00A85F06"/>
    <w:rsid w:val="00AA2C15"/>
    <w:rsid w:val="00AA60E2"/>
    <w:rsid w:val="00AC69DF"/>
    <w:rsid w:val="00AC6D0B"/>
    <w:rsid w:val="00AD7600"/>
    <w:rsid w:val="00AE3CA7"/>
    <w:rsid w:val="00AE4C51"/>
    <w:rsid w:val="00B03789"/>
    <w:rsid w:val="00B10E44"/>
    <w:rsid w:val="00B120F1"/>
    <w:rsid w:val="00B30859"/>
    <w:rsid w:val="00B422BA"/>
    <w:rsid w:val="00B5005A"/>
    <w:rsid w:val="00B60474"/>
    <w:rsid w:val="00B63D12"/>
    <w:rsid w:val="00B66336"/>
    <w:rsid w:val="00B66A9D"/>
    <w:rsid w:val="00B6794F"/>
    <w:rsid w:val="00B704AD"/>
    <w:rsid w:val="00B8644C"/>
    <w:rsid w:val="00B96899"/>
    <w:rsid w:val="00BA487A"/>
    <w:rsid w:val="00BA6AB9"/>
    <w:rsid w:val="00BA6F38"/>
    <w:rsid w:val="00BC0555"/>
    <w:rsid w:val="00BE0AEC"/>
    <w:rsid w:val="00BE1AC0"/>
    <w:rsid w:val="00BE2D78"/>
    <w:rsid w:val="00BE745A"/>
    <w:rsid w:val="00BF547A"/>
    <w:rsid w:val="00C05E97"/>
    <w:rsid w:val="00C16324"/>
    <w:rsid w:val="00C20277"/>
    <w:rsid w:val="00C23CC4"/>
    <w:rsid w:val="00C24C1F"/>
    <w:rsid w:val="00C25EDF"/>
    <w:rsid w:val="00C41C5F"/>
    <w:rsid w:val="00C42332"/>
    <w:rsid w:val="00C43A0F"/>
    <w:rsid w:val="00C461BF"/>
    <w:rsid w:val="00C47386"/>
    <w:rsid w:val="00C53D90"/>
    <w:rsid w:val="00C60008"/>
    <w:rsid w:val="00C606C3"/>
    <w:rsid w:val="00C60FE6"/>
    <w:rsid w:val="00C625B3"/>
    <w:rsid w:val="00C66140"/>
    <w:rsid w:val="00C66ECC"/>
    <w:rsid w:val="00C71A0B"/>
    <w:rsid w:val="00C74FAC"/>
    <w:rsid w:val="00C87388"/>
    <w:rsid w:val="00C905E8"/>
    <w:rsid w:val="00C90FB7"/>
    <w:rsid w:val="00C935C7"/>
    <w:rsid w:val="00C97808"/>
    <w:rsid w:val="00CB0EA6"/>
    <w:rsid w:val="00CB191D"/>
    <w:rsid w:val="00CE025F"/>
    <w:rsid w:val="00CE0F14"/>
    <w:rsid w:val="00CF62F8"/>
    <w:rsid w:val="00D002EF"/>
    <w:rsid w:val="00D01586"/>
    <w:rsid w:val="00D05D06"/>
    <w:rsid w:val="00D1491B"/>
    <w:rsid w:val="00D241D0"/>
    <w:rsid w:val="00D264DF"/>
    <w:rsid w:val="00D450C9"/>
    <w:rsid w:val="00D6498A"/>
    <w:rsid w:val="00D84B13"/>
    <w:rsid w:val="00D927EA"/>
    <w:rsid w:val="00D93F07"/>
    <w:rsid w:val="00DA0CED"/>
    <w:rsid w:val="00DB5753"/>
    <w:rsid w:val="00DB6134"/>
    <w:rsid w:val="00DC02D4"/>
    <w:rsid w:val="00DC7B8D"/>
    <w:rsid w:val="00DD5EF0"/>
    <w:rsid w:val="00DD72E7"/>
    <w:rsid w:val="00DE1F26"/>
    <w:rsid w:val="00DE3330"/>
    <w:rsid w:val="00DF5808"/>
    <w:rsid w:val="00E02E35"/>
    <w:rsid w:val="00E14C01"/>
    <w:rsid w:val="00E15719"/>
    <w:rsid w:val="00E16A4F"/>
    <w:rsid w:val="00E34606"/>
    <w:rsid w:val="00E3549E"/>
    <w:rsid w:val="00E36585"/>
    <w:rsid w:val="00E3734A"/>
    <w:rsid w:val="00E427CE"/>
    <w:rsid w:val="00E45D39"/>
    <w:rsid w:val="00E63BDF"/>
    <w:rsid w:val="00E64FA7"/>
    <w:rsid w:val="00E674F6"/>
    <w:rsid w:val="00E74E3A"/>
    <w:rsid w:val="00E857B2"/>
    <w:rsid w:val="00EA2E8D"/>
    <w:rsid w:val="00EB3410"/>
    <w:rsid w:val="00EB46F9"/>
    <w:rsid w:val="00EB5E55"/>
    <w:rsid w:val="00EB7395"/>
    <w:rsid w:val="00EB771E"/>
    <w:rsid w:val="00EC08F1"/>
    <w:rsid w:val="00EC0F7B"/>
    <w:rsid w:val="00ED3F64"/>
    <w:rsid w:val="00EE2A9B"/>
    <w:rsid w:val="00EE4E21"/>
    <w:rsid w:val="00EE6751"/>
    <w:rsid w:val="00EE794B"/>
    <w:rsid w:val="00EF4063"/>
    <w:rsid w:val="00F05544"/>
    <w:rsid w:val="00F06A1B"/>
    <w:rsid w:val="00F1034B"/>
    <w:rsid w:val="00F16077"/>
    <w:rsid w:val="00F23F61"/>
    <w:rsid w:val="00F26670"/>
    <w:rsid w:val="00F315B2"/>
    <w:rsid w:val="00F31D05"/>
    <w:rsid w:val="00F32EEF"/>
    <w:rsid w:val="00F4122E"/>
    <w:rsid w:val="00F4703E"/>
    <w:rsid w:val="00F53F60"/>
    <w:rsid w:val="00F54137"/>
    <w:rsid w:val="00F54CE2"/>
    <w:rsid w:val="00F71180"/>
    <w:rsid w:val="00F71F26"/>
    <w:rsid w:val="00F751D1"/>
    <w:rsid w:val="00F7593F"/>
    <w:rsid w:val="00F86BF9"/>
    <w:rsid w:val="00F9434E"/>
    <w:rsid w:val="00FA359E"/>
    <w:rsid w:val="00FA6491"/>
    <w:rsid w:val="00FB0855"/>
    <w:rsid w:val="00FB0EC7"/>
    <w:rsid w:val="00FB5F2C"/>
    <w:rsid w:val="00FC04AF"/>
    <w:rsid w:val="00FC0B51"/>
    <w:rsid w:val="00FC4A68"/>
    <w:rsid w:val="00FD577C"/>
    <w:rsid w:val="00FE2519"/>
    <w:rsid w:val="00FF2726"/>
    <w:rsid w:val="7ECDB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1845E"/>
  <w15:chartTrackingRefBased/>
  <w15:docId w15:val="{12D9841B-C214-4D41-B74C-EBB0AF3C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1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77E"/>
    <w:pPr>
      <w:ind w:left="720"/>
    </w:pPr>
  </w:style>
  <w:style w:type="paragraph" w:styleId="Header">
    <w:name w:val="header"/>
    <w:basedOn w:val="Normal"/>
    <w:link w:val="HeaderChar"/>
    <w:rsid w:val="008C07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077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8C07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077E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rsid w:val="008C07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0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077E"/>
    <w:rPr>
      <w:rFonts w:ascii="Calibri" w:eastAsia="Calibri" w:hAnsi="Calibri" w:cs="Times New Roman"/>
      <w:sz w:val="20"/>
      <w:szCs w:val="20"/>
    </w:rPr>
  </w:style>
  <w:style w:type="paragraph" w:customStyle="1" w:styleId="paragraph">
    <w:name w:val="paragraph"/>
    <w:basedOn w:val="Normal"/>
    <w:rsid w:val="008C077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Hyperlink">
    <w:name w:val="Hyperlink"/>
    <w:basedOn w:val="DefaultParagraphFont"/>
    <w:rsid w:val="008C07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63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63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63E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71FCC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C24C1F"/>
    <w:rPr>
      <w:color w:val="808080"/>
    </w:rPr>
  </w:style>
  <w:style w:type="character" w:customStyle="1" w:styleId="ui-provider">
    <w:name w:val="ui-provider"/>
    <w:basedOn w:val="DefaultParagraphFont"/>
    <w:rsid w:val="00A346A6"/>
  </w:style>
  <w:style w:type="table" w:styleId="TableGrid">
    <w:name w:val="Table Grid"/>
    <w:basedOn w:val="TableNormal"/>
    <w:uiPriority w:val="39"/>
    <w:rsid w:val="008E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ff93c5-8ae8-4b09-acd5-1fa0d3a9f0ee" xsi:nil="true"/>
    <Notes xmlns="a41c8bfc-c4be-4b67-a9a7-7117f0fa9f00" xsi:nil="true"/>
    <Proceeding_x0020_number xmlns="a41c8bfc-c4be-4b67-a9a7-7117f0fa9f00" xsi:nil="true"/>
    <lcf76f155ced4ddcb4097134ff3c332f xmlns="a41c8bfc-c4be-4b67-a9a7-7117f0fa9f00">
      <Terms xmlns="http://schemas.microsoft.com/office/infopath/2007/PartnerControls"/>
    </lcf76f155ced4ddcb4097134ff3c332f>
    <Current_x003f_ xmlns="a41c8bfc-c4be-4b67-a9a7-7117f0fa9f00">true</Current_x003f_>
    <IconOverlay xmlns="http://schemas.microsoft.com/sharepoint/v4" xsi:nil="true"/>
    <Document_x0020_type xmlns="a41c8bfc-c4be-4b67-a9a7-7117f0fa9f00" xsi:nil="true"/>
    <Proceeding_x0020_name xmlns="a41c8bfc-c4be-4b67-a9a7-7117f0fa9f00" xsi:nil="true"/>
    <Number xmlns="a41c8bfc-c4be-4b67-a9a7-7117f0fa9f00" xsi:nil="true"/>
    <Datemodified xmlns="a41c8bfc-c4be-4b67-a9a7-7117f0fa9f00" xsi:nil="true"/>
    <Date xmlns="a41c8bfc-c4be-4b67-a9a7-7117f0fa9f00" xsi:nil="true"/>
    <User xmlns="a41c8bfc-c4be-4b67-a9a7-7117f0fa9f00">
      <UserInfo>
        <DisplayName/>
        <AccountId xsi:nil="true"/>
        <AccountType/>
      </UserInfo>
    </Us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DE93BA0C8E0438D65F929B2A1B278" ma:contentTypeVersion="30" ma:contentTypeDescription="Create a new document." ma:contentTypeScope="" ma:versionID="fb916a8cb6d24863b5a94b861071c9bc">
  <xsd:schema xmlns:xsd="http://www.w3.org/2001/XMLSchema" xmlns:xs="http://www.w3.org/2001/XMLSchema" xmlns:p="http://schemas.microsoft.com/office/2006/metadata/properties" xmlns:ns2="3dff93c5-8ae8-4b09-acd5-1fa0d3a9f0ee" xmlns:ns3="a41c8bfc-c4be-4b67-a9a7-7117f0fa9f00" xmlns:ns4="http://schemas.microsoft.com/sharepoint/v4" targetNamespace="http://schemas.microsoft.com/office/2006/metadata/properties" ma:root="true" ma:fieldsID="a330fb80b4f74789528cf8bddafdbe23" ns2:_="" ns3:_="" ns4:_="">
    <xsd:import namespace="3dff93c5-8ae8-4b09-acd5-1fa0d3a9f0ee"/>
    <xsd:import namespace="a41c8bfc-c4be-4b67-a9a7-7117f0fa9f0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Number" minOccurs="0"/>
                <xsd:element ref="ns3:Proceeding_x0020_number" minOccurs="0"/>
                <xsd:element ref="ns3:Current_x003f_" minOccurs="0"/>
                <xsd:element ref="ns3:Document_x0020_type" minOccurs="0"/>
                <xsd:element ref="ns3:Proceeding_x0020_na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Dat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User" minOccurs="0"/>
                <xsd:element ref="ns3:MediaServiceAutoKeyPoints" minOccurs="0"/>
                <xsd:element ref="ns3:MediaServiceKeyPoints" minOccurs="0"/>
                <xsd:element ref="ns4:IconOverlay" minOccurs="0"/>
                <xsd:element ref="ns3:Datemodified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Note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f93c5-8ae8-4b09-acd5-1fa0d3a9f0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4" nillable="true" ma:displayName="Taxonomy Catch All Column" ma:hidden="true" ma:list="{6cb21528-c59c-4820-a639-3eeb7ea16d86}" ma:internalName="TaxCatchAll" ma:showField="CatchAllData" ma:web="3dff93c5-8ae8-4b09-acd5-1fa0d3a9f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c8bfc-c4be-4b67-a9a7-7117f0fa9f00" elementFormDefault="qualified">
    <xsd:import namespace="http://schemas.microsoft.com/office/2006/documentManagement/types"/>
    <xsd:import namespace="http://schemas.microsoft.com/office/infopath/2007/PartnerControls"/>
    <xsd:element name="Number" ma:index="12" nillable="true" ma:displayName="Number" ma:internalName="Number">
      <xsd:simpleType>
        <xsd:restriction base="dms:Number"/>
      </xsd:simpleType>
    </xsd:element>
    <xsd:element name="Proceeding_x0020_number" ma:index="13" nillable="true" ma:displayName="Proceeding number" ma:internalName="Proceeding_x0020_number">
      <xsd:simpleType>
        <xsd:restriction base="dms:Text">
          <xsd:maxLength value="255"/>
        </xsd:restriction>
      </xsd:simpleType>
    </xsd:element>
    <xsd:element name="Current_x003f_" ma:index="14" nillable="true" ma:displayName="Current proceeding?" ma:default="1" ma:internalName="Current_x003f_">
      <xsd:simpleType>
        <xsd:restriction base="dms:Boolean"/>
      </xsd:simpleType>
    </xsd:element>
    <xsd:element name="Document_x0020_type" ma:index="15" nillable="true" ma:displayName="Document type" ma:format="Dropdown" ma:internalName="Document_x0020_type">
      <xsd:simpleType>
        <xsd:restriction base="dms:Choice">
          <xsd:enumeration value="Order"/>
          <xsd:enumeration value="File note"/>
          <xsd:enumeration value="Correspondence"/>
          <xsd:enumeration value="Transcript"/>
          <xsd:enumeration value="Other"/>
        </xsd:restriction>
      </xsd:simpleType>
    </xsd:element>
    <xsd:element name="Proceeding_x0020_name" ma:index="16" nillable="true" ma:displayName="Proceeding name" ma:description="Format: Plaintiff 1 v Defendant 1" ma:internalName="Proceeding_x0020_name">
      <xsd:simpleType>
        <xsd:restriction base="dms:Text">
          <xsd:maxLength value="255"/>
        </xsd:restriction>
      </xsd:simpleType>
    </xsd:element>
    <xsd:element name="MediaServiceMetadata" ma:index="1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MediaServiceAutoTags" ma:description="" ma:internalName="MediaServiceAutoTags" ma:readOnly="true">
      <xsd:simpleType>
        <xsd:restriction base="dms:Text"/>
      </xsd:simpleType>
    </xsd:element>
    <xsd:element name="Date" ma:index="20" nillable="true" ma:displayName="Date" ma:format="DateTime" ma:internalName="Date">
      <xsd:simpleType>
        <xsd:restriction base="dms:DateTim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User" ma:index="26" nillable="true" ma:displayName="User" ma:format="Dropdown" ma:list="UserInfo" ma:SharePointGroup="0" ma:internalName="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30" nillable="true" ma:displayName="Date modified" ma:format="DateOnly" ma:internalName="Datemodified">
      <xsd:simpleType>
        <xsd:restriction base="dms:DateTime"/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35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3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E6187-AD77-4075-A510-7DE6F69E6931}">
  <ds:schemaRefs>
    <ds:schemaRef ds:uri="http://schemas.microsoft.com/office/2006/metadata/properties"/>
    <ds:schemaRef ds:uri="http://schemas.microsoft.com/office/infopath/2007/PartnerControls"/>
    <ds:schemaRef ds:uri="3dff93c5-8ae8-4b09-acd5-1fa0d3a9f0ee"/>
    <ds:schemaRef ds:uri="a41c8bfc-c4be-4b67-a9a7-7117f0fa9f0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E11AAC41-70FF-4938-B340-345D1E6456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3DCCA8-6571-4AB4-AB02-5C83288553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2A630B-4BFA-4499-AC31-C65175957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f93c5-8ae8-4b09-acd5-1fa0d3a9f0ee"/>
    <ds:schemaRef ds:uri="a41c8bfc-c4be-4b67-a9a7-7117f0fa9f0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Supreme Court of Victoria</dc:creator>
  <cp:keywords/>
  <dc:description/>
  <cp:lastModifiedBy>Emmet O'Cuana</cp:lastModifiedBy>
  <cp:revision>2</cp:revision>
  <cp:lastPrinted>2023-08-22T19:33:00Z</cp:lastPrinted>
  <dcterms:created xsi:type="dcterms:W3CDTF">2026-09-10T05:54:00Z</dcterms:created>
  <dcterms:modified xsi:type="dcterms:W3CDTF">2026-09-10T05:54:00Z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0x010100718DE93BA0C8E0438D65F929B2A1B278</vt:lpwstr>
  </property>
  <property fmtid="{D5CDD505-2E9C-101B-9397-08002B2CF9AE}" pid="3" name="MediaServiceImageTags">
    <vt:lpwstr/>
  </property>
  <property fmtid="{D5CDD505-2E9C-101B-9397-08002B2CF9AE}" pid="4" name="GrammarlyDocumentId">
    <vt:lpwstr>d54cebb43a1280fe2e3b06ef28255e0f826baf8fa910d84ea4b4ff5edbda89cf</vt:lpwstr>
  </property>
</Properties>
</file>