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64" w:rsidRPr="00596DD7" w:rsidRDefault="00C92364">
      <w:pPr>
        <w:jc w:val="center"/>
        <w:rPr>
          <w:b/>
          <w:sz w:val="28"/>
        </w:rPr>
      </w:pPr>
      <w:bookmarkStart w:id="0" w:name="tpActTitle"/>
      <w:r w:rsidRPr="00596DD7">
        <w:rPr>
          <w:b/>
          <w:sz w:val="28"/>
        </w:rPr>
        <w:t>Supreme Court (Civil Appeals Amendments) Rules 2014</w:t>
      </w:r>
    </w:p>
    <w:p w:rsidR="00C92364" w:rsidRDefault="00C92364">
      <w:pPr>
        <w:jc w:val="center"/>
        <w:rPr>
          <w:b/>
        </w:rPr>
      </w:pPr>
      <w:bookmarkStart w:id="1" w:name="tpActNo"/>
      <w:bookmarkEnd w:id="0"/>
      <w:r>
        <w:rPr>
          <w:b/>
        </w:rPr>
        <w:t>S.R. No. 209/2014</w:t>
      </w:r>
    </w:p>
    <w:bookmarkEnd w:id="1"/>
    <w:p w:rsidR="00C92364" w:rsidRDefault="00C92364">
      <w:pPr>
        <w:jc w:val="center"/>
      </w:pPr>
    </w:p>
    <w:p w:rsidR="00C92364" w:rsidRDefault="00C92364">
      <w:pPr>
        <w:spacing w:before="240" w:after="120"/>
        <w:jc w:val="center"/>
        <w:rPr>
          <w:b/>
          <w:caps/>
        </w:rPr>
      </w:pPr>
      <w:r>
        <w:rPr>
          <w:b/>
          <w:caps/>
        </w:rPr>
        <w:t>table of provisions</w:t>
      </w:r>
    </w:p>
    <w:p w:rsidR="00C92364" w:rsidRDefault="00C92364">
      <w:pPr>
        <w:tabs>
          <w:tab w:val="right" w:pos="6237"/>
        </w:tabs>
        <w:spacing w:after="120"/>
        <w:rPr>
          <w:i/>
          <w:sz w:val="20"/>
        </w:rPr>
      </w:pPr>
      <w:bookmarkStart w:id="2" w:name="tpSectionClause"/>
      <w:r>
        <w:rPr>
          <w:i/>
          <w:sz w:val="20"/>
        </w:rPr>
        <w:t>Rule</w:t>
      </w:r>
      <w:r>
        <w:rPr>
          <w:i/>
          <w:sz w:val="20"/>
        </w:rPr>
        <w:tab/>
        <w:t xml:space="preserve">Page </w:t>
      </w:r>
    </w:p>
    <w:bookmarkEnd w:id="2"/>
    <w:p w:rsidR="00C92364" w:rsidRDefault="00C92364">
      <w:pPr>
        <w:sectPr w:rsidR="00C92364">
          <w:headerReference w:type="first" r:id="rId7"/>
          <w:footerReference w:type="first" r:id="rId8"/>
          <w:endnotePr>
            <w:numFmt w:val="decimal"/>
          </w:endnotePr>
          <w:type w:val="continuous"/>
          <w:pgSz w:w="11907" w:h="16840" w:code="9"/>
          <w:pgMar w:top="3170" w:right="2835" w:bottom="2773" w:left="2835" w:header="1332" w:footer="2325" w:gutter="0"/>
          <w:pgNumType w:fmt="lowerRoman" w:start="1"/>
          <w:cols w:space="720"/>
          <w:titlePg/>
        </w:sectPr>
      </w:pPr>
    </w:p>
    <w:p w:rsidR="00C92364" w:rsidRDefault="00C92364" w:rsidP="00E178CB">
      <w:pPr>
        <w:pStyle w:val="TOC3"/>
        <w:rPr>
          <w:rFonts w:ascii="Calibri" w:hAnsi="Calibri"/>
          <w:noProof/>
          <w:sz w:val="22"/>
          <w:szCs w:val="22"/>
          <w:lang w:eastAsia="en-AU"/>
        </w:rPr>
      </w:pPr>
      <w:r>
        <w:fldChar w:fldCharType="begin"/>
      </w:r>
      <w:r>
        <w:instrText xml:space="preserve"> TOC \o "1-7" \z \u </w:instrText>
      </w:r>
      <w:r>
        <w:fldChar w:fldCharType="separate"/>
      </w:r>
      <w:r>
        <w:rPr>
          <w:noProof/>
        </w:rPr>
        <w:t>1</w:t>
      </w:r>
      <w:r>
        <w:rPr>
          <w:rFonts w:ascii="Calibri" w:hAnsi="Calibri"/>
          <w:noProof/>
          <w:sz w:val="22"/>
          <w:szCs w:val="22"/>
          <w:lang w:eastAsia="en-AU"/>
        </w:rPr>
        <w:tab/>
      </w:r>
      <w:r>
        <w:rPr>
          <w:noProof/>
        </w:rPr>
        <w:t>Object</w:t>
      </w:r>
      <w:r>
        <w:rPr>
          <w:noProof/>
          <w:webHidden/>
        </w:rPr>
        <w:tab/>
      </w:r>
      <w:r>
        <w:rPr>
          <w:noProof/>
          <w:webHidden/>
        </w:rPr>
        <w:fldChar w:fldCharType="begin"/>
      </w:r>
      <w:r>
        <w:rPr>
          <w:noProof/>
          <w:webHidden/>
        </w:rPr>
        <w:instrText xml:space="preserve"> PAGEREF _Toc402189264 \h </w:instrText>
      </w:r>
      <w:r>
        <w:rPr>
          <w:noProof/>
          <w:webHidden/>
        </w:rPr>
      </w:r>
      <w:r>
        <w:rPr>
          <w:noProof/>
          <w:webHidden/>
        </w:rPr>
        <w:fldChar w:fldCharType="separate"/>
      </w:r>
      <w:r>
        <w:rPr>
          <w:noProof/>
          <w:webHidden/>
        </w:rPr>
        <w:t>1</w:t>
      </w:r>
      <w:r>
        <w:rPr>
          <w:noProof/>
          <w:webHidden/>
        </w:rPr>
        <w:fldChar w:fldCharType="end"/>
      </w:r>
    </w:p>
    <w:p w:rsidR="00C92364" w:rsidRDefault="00C92364" w:rsidP="00E178CB">
      <w:pPr>
        <w:pStyle w:val="TOC3"/>
        <w:rPr>
          <w:rFonts w:ascii="Calibri" w:hAnsi="Calibri"/>
          <w:noProof/>
          <w:sz w:val="22"/>
          <w:szCs w:val="22"/>
          <w:lang w:eastAsia="en-AU"/>
        </w:rPr>
      </w:pPr>
      <w:r>
        <w:rPr>
          <w:noProof/>
        </w:rPr>
        <w:t>2</w:t>
      </w:r>
      <w:r>
        <w:rPr>
          <w:rFonts w:ascii="Calibri" w:hAnsi="Calibri"/>
          <w:noProof/>
          <w:sz w:val="22"/>
          <w:szCs w:val="22"/>
          <w:lang w:eastAsia="en-AU"/>
        </w:rPr>
        <w:tab/>
      </w:r>
      <w:r>
        <w:rPr>
          <w:noProof/>
        </w:rPr>
        <w:t>Authorising provisions</w:t>
      </w:r>
      <w:r>
        <w:rPr>
          <w:noProof/>
          <w:webHidden/>
        </w:rPr>
        <w:tab/>
      </w:r>
      <w:r>
        <w:rPr>
          <w:noProof/>
          <w:webHidden/>
        </w:rPr>
        <w:fldChar w:fldCharType="begin"/>
      </w:r>
      <w:r>
        <w:rPr>
          <w:noProof/>
          <w:webHidden/>
        </w:rPr>
        <w:instrText xml:space="preserve"> PAGEREF _Toc402189265 \h </w:instrText>
      </w:r>
      <w:r>
        <w:rPr>
          <w:noProof/>
          <w:webHidden/>
        </w:rPr>
      </w:r>
      <w:r>
        <w:rPr>
          <w:noProof/>
          <w:webHidden/>
        </w:rPr>
        <w:fldChar w:fldCharType="separate"/>
      </w:r>
      <w:r>
        <w:rPr>
          <w:noProof/>
          <w:webHidden/>
        </w:rPr>
        <w:t>1</w:t>
      </w:r>
      <w:r>
        <w:rPr>
          <w:noProof/>
          <w:webHidden/>
        </w:rPr>
        <w:fldChar w:fldCharType="end"/>
      </w:r>
    </w:p>
    <w:p w:rsidR="00C92364" w:rsidRDefault="00C92364" w:rsidP="00E178CB">
      <w:pPr>
        <w:pStyle w:val="TOC3"/>
        <w:rPr>
          <w:rFonts w:ascii="Calibri" w:hAnsi="Calibri"/>
          <w:noProof/>
          <w:sz w:val="22"/>
          <w:szCs w:val="22"/>
          <w:lang w:eastAsia="en-AU"/>
        </w:rPr>
      </w:pPr>
      <w:r>
        <w:rPr>
          <w:noProof/>
        </w:rPr>
        <w:t>3</w:t>
      </w:r>
      <w:r>
        <w:rPr>
          <w:rFonts w:ascii="Calibri" w:hAnsi="Calibri"/>
          <w:noProof/>
          <w:sz w:val="22"/>
          <w:szCs w:val="22"/>
          <w:lang w:eastAsia="en-AU"/>
        </w:rPr>
        <w:tab/>
      </w:r>
      <w:r>
        <w:rPr>
          <w:noProof/>
        </w:rPr>
        <w:t>Commencement</w:t>
      </w:r>
      <w:r>
        <w:rPr>
          <w:noProof/>
          <w:webHidden/>
        </w:rPr>
        <w:tab/>
      </w:r>
      <w:r>
        <w:rPr>
          <w:noProof/>
          <w:webHidden/>
        </w:rPr>
        <w:fldChar w:fldCharType="begin"/>
      </w:r>
      <w:r>
        <w:rPr>
          <w:noProof/>
          <w:webHidden/>
        </w:rPr>
        <w:instrText xml:space="preserve"> PAGEREF _Toc402189266 \h </w:instrText>
      </w:r>
      <w:r>
        <w:rPr>
          <w:noProof/>
          <w:webHidden/>
        </w:rPr>
      </w:r>
      <w:r>
        <w:rPr>
          <w:noProof/>
          <w:webHidden/>
        </w:rPr>
        <w:fldChar w:fldCharType="separate"/>
      </w:r>
      <w:r>
        <w:rPr>
          <w:noProof/>
          <w:webHidden/>
        </w:rPr>
        <w:t>1</w:t>
      </w:r>
      <w:r>
        <w:rPr>
          <w:noProof/>
          <w:webHidden/>
        </w:rPr>
        <w:fldChar w:fldCharType="end"/>
      </w:r>
    </w:p>
    <w:p w:rsidR="00C92364" w:rsidRDefault="00C92364" w:rsidP="00E178CB">
      <w:pPr>
        <w:pStyle w:val="TOC3"/>
        <w:rPr>
          <w:rFonts w:ascii="Calibri" w:hAnsi="Calibri"/>
          <w:noProof/>
          <w:sz w:val="22"/>
          <w:szCs w:val="22"/>
          <w:lang w:eastAsia="en-AU"/>
        </w:rPr>
      </w:pPr>
      <w:r>
        <w:rPr>
          <w:noProof/>
        </w:rPr>
        <w:t>4</w:t>
      </w:r>
      <w:r>
        <w:rPr>
          <w:rFonts w:ascii="Calibri" w:hAnsi="Calibri"/>
          <w:noProof/>
          <w:sz w:val="22"/>
          <w:szCs w:val="22"/>
          <w:lang w:eastAsia="en-AU"/>
        </w:rPr>
        <w:tab/>
      </w:r>
      <w:r>
        <w:rPr>
          <w:noProof/>
        </w:rPr>
        <w:t>Principal Rules</w:t>
      </w:r>
      <w:r>
        <w:rPr>
          <w:noProof/>
          <w:webHidden/>
        </w:rPr>
        <w:tab/>
      </w:r>
      <w:r>
        <w:rPr>
          <w:noProof/>
          <w:webHidden/>
        </w:rPr>
        <w:fldChar w:fldCharType="begin"/>
      </w:r>
      <w:r>
        <w:rPr>
          <w:noProof/>
          <w:webHidden/>
        </w:rPr>
        <w:instrText xml:space="preserve"> PAGEREF _Toc402189267 \h </w:instrText>
      </w:r>
      <w:r>
        <w:rPr>
          <w:noProof/>
          <w:webHidden/>
        </w:rPr>
      </w:r>
      <w:r>
        <w:rPr>
          <w:noProof/>
          <w:webHidden/>
        </w:rPr>
        <w:fldChar w:fldCharType="separate"/>
      </w:r>
      <w:r>
        <w:rPr>
          <w:noProof/>
          <w:webHidden/>
        </w:rPr>
        <w:t>1</w:t>
      </w:r>
      <w:r>
        <w:rPr>
          <w:noProof/>
          <w:webHidden/>
        </w:rPr>
        <w:fldChar w:fldCharType="end"/>
      </w:r>
    </w:p>
    <w:p w:rsidR="00C92364" w:rsidRDefault="00C92364" w:rsidP="00E178CB">
      <w:pPr>
        <w:pStyle w:val="TOC3"/>
        <w:rPr>
          <w:rFonts w:ascii="Calibri" w:hAnsi="Calibri"/>
          <w:noProof/>
          <w:sz w:val="22"/>
          <w:szCs w:val="22"/>
          <w:lang w:eastAsia="en-AU"/>
        </w:rPr>
      </w:pPr>
      <w:r>
        <w:rPr>
          <w:noProof/>
        </w:rPr>
        <w:t>5</w:t>
      </w:r>
      <w:r>
        <w:rPr>
          <w:rFonts w:ascii="Calibri" w:hAnsi="Calibri"/>
          <w:noProof/>
          <w:sz w:val="22"/>
          <w:szCs w:val="22"/>
          <w:lang w:eastAsia="en-AU"/>
        </w:rPr>
        <w:tab/>
      </w:r>
      <w:r>
        <w:rPr>
          <w:noProof/>
        </w:rPr>
        <w:t>Dispensing with compliance</w:t>
      </w:r>
      <w:r>
        <w:rPr>
          <w:noProof/>
          <w:webHidden/>
        </w:rPr>
        <w:tab/>
      </w:r>
      <w:r>
        <w:rPr>
          <w:noProof/>
          <w:webHidden/>
        </w:rPr>
        <w:fldChar w:fldCharType="begin"/>
      </w:r>
      <w:r>
        <w:rPr>
          <w:noProof/>
          <w:webHidden/>
        </w:rPr>
        <w:instrText xml:space="preserve"> PAGEREF _Toc402189268 \h </w:instrText>
      </w:r>
      <w:r>
        <w:rPr>
          <w:noProof/>
          <w:webHidden/>
        </w:rPr>
      </w:r>
      <w:r>
        <w:rPr>
          <w:noProof/>
          <w:webHidden/>
        </w:rPr>
        <w:fldChar w:fldCharType="separate"/>
      </w:r>
      <w:r>
        <w:rPr>
          <w:noProof/>
          <w:webHidden/>
        </w:rPr>
        <w:t>1</w:t>
      </w:r>
      <w:r>
        <w:rPr>
          <w:noProof/>
          <w:webHidden/>
        </w:rPr>
        <w:fldChar w:fldCharType="end"/>
      </w:r>
    </w:p>
    <w:p w:rsidR="00C92364" w:rsidRDefault="00C92364" w:rsidP="00E178CB">
      <w:pPr>
        <w:pStyle w:val="TOC3"/>
        <w:rPr>
          <w:rFonts w:ascii="Calibri" w:hAnsi="Calibri"/>
          <w:noProof/>
          <w:sz w:val="22"/>
          <w:szCs w:val="22"/>
          <w:lang w:eastAsia="en-AU"/>
        </w:rPr>
      </w:pPr>
      <w:r>
        <w:rPr>
          <w:noProof/>
        </w:rPr>
        <w:t>6</w:t>
      </w:r>
      <w:r>
        <w:rPr>
          <w:rFonts w:ascii="Calibri" w:hAnsi="Calibri"/>
          <w:noProof/>
          <w:sz w:val="22"/>
          <w:szCs w:val="22"/>
          <w:lang w:eastAsia="en-AU"/>
        </w:rPr>
        <w:tab/>
      </w:r>
      <w:r>
        <w:rPr>
          <w:noProof/>
        </w:rPr>
        <w:t>Procedure</w:t>
      </w:r>
      <w:r>
        <w:rPr>
          <w:noProof/>
          <w:webHidden/>
        </w:rPr>
        <w:tab/>
      </w:r>
      <w:r>
        <w:rPr>
          <w:noProof/>
          <w:webHidden/>
        </w:rPr>
        <w:fldChar w:fldCharType="begin"/>
      </w:r>
      <w:r>
        <w:rPr>
          <w:noProof/>
          <w:webHidden/>
        </w:rPr>
        <w:instrText xml:space="preserve"> PAGEREF _Toc402189269 \h </w:instrText>
      </w:r>
      <w:r>
        <w:rPr>
          <w:noProof/>
          <w:webHidden/>
        </w:rPr>
      </w:r>
      <w:r>
        <w:rPr>
          <w:noProof/>
          <w:webHidden/>
        </w:rPr>
        <w:fldChar w:fldCharType="separate"/>
      </w:r>
      <w:r>
        <w:rPr>
          <w:noProof/>
          <w:webHidden/>
        </w:rPr>
        <w:t>1</w:t>
      </w:r>
      <w:r>
        <w:rPr>
          <w:noProof/>
          <w:webHidden/>
        </w:rPr>
        <w:fldChar w:fldCharType="end"/>
      </w:r>
    </w:p>
    <w:p w:rsidR="00C92364" w:rsidRDefault="00C92364" w:rsidP="00E178CB">
      <w:pPr>
        <w:pStyle w:val="TOC3"/>
        <w:rPr>
          <w:rFonts w:ascii="Calibri" w:hAnsi="Calibri"/>
          <w:noProof/>
          <w:sz w:val="22"/>
          <w:szCs w:val="22"/>
          <w:lang w:eastAsia="en-AU"/>
        </w:rPr>
      </w:pPr>
      <w:r>
        <w:rPr>
          <w:noProof/>
        </w:rPr>
        <w:t>7</w:t>
      </w:r>
      <w:r>
        <w:rPr>
          <w:rFonts w:ascii="Calibri" w:hAnsi="Calibri"/>
          <w:noProof/>
          <w:sz w:val="22"/>
          <w:szCs w:val="22"/>
          <w:lang w:eastAsia="en-AU"/>
        </w:rPr>
        <w:tab/>
      </w:r>
      <w:r>
        <w:rPr>
          <w:noProof/>
        </w:rPr>
        <w:t>Order 64 substituted</w:t>
      </w:r>
      <w:r>
        <w:rPr>
          <w:noProof/>
          <w:webHidden/>
        </w:rPr>
        <w:tab/>
      </w:r>
      <w:r>
        <w:rPr>
          <w:noProof/>
          <w:webHidden/>
        </w:rPr>
        <w:fldChar w:fldCharType="begin"/>
      </w:r>
      <w:r>
        <w:rPr>
          <w:noProof/>
          <w:webHidden/>
        </w:rPr>
        <w:instrText xml:space="preserve"> PAGEREF _Toc402189270 \h </w:instrText>
      </w:r>
      <w:r>
        <w:rPr>
          <w:noProof/>
          <w:webHidden/>
        </w:rPr>
      </w:r>
      <w:r>
        <w:rPr>
          <w:noProof/>
          <w:webHidden/>
        </w:rPr>
        <w:fldChar w:fldCharType="separate"/>
      </w:r>
      <w:r>
        <w:rPr>
          <w:noProof/>
          <w:webHidden/>
        </w:rPr>
        <w:t>2</w:t>
      </w:r>
      <w:r>
        <w:rPr>
          <w:noProof/>
          <w:webHidden/>
        </w:rPr>
        <w:fldChar w:fldCharType="end"/>
      </w:r>
    </w:p>
    <w:p w:rsidR="00C92364" w:rsidRDefault="00C92364" w:rsidP="00E178CB">
      <w:pPr>
        <w:pStyle w:val="TOC4"/>
        <w:rPr>
          <w:rFonts w:ascii="Calibri" w:hAnsi="Calibri"/>
          <w:b w:val="0"/>
          <w:caps w:val="0"/>
          <w:noProof/>
          <w:sz w:val="22"/>
          <w:szCs w:val="22"/>
          <w:lang w:eastAsia="en-AU"/>
        </w:rPr>
      </w:pPr>
      <w:r>
        <w:rPr>
          <w:noProof/>
        </w:rPr>
        <w:t xml:space="preserve">Order 64—Appeals and Applications to </w:t>
      </w:r>
      <w:r>
        <w:rPr>
          <w:noProof/>
        </w:rPr>
        <w:br/>
        <w:t>the Court of Appeal</w:t>
      </w:r>
      <w:r>
        <w:rPr>
          <w:noProof/>
          <w:webHidden/>
        </w:rPr>
        <w:tab/>
      </w:r>
      <w:r>
        <w:rPr>
          <w:noProof/>
          <w:webHidden/>
        </w:rPr>
        <w:fldChar w:fldCharType="begin"/>
      </w:r>
      <w:r>
        <w:rPr>
          <w:noProof/>
          <w:webHidden/>
        </w:rPr>
        <w:instrText xml:space="preserve"> PAGEREF _Toc402189272 \h </w:instrText>
      </w:r>
      <w:r>
        <w:rPr>
          <w:noProof/>
          <w:webHidden/>
        </w:rPr>
      </w:r>
      <w:r>
        <w:rPr>
          <w:noProof/>
          <w:webHidden/>
        </w:rPr>
        <w:fldChar w:fldCharType="separate"/>
      </w:r>
      <w:r>
        <w:rPr>
          <w:noProof/>
          <w:webHidden/>
        </w:rPr>
        <w:t>2</w:t>
      </w:r>
      <w:r>
        <w:rPr>
          <w:noProof/>
          <w:webHidden/>
        </w:rPr>
        <w:fldChar w:fldCharType="end"/>
      </w:r>
    </w:p>
    <w:p w:rsidR="00C92364" w:rsidRDefault="00C92364" w:rsidP="00E178CB">
      <w:pPr>
        <w:pStyle w:val="TOC6"/>
        <w:rPr>
          <w:rFonts w:ascii="Calibri" w:hAnsi="Calibri"/>
          <w:noProof/>
          <w:sz w:val="22"/>
          <w:szCs w:val="22"/>
          <w:lang w:eastAsia="en-AU"/>
        </w:rPr>
      </w:pPr>
      <w:r>
        <w:rPr>
          <w:noProof/>
        </w:rPr>
        <w:t>64.01</w:t>
      </w:r>
      <w:r>
        <w:rPr>
          <w:rFonts w:ascii="Calibri" w:hAnsi="Calibri"/>
          <w:noProof/>
          <w:sz w:val="22"/>
          <w:szCs w:val="22"/>
          <w:lang w:eastAsia="en-AU"/>
        </w:rPr>
        <w:tab/>
      </w:r>
      <w:r>
        <w:rPr>
          <w:noProof/>
        </w:rPr>
        <w:t>Definitions</w:t>
      </w:r>
      <w:r>
        <w:rPr>
          <w:noProof/>
          <w:webHidden/>
        </w:rPr>
        <w:tab/>
      </w:r>
      <w:r>
        <w:rPr>
          <w:noProof/>
          <w:webHidden/>
        </w:rPr>
        <w:fldChar w:fldCharType="begin"/>
      </w:r>
      <w:r>
        <w:rPr>
          <w:noProof/>
          <w:webHidden/>
        </w:rPr>
        <w:instrText xml:space="preserve"> PAGEREF _Toc402189273 \h </w:instrText>
      </w:r>
      <w:r>
        <w:rPr>
          <w:noProof/>
          <w:webHidden/>
        </w:rPr>
      </w:r>
      <w:r>
        <w:rPr>
          <w:noProof/>
          <w:webHidden/>
        </w:rPr>
        <w:fldChar w:fldCharType="separate"/>
      </w:r>
      <w:r>
        <w:rPr>
          <w:noProof/>
          <w:webHidden/>
        </w:rPr>
        <w:t>2</w:t>
      </w:r>
      <w:r>
        <w:rPr>
          <w:noProof/>
          <w:webHidden/>
        </w:rPr>
        <w:fldChar w:fldCharType="end"/>
      </w:r>
    </w:p>
    <w:p w:rsidR="00C92364" w:rsidRDefault="00C92364" w:rsidP="00E178CB">
      <w:pPr>
        <w:pStyle w:val="TOC6"/>
        <w:rPr>
          <w:rFonts w:ascii="Calibri" w:hAnsi="Calibri"/>
          <w:noProof/>
          <w:sz w:val="22"/>
          <w:szCs w:val="22"/>
          <w:lang w:eastAsia="en-AU"/>
        </w:rPr>
      </w:pPr>
      <w:r>
        <w:rPr>
          <w:noProof/>
        </w:rPr>
        <w:t>64.02</w:t>
      </w:r>
      <w:r>
        <w:rPr>
          <w:rFonts w:ascii="Calibri" w:hAnsi="Calibri"/>
          <w:noProof/>
          <w:sz w:val="22"/>
          <w:szCs w:val="22"/>
          <w:lang w:eastAsia="en-AU"/>
        </w:rPr>
        <w:tab/>
      </w:r>
      <w:r>
        <w:rPr>
          <w:noProof/>
        </w:rPr>
        <w:t>Commencement of appeal by filing notice of appeal</w:t>
      </w:r>
      <w:r>
        <w:rPr>
          <w:noProof/>
          <w:webHidden/>
        </w:rPr>
        <w:tab/>
      </w:r>
      <w:r>
        <w:rPr>
          <w:noProof/>
          <w:webHidden/>
        </w:rPr>
        <w:fldChar w:fldCharType="begin"/>
      </w:r>
      <w:r>
        <w:rPr>
          <w:noProof/>
          <w:webHidden/>
        </w:rPr>
        <w:instrText xml:space="preserve"> PAGEREF _Toc402189274 \h </w:instrText>
      </w:r>
      <w:r>
        <w:rPr>
          <w:noProof/>
          <w:webHidden/>
        </w:rPr>
      </w:r>
      <w:r>
        <w:rPr>
          <w:noProof/>
          <w:webHidden/>
        </w:rPr>
        <w:fldChar w:fldCharType="separate"/>
      </w:r>
      <w:r>
        <w:rPr>
          <w:noProof/>
          <w:webHidden/>
        </w:rPr>
        <w:t>3</w:t>
      </w:r>
      <w:r>
        <w:rPr>
          <w:noProof/>
          <w:webHidden/>
        </w:rPr>
        <w:fldChar w:fldCharType="end"/>
      </w:r>
    </w:p>
    <w:p w:rsidR="00C92364" w:rsidRDefault="00C92364" w:rsidP="00E178CB">
      <w:pPr>
        <w:pStyle w:val="TOC6"/>
        <w:rPr>
          <w:rFonts w:ascii="Calibri" w:hAnsi="Calibri"/>
          <w:noProof/>
          <w:sz w:val="22"/>
          <w:szCs w:val="22"/>
          <w:lang w:eastAsia="en-AU"/>
        </w:rPr>
      </w:pPr>
      <w:r>
        <w:rPr>
          <w:noProof/>
        </w:rPr>
        <w:t>64.03</w:t>
      </w:r>
      <w:r>
        <w:rPr>
          <w:rFonts w:ascii="Calibri" w:hAnsi="Calibri"/>
          <w:noProof/>
          <w:sz w:val="22"/>
          <w:szCs w:val="22"/>
          <w:lang w:eastAsia="en-AU"/>
        </w:rPr>
        <w:tab/>
      </w:r>
      <w:r>
        <w:rPr>
          <w:noProof/>
        </w:rPr>
        <w:t>Applications, including for leave to appeal</w:t>
      </w:r>
      <w:r>
        <w:rPr>
          <w:noProof/>
          <w:webHidden/>
        </w:rPr>
        <w:tab/>
      </w:r>
      <w:r>
        <w:rPr>
          <w:noProof/>
          <w:webHidden/>
        </w:rPr>
        <w:fldChar w:fldCharType="begin"/>
      </w:r>
      <w:r>
        <w:rPr>
          <w:noProof/>
          <w:webHidden/>
        </w:rPr>
        <w:instrText xml:space="preserve"> PAGEREF _Toc402189275 \h </w:instrText>
      </w:r>
      <w:r>
        <w:rPr>
          <w:noProof/>
          <w:webHidden/>
        </w:rPr>
      </w:r>
      <w:r>
        <w:rPr>
          <w:noProof/>
          <w:webHidden/>
        </w:rPr>
        <w:fldChar w:fldCharType="separate"/>
      </w:r>
      <w:r>
        <w:rPr>
          <w:noProof/>
          <w:webHidden/>
        </w:rPr>
        <w:t>4</w:t>
      </w:r>
      <w:r>
        <w:rPr>
          <w:noProof/>
          <w:webHidden/>
        </w:rPr>
        <w:fldChar w:fldCharType="end"/>
      </w:r>
    </w:p>
    <w:p w:rsidR="00C92364" w:rsidRDefault="00C92364" w:rsidP="00E178CB">
      <w:pPr>
        <w:pStyle w:val="TOC6"/>
        <w:rPr>
          <w:rFonts w:ascii="Calibri" w:hAnsi="Calibri"/>
          <w:noProof/>
          <w:sz w:val="22"/>
          <w:szCs w:val="22"/>
          <w:lang w:eastAsia="en-AU"/>
        </w:rPr>
      </w:pPr>
      <w:r>
        <w:rPr>
          <w:noProof/>
        </w:rPr>
        <w:t>64.04</w:t>
      </w:r>
      <w:r>
        <w:rPr>
          <w:rFonts w:ascii="Calibri" w:hAnsi="Calibri"/>
          <w:noProof/>
          <w:sz w:val="22"/>
          <w:szCs w:val="22"/>
          <w:lang w:eastAsia="en-AU"/>
        </w:rPr>
        <w:tab/>
      </w:r>
      <w:r>
        <w:rPr>
          <w:noProof/>
        </w:rPr>
        <w:t xml:space="preserve">Contents of application for leave to appeal or notice </w:t>
      </w:r>
      <w:r>
        <w:rPr>
          <w:noProof/>
        </w:rPr>
        <w:br/>
        <w:t>of appeal</w:t>
      </w:r>
      <w:r>
        <w:rPr>
          <w:noProof/>
          <w:webHidden/>
        </w:rPr>
        <w:tab/>
      </w:r>
      <w:r>
        <w:rPr>
          <w:noProof/>
          <w:webHidden/>
        </w:rPr>
        <w:fldChar w:fldCharType="begin"/>
      </w:r>
      <w:r>
        <w:rPr>
          <w:noProof/>
          <w:webHidden/>
        </w:rPr>
        <w:instrText xml:space="preserve"> PAGEREF _Toc402189276 \h </w:instrText>
      </w:r>
      <w:r>
        <w:rPr>
          <w:noProof/>
          <w:webHidden/>
        </w:rPr>
      </w:r>
      <w:r>
        <w:rPr>
          <w:noProof/>
          <w:webHidden/>
        </w:rPr>
        <w:fldChar w:fldCharType="separate"/>
      </w:r>
      <w:r>
        <w:rPr>
          <w:noProof/>
          <w:webHidden/>
        </w:rPr>
        <w:t>5</w:t>
      </w:r>
      <w:r>
        <w:rPr>
          <w:noProof/>
          <w:webHidden/>
        </w:rPr>
        <w:fldChar w:fldCharType="end"/>
      </w:r>
    </w:p>
    <w:p w:rsidR="00C92364" w:rsidRDefault="00C92364" w:rsidP="00E178CB">
      <w:pPr>
        <w:pStyle w:val="TOC6"/>
        <w:rPr>
          <w:rFonts w:ascii="Calibri" w:hAnsi="Calibri"/>
          <w:noProof/>
          <w:sz w:val="22"/>
          <w:szCs w:val="22"/>
          <w:lang w:eastAsia="en-AU"/>
        </w:rPr>
      </w:pPr>
      <w:r>
        <w:rPr>
          <w:noProof/>
        </w:rPr>
        <w:t>64.05</w:t>
      </w:r>
      <w:r>
        <w:rPr>
          <w:rFonts w:ascii="Calibri" w:hAnsi="Calibri"/>
          <w:noProof/>
          <w:sz w:val="22"/>
          <w:szCs w:val="22"/>
          <w:lang w:eastAsia="en-AU"/>
        </w:rPr>
        <w:tab/>
      </w:r>
      <w:r>
        <w:rPr>
          <w:noProof/>
        </w:rPr>
        <w:t xml:space="preserve">Time for filing application for leave to appeal or </w:t>
      </w:r>
      <w:r>
        <w:rPr>
          <w:noProof/>
        </w:rPr>
        <w:br/>
        <w:t>notice of appeal</w:t>
      </w:r>
      <w:r>
        <w:rPr>
          <w:noProof/>
          <w:webHidden/>
        </w:rPr>
        <w:tab/>
      </w:r>
      <w:r>
        <w:rPr>
          <w:noProof/>
          <w:webHidden/>
        </w:rPr>
        <w:fldChar w:fldCharType="begin"/>
      </w:r>
      <w:r>
        <w:rPr>
          <w:noProof/>
          <w:webHidden/>
        </w:rPr>
        <w:instrText xml:space="preserve"> PAGEREF _Toc402189277 \h </w:instrText>
      </w:r>
      <w:r>
        <w:rPr>
          <w:noProof/>
          <w:webHidden/>
        </w:rPr>
      </w:r>
      <w:r>
        <w:rPr>
          <w:noProof/>
          <w:webHidden/>
        </w:rPr>
        <w:fldChar w:fldCharType="separate"/>
      </w:r>
      <w:r>
        <w:rPr>
          <w:noProof/>
          <w:webHidden/>
        </w:rPr>
        <w:t>6</w:t>
      </w:r>
      <w:r>
        <w:rPr>
          <w:noProof/>
          <w:webHidden/>
        </w:rPr>
        <w:fldChar w:fldCharType="end"/>
      </w:r>
    </w:p>
    <w:p w:rsidR="00C92364" w:rsidRDefault="00C92364" w:rsidP="00E178CB">
      <w:pPr>
        <w:pStyle w:val="TOC6"/>
        <w:rPr>
          <w:rFonts w:ascii="Calibri" w:hAnsi="Calibri"/>
          <w:noProof/>
          <w:sz w:val="22"/>
          <w:szCs w:val="22"/>
          <w:lang w:eastAsia="en-AU"/>
        </w:rPr>
      </w:pPr>
      <w:r>
        <w:rPr>
          <w:noProof/>
        </w:rPr>
        <w:t>64.06</w:t>
      </w:r>
      <w:r>
        <w:rPr>
          <w:rFonts w:ascii="Calibri" w:hAnsi="Calibri"/>
          <w:noProof/>
          <w:sz w:val="22"/>
          <w:szCs w:val="22"/>
          <w:lang w:eastAsia="en-AU"/>
        </w:rPr>
        <w:tab/>
      </w:r>
      <w:r>
        <w:rPr>
          <w:noProof/>
        </w:rPr>
        <w:t>Service of applications, notices of appeal and related documents</w:t>
      </w:r>
      <w:r>
        <w:rPr>
          <w:noProof/>
          <w:webHidden/>
        </w:rPr>
        <w:tab/>
      </w:r>
      <w:r>
        <w:rPr>
          <w:noProof/>
          <w:webHidden/>
        </w:rPr>
        <w:fldChar w:fldCharType="begin"/>
      </w:r>
      <w:r>
        <w:rPr>
          <w:noProof/>
          <w:webHidden/>
        </w:rPr>
        <w:instrText xml:space="preserve"> PAGEREF _Toc402189278 \h </w:instrText>
      </w:r>
      <w:r>
        <w:rPr>
          <w:noProof/>
          <w:webHidden/>
        </w:rPr>
      </w:r>
      <w:r>
        <w:rPr>
          <w:noProof/>
          <w:webHidden/>
        </w:rPr>
        <w:fldChar w:fldCharType="separate"/>
      </w:r>
      <w:r>
        <w:rPr>
          <w:noProof/>
          <w:webHidden/>
        </w:rPr>
        <w:t>6</w:t>
      </w:r>
      <w:r>
        <w:rPr>
          <w:noProof/>
          <w:webHidden/>
        </w:rPr>
        <w:fldChar w:fldCharType="end"/>
      </w:r>
    </w:p>
    <w:p w:rsidR="00C92364" w:rsidRDefault="00C92364" w:rsidP="00E178CB">
      <w:pPr>
        <w:pStyle w:val="TOC6"/>
        <w:rPr>
          <w:rFonts w:ascii="Calibri" w:hAnsi="Calibri"/>
          <w:noProof/>
          <w:sz w:val="22"/>
          <w:szCs w:val="22"/>
          <w:lang w:eastAsia="en-AU"/>
        </w:rPr>
      </w:pPr>
      <w:r>
        <w:rPr>
          <w:noProof/>
        </w:rPr>
        <w:t>64.07</w:t>
      </w:r>
      <w:r>
        <w:rPr>
          <w:rFonts w:ascii="Calibri" w:hAnsi="Calibri"/>
          <w:noProof/>
          <w:sz w:val="22"/>
          <w:szCs w:val="22"/>
          <w:lang w:eastAsia="en-AU"/>
        </w:rPr>
        <w:tab/>
      </w:r>
      <w:r>
        <w:rPr>
          <w:noProof/>
        </w:rPr>
        <w:t>Time for service of application, including for leave to appeal, or notice of appeal</w:t>
      </w:r>
      <w:r>
        <w:rPr>
          <w:noProof/>
          <w:webHidden/>
        </w:rPr>
        <w:tab/>
      </w:r>
      <w:r>
        <w:rPr>
          <w:noProof/>
          <w:webHidden/>
        </w:rPr>
        <w:fldChar w:fldCharType="begin"/>
      </w:r>
      <w:r>
        <w:rPr>
          <w:noProof/>
          <w:webHidden/>
        </w:rPr>
        <w:instrText xml:space="preserve"> PAGEREF _Toc402189279 \h </w:instrText>
      </w:r>
      <w:r>
        <w:rPr>
          <w:noProof/>
          <w:webHidden/>
        </w:rPr>
      </w:r>
      <w:r>
        <w:rPr>
          <w:noProof/>
          <w:webHidden/>
        </w:rPr>
        <w:fldChar w:fldCharType="separate"/>
      </w:r>
      <w:r>
        <w:rPr>
          <w:noProof/>
          <w:webHidden/>
        </w:rPr>
        <w:t>8</w:t>
      </w:r>
      <w:r>
        <w:rPr>
          <w:noProof/>
          <w:webHidden/>
        </w:rPr>
        <w:fldChar w:fldCharType="end"/>
      </w:r>
    </w:p>
    <w:p w:rsidR="00C92364" w:rsidRDefault="00C92364" w:rsidP="00E178CB">
      <w:pPr>
        <w:pStyle w:val="TOC6"/>
        <w:rPr>
          <w:rFonts w:ascii="Calibri" w:hAnsi="Calibri"/>
          <w:noProof/>
          <w:sz w:val="22"/>
          <w:szCs w:val="22"/>
          <w:lang w:eastAsia="en-AU"/>
        </w:rPr>
      </w:pPr>
      <w:r>
        <w:rPr>
          <w:noProof/>
        </w:rPr>
        <w:t>64.08</w:t>
      </w:r>
      <w:r>
        <w:rPr>
          <w:rFonts w:ascii="Calibri" w:hAnsi="Calibri"/>
          <w:noProof/>
          <w:sz w:val="22"/>
          <w:szCs w:val="22"/>
          <w:lang w:eastAsia="en-AU"/>
        </w:rPr>
        <w:tab/>
      </w:r>
      <w:r>
        <w:rPr>
          <w:noProof/>
        </w:rPr>
        <w:t xml:space="preserve">Extension of time to file or serve application, </w:t>
      </w:r>
      <w:r>
        <w:rPr>
          <w:noProof/>
        </w:rPr>
        <w:br/>
        <w:t>including for leave to appeal, or notice of appeal</w:t>
      </w:r>
      <w:r>
        <w:rPr>
          <w:noProof/>
          <w:webHidden/>
        </w:rPr>
        <w:tab/>
      </w:r>
      <w:r>
        <w:rPr>
          <w:noProof/>
          <w:webHidden/>
        </w:rPr>
        <w:fldChar w:fldCharType="begin"/>
      </w:r>
      <w:r>
        <w:rPr>
          <w:noProof/>
          <w:webHidden/>
        </w:rPr>
        <w:instrText xml:space="preserve"> PAGEREF _Toc402189280 \h </w:instrText>
      </w:r>
      <w:r>
        <w:rPr>
          <w:noProof/>
          <w:webHidden/>
        </w:rPr>
      </w:r>
      <w:r>
        <w:rPr>
          <w:noProof/>
          <w:webHidden/>
        </w:rPr>
        <w:fldChar w:fldCharType="separate"/>
      </w:r>
      <w:r>
        <w:rPr>
          <w:noProof/>
          <w:webHidden/>
        </w:rPr>
        <w:t>8</w:t>
      </w:r>
      <w:r>
        <w:rPr>
          <w:noProof/>
          <w:webHidden/>
        </w:rPr>
        <w:fldChar w:fldCharType="end"/>
      </w:r>
    </w:p>
    <w:p w:rsidR="00C92364" w:rsidRDefault="00C92364" w:rsidP="00E178CB">
      <w:pPr>
        <w:pStyle w:val="TOC6"/>
        <w:rPr>
          <w:rFonts w:ascii="Calibri" w:hAnsi="Calibri"/>
          <w:noProof/>
          <w:sz w:val="22"/>
          <w:szCs w:val="22"/>
          <w:lang w:eastAsia="en-AU"/>
        </w:rPr>
      </w:pPr>
      <w:r>
        <w:rPr>
          <w:noProof/>
        </w:rPr>
        <w:t>64.09</w:t>
      </w:r>
      <w:r>
        <w:rPr>
          <w:rFonts w:ascii="Calibri" w:hAnsi="Calibri"/>
          <w:noProof/>
          <w:sz w:val="22"/>
          <w:szCs w:val="22"/>
          <w:lang w:eastAsia="en-AU"/>
        </w:rPr>
        <w:tab/>
      </w:r>
      <w:r>
        <w:rPr>
          <w:noProof/>
        </w:rPr>
        <w:t>Service on non-party</w:t>
      </w:r>
      <w:r>
        <w:rPr>
          <w:noProof/>
          <w:webHidden/>
        </w:rPr>
        <w:tab/>
      </w:r>
      <w:r>
        <w:rPr>
          <w:noProof/>
          <w:webHidden/>
        </w:rPr>
        <w:fldChar w:fldCharType="begin"/>
      </w:r>
      <w:r>
        <w:rPr>
          <w:noProof/>
          <w:webHidden/>
        </w:rPr>
        <w:instrText xml:space="preserve"> PAGEREF _Toc402189281 \h </w:instrText>
      </w:r>
      <w:r>
        <w:rPr>
          <w:noProof/>
          <w:webHidden/>
        </w:rPr>
      </w:r>
      <w:r>
        <w:rPr>
          <w:noProof/>
          <w:webHidden/>
        </w:rPr>
        <w:fldChar w:fldCharType="separate"/>
      </w:r>
      <w:r>
        <w:rPr>
          <w:noProof/>
          <w:webHidden/>
        </w:rPr>
        <w:t>11</w:t>
      </w:r>
      <w:r>
        <w:rPr>
          <w:noProof/>
          <w:webHidden/>
        </w:rPr>
        <w:fldChar w:fldCharType="end"/>
      </w:r>
    </w:p>
    <w:p w:rsidR="00C92364" w:rsidRDefault="00C92364" w:rsidP="00E178CB">
      <w:pPr>
        <w:pStyle w:val="TOC6"/>
        <w:rPr>
          <w:rFonts w:ascii="Calibri" w:hAnsi="Calibri"/>
          <w:noProof/>
          <w:sz w:val="22"/>
          <w:szCs w:val="22"/>
          <w:lang w:eastAsia="en-AU"/>
        </w:rPr>
      </w:pPr>
      <w:r>
        <w:rPr>
          <w:noProof/>
        </w:rPr>
        <w:t>64.10</w:t>
      </w:r>
      <w:r>
        <w:rPr>
          <w:rFonts w:ascii="Calibri" w:hAnsi="Calibri"/>
          <w:noProof/>
          <w:sz w:val="22"/>
          <w:szCs w:val="22"/>
          <w:lang w:eastAsia="en-AU"/>
        </w:rPr>
        <w:tab/>
      </w:r>
      <w:r>
        <w:rPr>
          <w:noProof/>
        </w:rPr>
        <w:t>Application for leave to intervene</w:t>
      </w:r>
      <w:r>
        <w:rPr>
          <w:noProof/>
          <w:webHidden/>
        </w:rPr>
        <w:tab/>
      </w:r>
      <w:r>
        <w:rPr>
          <w:noProof/>
          <w:webHidden/>
        </w:rPr>
        <w:fldChar w:fldCharType="begin"/>
      </w:r>
      <w:r>
        <w:rPr>
          <w:noProof/>
          <w:webHidden/>
        </w:rPr>
        <w:instrText xml:space="preserve"> PAGEREF _Toc402189282 \h </w:instrText>
      </w:r>
      <w:r>
        <w:rPr>
          <w:noProof/>
          <w:webHidden/>
        </w:rPr>
      </w:r>
      <w:r>
        <w:rPr>
          <w:noProof/>
          <w:webHidden/>
        </w:rPr>
        <w:fldChar w:fldCharType="separate"/>
      </w:r>
      <w:r>
        <w:rPr>
          <w:noProof/>
          <w:webHidden/>
        </w:rPr>
        <w:t>11</w:t>
      </w:r>
      <w:r>
        <w:rPr>
          <w:noProof/>
          <w:webHidden/>
        </w:rPr>
        <w:fldChar w:fldCharType="end"/>
      </w:r>
    </w:p>
    <w:p w:rsidR="00C92364" w:rsidRDefault="00C92364" w:rsidP="00E178CB">
      <w:pPr>
        <w:pStyle w:val="TOC6"/>
        <w:rPr>
          <w:rFonts w:ascii="Calibri" w:hAnsi="Calibri"/>
          <w:noProof/>
          <w:sz w:val="22"/>
          <w:szCs w:val="22"/>
          <w:lang w:eastAsia="en-AU"/>
        </w:rPr>
      </w:pPr>
      <w:r>
        <w:rPr>
          <w:noProof/>
        </w:rPr>
        <w:t>64.11</w:t>
      </w:r>
      <w:r>
        <w:rPr>
          <w:rFonts w:ascii="Calibri" w:hAnsi="Calibri"/>
          <w:noProof/>
          <w:sz w:val="22"/>
          <w:szCs w:val="22"/>
          <w:lang w:eastAsia="en-AU"/>
        </w:rPr>
        <w:tab/>
      </w:r>
      <w:r>
        <w:rPr>
          <w:noProof/>
        </w:rPr>
        <w:t>Documents to be filed and served in response to application, including for leave to appeal, or appeal</w:t>
      </w:r>
      <w:r>
        <w:rPr>
          <w:noProof/>
          <w:webHidden/>
        </w:rPr>
        <w:tab/>
      </w:r>
      <w:r>
        <w:rPr>
          <w:noProof/>
          <w:webHidden/>
        </w:rPr>
        <w:fldChar w:fldCharType="begin"/>
      </w:r>
      <w:r>
        <w:rPr>
          <w:noProof/>
          <w:webHidden/>
        </w:rPr>
        <w:instrText xml:space="preserve"> PAGEREF _Toc402189283 \h </w:instrText>
      </w:r>
      <w:r>
        <w:rPr>
          <w:noProof/>
          <w:webHidden/>
        </w:rPr>
      </w:r>
      <w:r>
        <w:rPr>
          <w:noProof/>
          <w:webHidden/>
        </w:rPr>
        <w:fldChar w:fldCharType="separate"/>
      </w:r>
      <w:r>
        <w:rPr>
          <w:noProof/>
          <w:webHidden/>
        </w:rPr>
        <w:t>13</w:t>
      </w:r>
      <w:r>
        <w:rPr>
          <w:noProof/>
          <w:webHidden/>
        </w:rPr>
        <w:fldChar w:fldCharType="end"/>
      </w:r>
    </w:p>
    <w:p w:rsidR="00C92364" w:rsidRDefault="00C92364" w:rsidP="00E178CB">
      <w:pPr>
        <w:pStyle w:val="TOC6"/>
        <w:rPr>
          <w:rFonts w:ascii="Calibri" w:hAnsi="Calibri"/>
          <w:noProof/>
          <w:sz w:val="22"/>
          <w:szCs w:val="22"/>
          <w:lang w:eastAsia="en-AU"/>
        </w:rPr>
      </w:pPr>
      <w:r>
        <w:rPr>
          <w:noProof/>
        </w:rPr>
        <w:t>64.12</w:t>
      </w:r>
      <w:r>
        <w:rPr>
          <w:rFonts w:ascii="Calibri" w:hAnsi="Calibri"/>
          <w:noProof/>
          <w:sz w:val="22"/>
          <w:szCs w:val="22"/>
          <w:lang w:eastAsia="en-AU"/>
        </w:rPr>
        <w:tab/>
      </w:r>
      <w:r>
        <w:rPr>
          <w:noProof/>
        </w:rPr>
        <w:t xml:space="preserve">Amendment of application for leave to appeal or </w:t>
      </w:r>
      <w:r>
        <w:rPr>
          <w:noProof/>
        </w:rPr>
        <w:br/>
        <w:t>notice of appeal or written case</w:t>
      </w:r>
      <w:r>
        <w:rPr>
          <w:noProof/>
          <w:webHidden/>
        </w:rPr>
        <w:tab/>
      </w:r>
      <w:r>
        <w:rPr>
          <w:noProof/>
          <w:webHidden/>
        </w:rPr>
        <w:fldChar w:fldCharType="begin"/>
      </w:r>
      <w:r>
        <w:rPr>
          <w:noProof/>
          <w:webHidden/>
        </w:rPr>
        <w:instrText xml:space="preserve"> PAGEREF _Toc402189284 \h </w:instrText>
      </w:r>
      <w:r>
        <w:rPr>
          <w:noProof/>
          <w:webHidden/>
        </w:rPr>
      </w:r>
      <w:r>
        <w:rPr>
          <w:noProof/>
          <w:webHidden/>
        </w:rPr>
        <w:fldChar w:fldCharType="separate"/>
      </w:r>
      <w:r>
        <w:rPr>
          <w:noProof/>
          <w:webHidden/>
        </w:rPr>
        <w:t>15</w:t>
      </w:r>
      <w:r>
        <w:rPr>
          <w:noProof/>
          <w:webHidden/>
        </w:rPr>
        <w:fldChar w:fldCharType="end"/>
      </w:r>
    </w:p>
    <w:p w:rsidR="00C92364" w:rsidRDefault="00C92364" w:rsidP="00E178CB">
      <w:pPr>
        <w:pStyle w:val="TOC6"/>
        <w:rPr>
          <w:rFonts w:ascii="Calibri" w:hAnsi="Calibri"/>
          <w:noProof/>
          <w:sz w:val="22"/>
          <w:szCs w:val="22"/>
          <w:lang w:eastAsia="en-AU"/>
        </w:rPr>
      </w:pPr>
      <w:r>
        <w:rPr>
          <w:noProof/>
        </w:rPr>
        <w:t>64.13</w:t>
      </w:r>
      <w:r>
        <w:rPr>
          <w:rFonts w:ascii="Calibri" w:hAnsi="Calibri"/>
          <w:noProof/>
          <w:sz w:val="22"/>
          <w:szCs w:val="22"/>
          <w:lang w:eastAsia="en-AU"/>
        </w:rPr>
        <w:tab/>
      </w:r>
      <w:r>
        <w:rPr>
          <w:noProof/>
        </w:rPr>
        <w:t xml:space="preserve">Further evidence in application for leave to appeal </w:t>
      </w:r>
      <w:r>
        <w:rPr>
          <w:noProof/>
        </w:rPr>
        <w:br/>
        <w:t>or appeal</w:t>
      </w:r>
      <w:r>
        <w:rPr>
          <w:noProof/>
          <w:webHidden/>
        </w:rPr>
        <w:tab/>
      </w:r>
      <w:r>
        <w:rPr>
          <w:noProof/>
          <w:webHidden/>
        </w:rPr>
        <w:fldChar w:fldCharType="begin"/>
      </w:r>
      <w:r>
        <w:rPr>
          <w:noProof/>
          <w:webHidden/>
        </w:rPr>
        <w:instrText xml:space="preserve"> PAGEREF _Toc402189285 \h </w:instrText>
      </w:r>
      <w:r>
        <w:rPr>
          <w:noProof/>
          <w:webHidden/>
        </w:rPr>
      </w:r>
      <w:r>
        <w:rPr>
          <w:noProof/>
          <w:webHidden/>
        </w:rPr>
        <w:fldChar w:fldCharType="separate"/>
      </w:r>
      <w:r>
        <w:rPr>
          <w:noProof/>
          <w:webHidden/>
        </w:rPr>
        <w:t>16</w:t>
      </w:r>
      <w:r>
        <w:rPr>
          <w:noProof/>
          <w:webHidden/>
        </w:rPr>
        <w:fldChar w:fldCharType="end"/>
      </w:r>
    </w:p>
    <w:p w:rsidR="00C92364" w:rsidRDefault="00C92364" w:rsidP="00E178CB">
      <w:pPr>
        <w:pStyle w:val="TOC6"/>
        <w:rPr>
          <w:rFonts w:ascii="Calibri" w:hAnsi="Calibri"/>
          <w:noProof/>
          <w:sz w:val="22"/>
          <w:szCs w:val="22"/>
          <w:lang w:eastAsia="en-AU"/>
        </w:rPr>
      </w:pPr>
      <w:r>
        <w:rPr>
          <w:noProof/>
        </w:rPr>
        <w:t>64.14</w:t>
      </w:r>
      <w:r>
        <w:rPr>
          <w:rFonts w:ascii="Calibri" w:hAnsi="Calibri"/>
          <w:noProof/>
          <w:sz w:val="22"/>
          <w:szCs w:val="22"/>
          <w:lang w:eastAsia="en-AU"/>
        </w:rPr>
        <w:tab/>
      </w:r>
      <w:r>
        <w:rPr>
          <w:noProof/>
        </w:rPr>
        <w:t>Determination of applications</w:t>
      </w:r>
      <w:r>
        <w:rPr>
          <w:noProof/>
          <w:webHidden/>
        </w:rPr>
        <w:tab/>
      </w:r>
      <w:r>
        <w:rPr>
          <w:noProof/>
          <w:webHidden/>
        </w:rPr>
        <w:fldChar w:fldCharType="begin"/>
      </w:r>
      <w:r>
        <w:rPr>
          <w:noProof/>
          <w:webHidden/>
        </w:rPr>
        <w:instrText xml:space="preserve"> PAGEREF _Toc402189286 \h </w:instrText>
      </w:r>
      <w:r>
        <w:rPr>
          <w:noProof/>
          <w:webHidden/>
        </w:rPr>
      </w:r>
      <w:r>
        <w:rPr>
          <w:noProof/>
          <w:webHidden/>
        </w:rPr>
        <w:fldChar w:fldCharType="separate"/>
      </w:r>
      <w:r>
        <w:rPr>
          <w:noProof/>
          <w:webHidden/>
        </w:rPr>
        <w:t>17</w:t>
      </w:r>
      <w:r>
        <w:rPr>
          <w:noProof/>
          <w:webHidden/>
        </w:rPr>
        <w:fldChar w:fldCharType="end"/>
      </w:r>
    </w:p>
    <w:p w:rsidR="00C92364" w:rsidRDefault="00C92364" w:rsidP="00E178CB">
      <w:pPr>
        <w:pStyle w:val="TOC6"/>
        <w:rPr>
          <w:rFonts w:ascii="Calibri" w:hAnsi="Calibri"/>
          <w:noProof/>
          <w:sz w:val="22"/>
          <w:szCs w:val="22"/>
          <w:lang w:eastAsia="en-AU"/>
        </w:rPr>
      </w:pPr>
      <w:r>
        <w:rPr>
          <w:noProof/>
        </w:rPr>
        <w:t>64.15</w:t>
      </w:r>
      <w:r>
        <w:rPr>
          <w:rFonts w:ascii="Calibri" w:hAnsi="Calibri"/>
          <w:noProof/>
          <w:sz w:val="22"/>
          <w:szCs w:val="22"/>
          <w:lang w:eastAsia="en-AU"/>
        </w:rPr>
        <w:tab/>
      </w:r>
      <w:r>
        <w:rPr>
          <w:noProof/>
        </w:rPr>
        <w:t>Procedure for determination of application by single Judge of Appeal</w:t>
      </w:r>
      <w:r>
        <w:rPr>
          <w:noProof/>
          <w:webHidden/>
        </w:rPr>
        <w:tab/>
      </w:r>
      <w:r>
        <w:rPr>
          <w:noProof/>
          <w:webHidden/>
        </w:rPr>
        <w:fldChar w:fldCharType="begin"/>
      </w:r>
      <w:r>
        <w:rPr>
          <w:noProof/>
          <w:webHidden/>
        </w:rPr>
        <w:instrText xml:space="preserve"> PAGEREF _Toc402189287 \h </w:instrText>
      </w:r>
      <w:r>
        <w:rPr>
          <w:noProof/>
          <w:webHidden/>
        </w:rPr>
      </w:r>
      <w:r>
        <w:rPr>
          <w:noProof/>
          <w:webHidden/>
        </w:rPr>
        <w:fldChar w:fldCharType="separate"/>
      </w:r>
      <w:r>
        <w:rPr>
          <w:noProof/>
          <w:webHidden/>
        </w:rPr>
        <w:t>17</w:t>
      </w:r>
      <w:r>
        <w:rPr>
          <w:noProof/>
          <w:webHidden/>
        </w:rPr>
        <w:fldChar w:fldCharType="end"/>
      </w:r>
    </w:p>
    <w:p w:rsidR="00C92364" w:rsidRDefault="00C92364" w:rsidP="00E178CB">
      <w:pPr>
        <w:pStyle w:val="TOC6"/>
        <w:rPr>
          <w:rFonts w:ascii="Calibri" w:hAnsi="Calibri"/>
          <w:noProof/>
          <w:sz w:val="22"/>
          <w:szCs w:val="22"/>
          <w:lang w:eastAsia="en-AU"/>
        </w:rPr>
      </w:pPr>
      <w:r>
        <w:rPr>
          <w:noProof/>
        </w:rPr>
        <w:t>64.16</w:t>
      </w:r>
      <w:r>
        <w:rPr>
          <w:rFonts w:ascii="Calibri" w:hAnsi="Calibri"/>
          <w:noProof/>
          <w:sz w:val="22"/>
          <w:szCs w:val="22"/>
          <w:lang w:eastAsia="en-AU"/>
        </w:rPr>
        <w:tab/>
      </w:r>
      <w:r>
        <w:rPr>
          <w:noProof/>
        </w:rPr>
        <w:t xml:space="preserve">Procedure for determination of application when </w:t>
      </w:r>
      <w:r>
        <w:rPr>
          <w:noProof/>
        </w:rPr>
        <w:br/>
        <w:t xml:space="preserve">referred to Court of Appeal constituted by two or </w:t>
      </w:r>
      <w:r>
        <w:rPr>
          <w:noProof/>
        </w:rPr>
        <w:br/>
        <w:t>more Judges of Appeal</w:t>
      </w:r>
      <w:r>
        <w:rPr>
          <w:noProof/>
          <w:webHidden/>
        </w:rPr>
        <w:tab/>
      </w:r>
      <w:r>
        <w:rPr>
          <w:noProof/>
          <w:webHidden/>
        </w:rPr>
        <w:fldChar w:fldCharType="begin"/>
      </w:r>
      <w:r>
        <w:rPr>
          <w:noProof/>
          <w:webHidden/>
        </w:rPr>
        <w:instrText xml:space="preserve"> PAGEREF _Toc402189288 \h </w:instrText>
      </w:r>
      <w:r>
        <w:rPr>
          <w:noProof/>
          <w:webHidden/>
        </w:rPr>
      </w:r>
      <w:r>
        <w:rPr>
          <w:noProof/>
          <w:webHidden/>
        </w:rPr>
        <w:fldChar w:fldCharType="separate"/>
      </w:r>
      <w:r>
        <w:rPr>
          <w:noProof/>
          <w:webHidden/>
        </w:rPr>
        <w:t>19</w:t>
      </w:r>
      <w:r>
        <w:rPr>
          <w:noProof/>
          <w:webHidden/>
        </w:rPr>
        <w:fldChar w:fldCharType="end"/>
      </w:r>
    </w:p>
    <w:p w:rsidR="00C92364" w:rsidRDefault="00C92364" w:rsidP="00E178CB">
      <w:pPr>
        <w:pStyle w:val="TOC6"/>
        <w:rPr>
          <w:rFonts w:ascii="Calibri" w:hAnsi="Calibri"/>
          <w:noProof/>
          <w:sz w:val="22"/>
          <w:szCs w:val="22"/>
          <w:lang w:eastAsia="en-AU"/>
        </w:rPr>
      </w:pPr>
      <w:r>
        <w:rPr>
          <w:noProof/>
        </w:rPr>
        <w:t>64.17</w:t>
      </w:r>
      <w:r>
        <w:rPr>
          <w:rFonts w:ascii="Calibri" w:hAnsi="Calibri"/>
          <w:noProof/>
          <w:sz w:val="22"/>
          <w:szCs w:val="22"/>
          <w:lang w:eastAsia="en-AU"/>
        </w:rPr>
        <w:tab/>
      </w:r>
      <w:r>
        <w:rPr>
          <w:noProof/>
        </w:rPr>
        <w:t xml:space="preserve">Finality of dismissal of application for leave to </w:t>
      </w:r>
      <w:r>
        <w:rPr>
          <w:noProof/>
        </w:rPr>
        <w:br/>
        <w:t>appeal after oral hearing</w:t>
      </w:r>
      <w:r>
        <w:rPr>
          <w:noProof/>
          <w:webHidden/>
        </w:rPr>
        <w:tab/>
      </w:r>
      <w:r>
        <w:rPr>
          <w:noProof/>
          <w:webHidden/>
        </w:rPr>
        <w:fldChar w:fldCharType="begin"/>
      </w:r>
      <w:r>
        <w:rPr>
          <w:noProof/>
          <w:webHidden/>
        </w:rPr>
        <w:instrText xml:space="preserve"> PAGEREF _Toc402189289 \h </w:instrText>
      </w:r>
      <w:r>
        <w:rPr>
          <w:noProof/>
          <w:webHidden/>
        </w:rPr>
      </w:r>
      <w:r>
        <w:rPr>
          <w:noProof/>
          <w:webHidden/>
        </w:rPr>
        <w:fldChar w:fldCharType="separate"/>
      </w:r>
      <w:r>
        <w:rPr>
          <w:noProof/>
          <w:webHidden/>
        </w:rPr>
        <w:t>19</w:t>
      </w:r>
      <w:r>
        <w:rPr>
          <w:noProof/>
          <w:webHidden/>
        </w:rPr>
        <w:fldChar w:fldCharType="end"/>
      </w:r>
    </w:p>
    <w:p w:rsidR="00C92364" w:rsidRDefault="00C92364" w:rsidP="00E178CB">
      <w:pPr>
        <w:pStyle w:val="TOC6"/>
        <w:rPr>
          <w:rFonts w:ascii="Calibri" w:hAnsi="Calibri"/>
          <w:noProof/>
          <w:sz w:val="22"/>
          <w:szCs w:val="22"/>
          <w:lang w:eastAsia="en-AU"/>
        </w:rPr>
      </w:pPr>
      <w:r>
        <w:rPr>
          <w:noProof/>
        </w:rPr>
        <w:t>64.18</w:t>
      </w:r>
      <w:r>
        <w:rPr>
          <w:rFonts w:ascii="Calibri" w:hAnsi="Calibri"/>
          <w:noProof/>
          <w:sz w:val="22"/>
          <w:szCs w:val="22"/>
          <w:lang w:eastAsia="en-AU"/>
        </w:rPr>
        <w:tab/>
      </w:r>
      <w:r>
        <w:rPr>
          <w:noProof/>
        </w:rPr>
        <w:t xml:space="preserve">Application to set aside or vary dismissal of </w:t>
      </w:r>
      <w:r>
        <w:rPr>
          <w:noProof/>
        </w:rPr>
        <w:br/>
        <w:t>application for leave to appeal</w:t>
      </w:r>
      <w:r>
        <w:rPr>
          <w:noProof/>
          <w:webHidden/>
        </w:rPr>
        <w:tab/>
      </w:r>
      <w:r>
        <w:rPr>
          <w:noProof/>
          <w:webHidden/>
        </w:rPr>
        <w:fldChar w:fldCharType="begin"/>
      </w:r>
      <w:r>
        <w:rPr>
          <w:noProof/>
          <w:webHidden/>
        </w:rPr>
        <w:instrText xml:space="preserve"> PAGEREF _Toc402189290 \h </w:instrText>
      </w:r>
      <w:r>
        <w:rPr>
          <w:noProof/>
          <w:webHidden/>
        </w:rPr>
      </w:r>
      <w:r>
        <w:rPr>
          <w:noProof/>
          <w:webHidden/>
        </w:rPr>
        <w:fldChar w:fldCharType="separate"/>
      </w:r>
      <w:r>
        <w:rPr>
          <w:noProof/>
          <w:webHidden/>
        </w:rPr>
        <w:t>20</w:t>
      </w:r>
      <w:r>
        <w:rPr>
          <w:noProof/>
          <w:webHidden/>
        </w:rPr>
        <w:fldChar w:fldCharType="end"/>
      </w:r>
    </w:p>
    <w:p w:rsidR="00C92364" w:rsidRDefault="00C92364" w:rsidP="00E178CB">
      <w:pPr>
        <w:pStyle w:val="TOC6"/>
        <w:rPr>
          <w:rFonts w:ascii="Calibri" w:hAnsi="Calibri"/>
          <w:noProof/>
          <w:sz w:val="22"/>
          <w:szCs w:val="22"/>
          <w:lang w:eastAsia="en-AU"/>
        </w:rPr>
      </w:pPr>
      <w:r>
        <w:rPr>
          <w:noProof/>
        </w:rPr>
        <w:t>64.19</w:t>
      </w:r>
      <w:r>
        <w:rPr>
          <w:rFonts w:ascii="Calibri" w:hAnsi="Calibri"/>
          <w:noProof/>
          <w:sz w:val="22"/>
          <w:szCs w:val="22"/>
          <w:lang w:eastAsia="en-AU"/>
        </w:rPr>
        <w:tab/>
      </w:r>
      <w:r>
        <w:rPr>
          <w:noProof/>
        </w:rPr>
        <w:t xml:space="preserve">Application for leave to appeal may be treated as </w:t>
      </w:r>
      <w:r>
        <w:rPr>
          <w:noProof/>
        </w:rPr>
        <w:br/>
        <w:t>appeal</w:t>
      </w:r>
      <w:r>
        <w:rPr>
          <w:noProof/>
          <w:webHidden/>
        </w:rPr>
        <w:tab/>
      </w:r>
      <w:r>
        <w:rPr>
          <w:noProof/>
          <w:webHidden/>
        </w:rPr>
        <w:fldChar w:fldCharType="begin"/>
      </w:r>
      <w:r>
        <w:rPr>
          <w:noProof/>
          <w:webHidden/>
        </w:rPr>
        <w:instrText xml:space="preserve"> PAGEREF _Toc402189291 \h </w:instrText>
      </w:r>
      <w:r>
        <w:rPr>
          <w:noProof/>
          <w:webHidden/>
        </w:rPr>
      </w:r>
      <w:r>
        <w:rPr>
          <w:noProof/>
          <w:webHidden/>
        </w:rPr>
        <w:fldChar w:fldCharType="separate"/>
      </w:r>
      <w:r>
        <w:rPr>
          <w:noProof/>
          <w:webHidden/>
        </w:rPr>
        <w:t>21</w:t>
      </w:r>
      <w:r>
        <w:rPr>
          <w:noProof/>
          <w:webHidden/>
        </w:rPr>
        <w:fldChar w:fldCharType="end"/>
      </w:r>
    </w:p>
    <w:p w:rsidR="00C92364" w:rsidRDefault="00C92364" w:rsidP="00E178CB">
      <w:pPr>
        <w:pStyle w:val="TOC6"/>
        <w:rPr>
          <w:rFonts w:ascii="Calibri" w:hAnsi="Calibri"/>
          <w:noProof/>
          <w:sz w:val="22"/>
          <w:szCs w:val="22"/>
          <w:lang w:eastAsia="en-AU"/>
        </w:rPr>
      </w:pPr>
      <w:r>
        <w:rPr>
          <w:noProof/>
        </w:rPr>
        <w:t>64.20</w:t>
      </w:r>
      <w:r>
        <w:rPr>
          <w:rFonts w:ascii="Calibri" w:hAnsi="Calibri"/>
          <w:noProof/>
          <w:sz w:val="22"/>
          <w:szCs w:val="22"/>
          <w:lang w:eastAsia="en-AU"/>
        </w:rPr>
        <w:tab/>
      </w:r>
      <w:r>
        <w:rPr>
          <w:noProof/>
        </w:rPr>
        <w:t>No notice of appeal or other initiating or responding documents required if leave to appeal granted</w:t>
      </w:r>
      <w:r>
        <w:rPr>
          <w:noProof/>
          <w:webHidden/>
        </w:rPr>
        <w:tab/>
      </w:r>
      <w:r>
        <w:rPr>
          <w:noProof/>
          <w:webHidden/>
        </w:rPr>
        <w:fldChar w:fldCharType="begin"/>
      </w:r>
      <w:r>
        <w:rPr>
          <w:noProof/>
          <w:webHidden/>
        </w:rPr>
        <w:instrText xml:space="preserve"> PAGEREF _Toc402189292 \h </w:instrText>
      </w:r>
      <w:r>
        <w:rPr>
          <w:noProof/>
          <w:webHidden/>
        </w:rPr>
      </w:r>
      <w:r>
        <w:rPr>
          <w:noProof/>
          <w:webHidden/>
        </w:rPr>
        <w:fldChar w:fldCharType="separate"/>
      </w:r>
      <w:r>
        <w:rPr>
          <w:noProof/>
          <w:webHidden/>
        </w:rPr>
        <w:t>21</w:t>
      </w:r>
      <w:r>
        <w:rPr>
          <w:noProof/>
          <w:webHidden/>
        </w:rPr>
        <w:fldChar w:fldCharType="end"/>
      </w:r>
    </w:p>
    <w:p w:rsidR="00C92364" w:rsidRDefault="00C92364" w:rsidP="00E178CB">
      <w:pPr>
        <w:pStyle w:val="TOC6"/>
        <w:rPr>
          <w:rFonts w:ascii="Calibri" w:hAnsi="Calibri"/>
          <w:noProof/>
          <w:sz w:val="22"/>
          <w:szCs w:val="22"/>
          <w:lang w:eastAsia="en-AU"/>
        </w:rPr>
      </w:pPr>
      <w:r>
        <w:rPr>
          <w:noProof/>
        </w:rPr>
        <w:t>64.21</w:t>
      </w:r>
      <w:r>
        <w:rPr>
          <w:rFonts w:ascii="Calibri" w:hAnsi="Calibri"/>
          <w:noProof/>
          <w:sz w:val="22"/>
          <w:szCs w:val="22"/>
          <w:lang w:eastAsia="en-AU"/>
        </w:rPr>
        <w:tab/>
      </w:r>
      <w:r>
        <w:rPr>
          <w:noProof/>
        </w:rPr>
        <w:t>Management of applications and appeals</w:t>
      </w:r>
      <w:r>
        <w:rPr>
          <w:noProof/>
          <w:webHidden/>
        </w:rPr>
        <w:tab/>
      </w:r>
      <w:r>
        <w:rPr>
          <w:noProof/>
          <w:webHidden/>
        </w:rPr>
        <w:fldChar w:fldCharType="begin"/>
      </w:r>
      <w:r>
        <w:rPr>
          <w:noProof/>
          <w:webHidden/>
        </w:rPr>
        <w:instrText xml:space="preserve"> PAGEREF _Toc402189293 \h </w:instrText>
      </w:r>
      <w:r>
        <w:rPr>
          <w:noProof/>
          <w:webHidden/>
        </w:rPr>
      </w:r>
      <w:r>
        <w:rPr>
          <w:noProof/>
          <w:webHidden/>
        </w:rPr>
        <w:fldChar w:fldCharType="separate"/>
      </w:r>
      <w:r>
        <w:rPr>
          <w:noProof/>
          <w:webHidden/>
        </w:rPr>
        <w:t>22</w:t>
      </w:r>
      <w:r>
        <w:rPr>
          <w:noProof/>
          <w:webHidden/>
        </w:rPr>
        <w:fldChar w:fldCharType="end"/>
      </w:r>
    </w:p>
    <w:p w:rsidR="00C92364" w:rsidRDefault="00C92364" w:rsidP="00E178CB">
      <w:pPr>
        <w:pStyle w:val="TOC6"/>
        <w:rPr>
          <w:rFonts w:ascii="Calibri" w:hAnsi="Calibri"/>
          <w:noProof/>
          <w:sz w:val="22"/>
          <w:szCs w:val="22"/>
          <w:lang w:eastAsia="en-AU"/>
        </w:rPr>
      </w:pPr>
      <w:r>
        <w:rPr>
          <w:noProof/>
        </w:rPr>
        <w:t>64.22</w:t>
      </w:r>
      <w:r>
        <w:rPr>
          <w:rFonts w:ascii="Calibri" w:hAnsi="Calibri"/>
          <w:noProof/>
          <w:sz w:val="22"/>
          <w:szCs w:val="22"/>
          <w:lang w:eastAsia="en-AU"/>
        </w:rPr>
        <w:tab/>
      </w:r>
      <w:r>
        <w:rPr>
          <w:noProof/>
        </w:rPr>
        <w:t>Settling contents of application book and appeal book</w:t>
      </w:r>
      <w:r>
        <w:rPr>
          <w:noProof/>
          <w:webHidden/>
        </w:rPr>
        <w:tab/>
      </w:r>
      <w:r>
        <w:rPr>
          <w:noProof/>
          <w:webHidden/>
        </w:rPr>
        <w:fldChar w:fldCharType="begin"/>
      </w:r>
      <w:r>
        <w:rPr>
          <w:noProof/>
          <w:webHidden/>
        </w:rPr>
        <w:instrText xml:space="preserve"> PAGEREF _Toc402189294 \h </w:instrText>
      </w:r>
      <w:r>
        <w:rPr>
          <w:noProof/>
          <w:webHidden/>
        </w:rPr>
      </w:r>
      <w:r>
        <w:rPr>
          <w:noProof/>
          <w:webHidden/>
        </w:rPr>
        <w:fldChar w:fldCharType="separate"/>
      </w:r>
      <w:r>
        <w:rPr>
          <w:noProof/>
          <w:webHidden/>
        </w:rPr>
        <w:t>23</w:t>
      </w:r>
      <w:r>
        <w:rPr>
          <w:noProof/>
          <w:webHidden/>
        </w:rPr>
        <w:fldChar w:fldCharType="end"/>
      </w:r>
    </w:p>
    <w:p w:rsidR="00C92364" w:rsidRDefault="00C92364" w:rsidP="00E178CB">
      <w:pPr>
        <w:pStyle w:val="TOC6"/>
        <w:rPr>
          <w:rFonts w:ascii="Calibri" w:hAnsi="Calibri"/>
          <w:noProof/>
          <w:sz w:val="22"/>
          <w:szCs w:val="22"/>
          <w:lang w:eastAsia="en-AU"/>
        </w:rPr>
      </w:pPr>
      <w:r>
        <w:rPr>
          <w:noProof/>
        </w:rPr>
        <w:t>64.23</w:t>
      </w:r>
      <w:r>
        <w:rPr>
          <w:rFonts w:ascii="Calibri" w:hAnsi="Calibri"/>
          <w:noProof/>
          <w:sz w:val="22"/>
          <w:szCs w:val="22"/>
          <w:lang w:eastAsia="en-AU"/>
        </w:rPr>
        <w:tab/>
      </w:r>
      <w:r>
        <w:rPr>
          <w:noProof/>
        </w:rPr>
        <w:t>Costs of compliance with directions</w:t>
      </w:r>
      <w:r>
        <w:rPr>
          <w:noProof/>
          <w:webHidden/>
        </w:rPr>
        <w:tab/>
      </w:r>
      <w:r>
        <w:rPr>
          <w:noProof/>
          <w:webHidden/>
        </w:rPr>
        <w:fldChar w:fldCharType="begin"/>
      </w:r>
      <w:r>
        <w:rPr>
          <w:noProof/>
          <w:webHidden/>
        </w:rPr>
        <w:instrText xml:space="preserve"> PAGEREF _Toc402189295 \h </w:instrText>
      </w:r>
      <w:r>
        <w:rPr>
          <w:noProof/>
          <w:webHidden/>
        </w:rPr>
      </w:r>
      <w:r>
        <w:rPr>
          <w:noProof/>
          <w:webHidden/>
        </w:rPr>
        <w:fldChar w:fldCharType="separate"/>
      </w:r>
      <w:r>
        <w:rPr>
          <w:noProof/>
          <w:webHidden/>
        </w:rPr>
        <w:t>24</w:t>
      </w:r>
      <w:r>
        <w:rPr>
          <w:noProof/>
          <w:webHidden/>
        </w:rPr>
        <w:fldChar w:fldCharType="end"/>
      </w:r>
    </w:p>
    <w:p w:rsidR="00C92364" w:rsidRDefault="00C92364" w:rsidP="00E178CB">
      <w:pPr>
        <w:pStyle w:val="TOC6"/>
        <w:rPr>
          <w:rFonts w:ascii="Calibri" w:hAnsi="Calibri"/>
          <w:noProof/>
          <w:sz w:val="22"/>
          <w:szCs w:val="22"/>
          <w:lang w:eastAsia="en-AU"/>
        </w:rPr>
      </w:pPr>
      <w:r>
        <w:rPr>
          <w:noProof/>
        </w:rPr>
        <w:t>64.24</w:t>
      </w:r>
      <w:r>
        <w:rPr>
          <w:rFonts w:ascii="Calibri" w:hAnsi="Calibri"/>
          <w:noProof/>
          <w:sz w:val="22"/>
          <w:szCs w:val="22"/>
          <w:lang w:eastAsia="en-AU"/>
        </w:rPr>
        <w:tab/>
      </w:r>
      <w:r>
        <w:rPr>
          <w:noProof/>
        </w:rPr>
        <w:t>Notes for guidance</w:t>
      </w:r>
      <w:r>
        <w:rPr>
          <w:noProof/>
          <w:webHidden/>
        </w:rPr>
        <w:tab/>
      </w:r>
      <w:r>
        <w:rPr>
          <w:noProof/>
          <w:webHidden/>
        </w:rPr>
        <w:fldChar w:fldCharType="begin"/>
      </w:r>
      <w:r>
        <w:rPr>
          <w:noProof/>
          <w:webHidden/>
        </w:rPr>
        <w:instrText xml:space="preserve"> PAGEREF _Toc402189296 \h </w:instrText>
      </w:r>
      <w:r>
        <w:rPr>
          <w:noProof/>
          <w:webHidden/>
        </w:rPr>
      </w:r>
      <w:r>
        <w:rPr>
          <w:noProof/>
          <w:webHidden/>
        </w:rPr>
        <w:fldChar w:fldCharType="separate"/>
      </w:r>
      <w:r>
        <w:rPr>
          <w:noProof/>
          <w:webHidden/>
        </w:rPr>
        <w:t>24</w:t>
      </w:r>
      <w:r>
        <w:rPr>
          <w:noProof/>
          <w:webHidden/>
        </w:rPr>
        <w:fldChar w:fldCharType="end"/>
      </w:r>
    </w:p>
    <w:p w:rsidR="00C92364" w:rsidRDefault="00C92364" w:rsidP="00E178CB">
      <w:pPr>
        <w:pStyle w:val="TOC6"/>
        <w:rPr>
          <w:rFonts w:ascii="Calibri" w:hAnsi="Calibri"/>
          <w:noProof/>
          <w:sz w:val="22"/>
          <w:szCs w:val="22"/>
          <w:lang w:eastAsia="en-AU"/>
        </w:rPr>
      </w:pPr>
      <w:r>
        <w:rPr>
          <w:noProof/>
        </w:rPr>
        <w:t>64.25</w:t>
      </w:r>
      <w:r>
        <w:rPr>
          <w:rFonts w:ascii="Calibri" w:hAnsi="Calibri"/>
          <w:noProof/>
          <w:sz w:val="22"/>
          <w:szCs w:val="22"/>
          <w:lang w:eastAsia="en-AU"/>
        </w:rPr>
        <w:tab/>
      </w:r>
      <w:r>
        <w:rPr>
          <w:noProof/>
        </w:rPr>
        <w:t>Delivery of leave application book and appeal book</w:t>
      </w:r>
      <w:r>
        <w:rPr>
          <w:noProof/>
          <w:webHidden/>
        </w:rPr>
        <w:tab/>
      </w:r>
      <w:r>
        <w:rPr>
          <w:noProof/>
          <w:webHidden/>
        </w:rPr>
        <w:fldChar w:fldCharType="begin"/>
      </w:r>
      <w:r>
        <w:rPr>
          <w:noProof/>
          <w:webHidden/>
        </w:rPr>
        <w:instrText xml:space="preserve"> PAGEREF _Toc402189297 \h </w:instrText>
      </w:r>
      <w:r>
        <w:rPr>
          <w:noProof/>
          <w:webHidden/>
        </w:rPr>
      </w:r>
      <w:r>
        <w:rPr>
          <w:noProof/>
          <w:webHidden/>
        </w:rPr>
        <w:fldChar w:fldCharType="separate"/>
      </w:r>
      <w:r>
        <w:rPr>
          <w:noProof/>
          <w:webHidden/>
        </w:rPr>
        <w:t>24</w:t>
      </w:r>
      <w:r>
        <w:rPr>
          <w:noProof/>
          <w:webHidden/>
        </w:rPr>
        <w:fldChar w:fldCharType="end"/>
      </w:r>
    </w:p>
    <w:p w:rsidR="00C92364" w:rsidRDefault="00C92364" w:rsidP="00E178CB">
      <w:pPr>
        <w:pStyle w:val="TOC6"/>
        <w:rPr>
          <w:rFonts w:ascii="Calibri" w:hAnsi="Calibri"/>
          <w:noProof/>
          <w:sz w:val="22"/>
          <w:szCs w:val="22"/>
          <w:lang w:eastAsia="en-AU"/>
        </w:rPr>
      </w:pPr>
      <w:r>
        <w:rPr>
          <w:noProof/>
        </w:rPr>
        <w:t>64.26</w:t>
      </w:r>
      <w:r>
        <w:rPr>
          <w:rFonts w:ascii="Calibri" w:hAnsi="Calibri"/>
          <w:noProof/>
          <w:sz w:val="22"/>
          <w:szCs w:val="22"/>
          <w:lang w:eastAsia="en-AU"/>
        </w:rPr>
        <w:tab/>
      </w:r>
      <w:r>
        <w:rPr>
          <w:noProof/>
        </w:rPr>
        <w:t>Costs of leave application book and appeal book</w:t>
      </w:r>
      <w:r>
        <w:rPr>
          <w:noProof/>
          <w:webHidden/>
        </w:rPr>
        <w:tab/>
      </w:r>
      <w:r>
        <w:rPr>
          <w:noProof/>
          <w:webHidden/>
        </w:rPr>
        <w:fldChar w:fldCharType="begin"/>
      </w:r>
      <w:r>
        <w:rPr>
          <w:noProof/>
          <w:webHidden/>
        </w:rPr>
        <w:instrText xml:space="preserve"> PAGEREF _Toc402189298 \h </w:instrText>
      </w:r>
      <w:r>
        <w:rPr>
          <w:noProof/>
          <w:webHidden/>
        </w:rPr>
      </w:r>
      <w:r>
        <w:rPr>
          <w:noProof/>
          <w:webHidden/>
        </w:rPr>
        <w:fldChar w:fldCharType="separate"/>
      </w:r>
      <w:r>
        <w:rPr>
          <w:noProof/>
          <w:webHidden/>
        </w:rPr>
        <w:t>25</w:t>
      </w:r>
      <w:r>
        <w:rPr>
          <w:noProof/>
          <w:webHidden/>
        </w:rPr>
        <w:fldChar w:fldCharType="end"/>
      </w:r>
    </w:p>
    <w:p w:rsidR="00C92364" w:rsidRDefault="00C92364" w:rsidP="00E178CB">
      <w:pPr>
        <w:pStyle w:val="TOC6"/>
        <w:rPr>
          <w:rFonts w:ascii="Calibri" w:hAnsi="Calibri"/>
          <w:noProof/>
          <w:sz w:val="22"/>
          <w:szCs w:val="22"/>
          <w:lang w:eastAsia="en-AU"/>
        </w:rPr>
      </w:pPr>
      <w:r>
        <w:rPr>
          <w:noProof/>
        </w:rPr>
        <w:t>64.27</w:t>
      </w:r>
      <w:r>
        <w:rPr>
          <w:rFonts w:ascii="Calibri" w:hAnsi="Calibri"/>
          <w:noProof/>
          <w:sz w:val="22"/>
          <w:szCs w:val="22"/>
          <w:lang w:eastAsia="en-AU"/>
        </w:rPr>
        <w:tab/>
      </w:r>
      <w:r>
        <w:rPr>
          <w:noProof/>
        </w:rPr>
        <w:t>Referral of applications to Court of Appeal</w:t>
      </w:r>
      <w:r>
        <w:rPr>
          <w:noProof/>
          <w:webHidden/>
        </w:rPr>
        <w:tab/>
      </w:r>
      <w:r>
        <w:rPr>
          <w:noProof/>
          <w:webHidden/>
        </w:rPr>
        <w:fldChar w:fldCharType="begin"/>
      </w:r>
      <w:r>
        <w:rPr>
          <w:noProof/>
          <w:webHidden/>
        </w:rPr>
        <w:instrText xml:space="preserve"> PAGEREF _Toc402189299 \h </w:instrText>
      </w:r>
      <w:r>
        <w:rPr>
          <w:noProof/>
          <w:webHidden/>
        </w:rPr>
      </w:r>
      <w:r>
        <w:rPr>
          <w:noProof/>
          <w:webHidden/>
        </w:rPr>
        <w:fldChar w:fldCharType="separate"/>
      </w:r>
      <w:r>
        <w:rPr>
          <w:noProof/>
          <w:webHidden/>
        </w:rPr>
        <w:t>26</w:t>
      </w:r>
      <w:r>
        <w:rPr>
          <w:noProof/>
          <w:webHidden/>
        </w:rPr>
        <w:fldChar w:fldCharType="end"/>
      </w:r>
    </w:p>
    <w:p w:rsidR="00C92364" w:rsidRDefault="00C92364" w:rsidP="00E178CB">
      <w:pPr>
        <w:pStyle w:val="TOC6"/>
        <w:rPr>
          <w:rFonts w:ascii="Calibri" w:hAnsi="Calibri"/>
          <w:noProof/>
          <w:sz w:val="22"/>
          <w:szCs w:val="22"/>
          <w:lang w:eastAsia="en-AU"/>
        </w:rPr>
      </w:pPr>
      <w:r>
        <w:rPr>
          <w:noProof/>
        </w:rPr>
        <w:t>64.28</w:t>
      </w:r>
      <w:r>
        <w:rPr>
          <w:rFonts w:ascii="Calibri" w:hAnsi="Calibri"/>
          <w:noProof/>
          <w:sz w:val="22"/>
          <w:szCs w:val="22"/>
          <w:lang w:eastAsia="en-AU"/>
        </w:rPr>
        <w:tab/>
      </w:r>
      <w:r>
        <w:rPr>
          <w:noProof/>
        </w:rPr>
        <w:t xml:space="preserve">Registrar may vacate hearing date or refer for </w:t>
      </w:r>
      <w:r>
        <w:rPr>
          <w:noProof/>
        </w:rPr>
        <w:br/>
        <w:t>dismissal</w:t>
      </w:r>
      <w:r>
        <w:rPr>
          <w:noProof/>
          <w:webHidden/>
        </w:rPr>
        <w:tab/>
      </w:r>
      <w:r>
        <w:rPr>
          <w:noProof/>
          <w:webHidden/>
        </w:rPr>
        <w:fldChar w:fldCharType="begin"/>
      </w:r>
      <w:r>
        <w:rPr>
          <w:noProof/>
          <w:webHidden/>
        </w:rPr>
        <w:instrText xml:space="preserve"> PAGEREF _Toc402189300 \h </w:instrText>
      </w:r>
      <w:r>
        <w:rPr>
          <w:noProof/>
          <w:webHidden/>
        </w:rPr>
      </w:r>
      <w:r>
        <w:rPr>
          <w:noProof/>
          <w:webHidden/>
        </w:rPr>
        <w:fldChar w:fldCharType="separate"/>
      </w:r>
      <w:r>
        <w:rPr>
          <w:noProof/>
          <w:webHidden/>
        </w:rPr>
        <w:t>27</w:t>
      </w:r>
      <w:r>
        <w:rPr>
          <w:noProof/>
          <w:webHidden/>
        </w:rPr>
        <w:fldChar w:fldCharType="end"/>
      </w:r>
    </w:p>
    <w:p w:rsidR="00C92364" w:rsidRDefault="00C92364" w:rsidP="00E178CB">
      <w:pPr>
        <w:pStyle w:val="TOC6"/>
        <w:rPr>
          <w:rFonts w:ascii="Calibri" w:hAnsi="Calibri"/>
          <w:noProof/>
          <w:sz w:val="22"/>
          <w:szCs w:val="22"/>
          <w:lang w:eastAsia="en-AU"/>
        </w:rPr>
      </w:pPr>
      <w:r>
        <w:rPr>
          <w:noProof/>
        </w:rPr>
        <w:t>64.29</w:t>
      </w:r>
      <w:r>
        <w:rPr>
          <w:rFonts w:ascii="Calibri" w:hAnsi="Calibri"/>
          <w:noProof/>
          <w:sz w:val="22"/>
          <w:szCs w:val="22"/>
          <w:lang w:eastAsia="en-AU"/>
        </w:rPr>
        <w:tab/>
      </w:r>
      <w:r>
        <w:rPr>
          <w:noProof/>
        </w:rPr>
        <w:t>Discontinuance of application or appeal</w:t>
      </w:r>
      <w:r>
        <w:rPr>
          <w:noProof/>
          <w:webHidden/>
        </w:rPr>
        <w:tab/>
      </w:r>
      <w:r>
        <w:rPr>
          <w:noProof/>
          <w:webHidden/>
        </w:rPr>
        <w:fldChar w:fldCharType="begin"/>
      </w:r>
      <w:r>
        <w:rPr>
          <w:noProof/>
          <w:webHidden/>
        </w:rPr>
        <w:instrText xml:space="preserve"> PAGEREF _Toc402189301 \h </w:instrText>
      </w:r>
      <w:r>
        <w:rPr>
          <w:noProof/>
          <w:webHidden/>
        </w:rPr>
      </w:r>
      <w:r>
        <w:rPr>
          <w:noProof/>
          <w:webHidden/>
        </w:rPr>
        <w:fldChar w:fldCharType="separate"/>
      </w:r>
      <w:r>
        <w:rPr>
          <w:noProof/>
          <w:webHidden/>
        </w:rPr>
        <w:t>27</w:t>
      </w:r>
      <w:r>
        <w:rPr>
          <w:noProof/>
          <w:webHidden/>
        </w:rPr>
        <w:fldChar w:fldCharType="end"/>
      </w:r>
    </w:p>
    <w:p w:rsidR="00C92364" w:rsidRDefault="00C92364" w:rsidP="00E178CB">
      <w:pPr>
        <w:pStyle w:val="TOC6"/>
        <w:rPr>
          <w:rFonts w:ascii="Calibri" w:hAnsi="Calibri"/>
          <w:noProof/>
          <w:sz w:val="22"/>
          <w:szCs w:val="22"/>
          <w:lang w:eastAsia="en-AU"/>
        </w:rPr>
      </w:pPr>
      <w:r>
        <w:rPr>
          <w:noProof/>
        </w:rPr>
        <w:t>64.30</w:t>
      </w:r>
      <w:r>
        <w:rPr>
          <w:rFonts w:ascii="Calibri" w:hAnsi="Calibri"/>
          <w:noProof/>
          <w:sz w:val="22"/>
          <w:szCs w:val="22"/>
          <w:lang w:eastAsia="en-AU"/>
        </w:rPr>
        <w:tab/>
      </w:r>
      <w:r>
        <w:rPr>
          <w:noProof/>
        </w:rPr>
        <w:t>Cross-appeal</w:t>
      </w:r>
      <w:r>
        <w:rPr>
          <w:noProof/>
          <w:webHidden/>
        </w:rPr>
        <w:tab/>
      </w:r>
      <w:r>
        <w:rPr>
          <w:noProof/>
          <w:webHidden/>
        </w:rPr>
        <w:fldChar w:fldCharType="begin"/>
      </w:r>
      <w:r>
        <w:rPr>
          <w:noProof/>
          <w:webHidden/>
        </w:rPr>
        <w:instrText xml:space="preserve"> PAGEREF _Toc402189302 \h </w:instrText>
      </w:r>
      <w:r>
        <w:rPr>
          <w:noProof/>
          <w:webHidden/>
        </w:rPr>
      </w:r>
      <w:r>
        <w:rPr>
          <w:noProof/>
          <w:webHidden/>
        </w:rPr>
        <w:fldChar w:fldCharType="separate"/>
      </w:r>
      <w:r>
        <w:rPr>
          <w:noProof/>
          <w:webHidden/>
        </w:rPr>
        <w:t>29</w:t>
      </w:r>
      <w:r>
        <w:rPr>
          <w:noProof/>
          <w:webHidden/>
        </w:rPr>
        <w:fldChar w:fldCharType="end"/>
      </w:r>
    </w:p>
    <w:p w:rsidR="00C92364" w:rsidRDefault="00C92364" w:rsidP="00E178CB">
      <w:pPr>
        <w:pStyle w:val="TOC6"/>
        <w:rPr>
          <w:rFonts w:ascii="Calibri" w:hAnsi="Calibri"/>
          <w:noProof/>
          <w:sz w:val="22"/>
          <w:szCs w:val="22"/>
          <w:lang w:eastAsia="en-AU"/>
        </w:rPr>
      </w:pPr>
      <w:r>
        <w:rPr>
          <w:noProof/>
        </w:rPr>
        <w:t>64.31</w:t>
      </w:r>
      <w:r>
        <w:rPr>
          <w:rFonts w:ascii="Calibri" w:hAnsi="Calibri"/>
          <w:noProof/>
          <w:sz w:val="22"/>
          <w:szCs w:val="22"/>
          <w:lang w:eastAsia="en-AU"/>
        </w:rPr>
        <w:tab/>
      </w:r>
      <w:r>
        <w:rPr>
          <w:noProof/>
        </w:rPr>
        <w:t>Cross-application for leave to appeal</w:t>
      </w:r>
      <w:r>
        <w:rPr>
          <w:noProof/>
          <w:webHidden/>
        </w:rPr>
        <w:tab/>
      </w:r>
      <w:r>
        <w:rPr>
          <w:noProof/>
          <w:webHidden/>
        </w:rPr>
        <w:fldChar w:fldCharType="begin"/>
      </w:r>
      <w:r>
        <w:rPr>
          <w:noProof/>
          <w:webHidden/>
        </w:rPr>
        <w:instrText xml:space="preserve"> PAGEREF _Toc402189303 \h </w:instrText>
      </w:r>
      <w:r>
        <w:rPr>
          <w:noProof/>
          <w:webHidden/>
        </w:rPr>
      </w:r>
      <w:r>
        <w:rPr>
          <w:noProof/>
          <w:webHidden/>
        </w:rPr>
        <w:fldChar w:fldCharType="separate"/>
      </w:r>
      <w:r>
        <w:rPr>
          <w:noProof/>
          <w:webHidden/>
        </w:rPr>
        <w:t>30</w:t>
      </w:r>
      <w:r>
        <w:rPr>
          <w:noProof/>
          <w:webHidden/>
        </w:rPr>
        <w:fldChar w:fldCharType="end"/>
      </w:r>
    </w:p>
    <w:p w:rsidR="00C92364" w:rsidRDefault="00C92364" w:rsidP="00E178CB">
      <w:pPr>
        <w:pStyle w:val="TOC6"/>
        <w:rPr>
          <w:rFonts w:ascii="Calibri" w:hAnsi="Calibri"/>
          <w:noProof/>
          <w:sz w:val="22"/>
          <w:szCs w:val="22"/>
          <w:lang w:eastAsia="en-AU"/>
        </w:rPr>
      </w:pPr>
      <w:r>
        <w:rPr>
          <w:noProof/>
        </w:rPr>
        <w:t>64.32</w:t>
      </w:r>
      <w:r>
        <w:rPr>
          <w:rFonts w:ascii="Calibri" w:hAnsi="Calibri"/>
          <w:noProof/>
          <w:sz w:val="22"/>
          <w:szCs w:val="22"/>
          <w:lang w:eastAsia="en-AU"/>
        </w:rPr>
        <w:tab/>
      </w:r>
      <w:r>
        <w:rPr>
          <w:noProof/>
        </w:rPr>
        <w:t>Notice of contention</w:t>
      </w:r>
      <w:r>
        <w:rPr>
          <w:noProof/>
          <w:webHidden/>
        </w:rPr>
        <w:tab/>
      </w:r>
      <w:r>
        <w:rPr>
          <w:noProof/>
          <w:webHidden/>
        </w:rPr>
        <w:fldChar w:fldCharType="begin"/>
      </w:r>
      <w:r>
        <w:rPr>
          <w:noProof/>
          <w:webHidden/>
        </w:rPr>
        <w:instrText xml:space="preserve"> PAGEREF _Toc402189304 \h </w:instrText>
      </w:r>
      <w:r>
        <w:rPr>
          <w:noProof/>
          <w:webHidden/>
        </w:rPr>
      </w:r>
      <w:r>
        <w:rPr>
          <w:noProof/>
          <w:webHidden/>
        </w:rPr>
        <w:fldChar w:fldCharType="separate"/>
      </w:r>
      <w:r>
        <w:rPr>
          <w:noProof/>
          <w:webHidden/>
        </w:rPr>
        <w:t>31</w:t>
      </w:r>
      <w:r>
        <w:rPr>
          <w:noProof/>
          <w:webHidden/>
        </w:rPr>
        <w:fldChar w:fldCharType="end"/>
      </w:r>
    </w:p>
    <w:p w:rsidR="00C92364" w:rsidRDefault="00C92364" w:rsidP="00E178CB">
      <w:pPr>
        <w:pStyle w:val="TOC6"/>
        <w:rPr>
          <w:rFonts w:ascii="Calibri" w:hAnsi="Calibri"/>
          <w:noProof/>
          <w:sz w:val="22"/>
          <w:szCs w:val="22"/>
          <w:lang w:eastAsia="en-AU"/>
        </w:rPr>
      </w:pPr>
      <w:r>
        <w:rPr>
          <w:noProof/>
        </w:rPr>
        <w:t>64.33</w:t>
      </w:r>
      <w:r>
        <w:rPr>
          <w:rFonts w:ascii="Calibri" w:hAnsi="Calibri"/>
          <w:noProof/>
          <w:sz w:val="22"/>
          <w:szCs w:val="22"/>
          <w:lang w:eastAsia="en-AU"/>
        </w:rPr>
        <w:tab/>
      </w:r>
      <w:r>
        <w:rPr>
          <w:noProof/>
        </w:rPr>
        <w:t>Notice of objection to competency of appeal or application</w:t>
      </w:r>
      <w:r>
        <w:rPr>
          <w:noProof/>
          <w:webHidden/>
        </w:rPr>
        <w:tab/>
      </w:r>
      <w:r>
        <w:rPr>
          <w:noProof/>
          <w:webHidden/>
        </w:rPr>
        <w:fldChar w:fldCharType="begin"/>
      </w:r>
      <w:r>
        <w:rPr>
          <w:noProof/>
          <w:webHidden/>
        </w:rPr>
        <w:instrText xml:space="preserve"> PAGEREF _Toc402189305 \h </w:instrText>
      </w:r>
      <w:r>
        <w:rPr>
          <w:noProof/>
          <w:webHidden/>
        </w:rPr>
      </w:r>
      <w:r>
        <w:rPr>
          <w:noProof/>
          <w:webHidden/>
        </w:rPr>
        <w:fldChar w:fldCharType="separate"/>
      </w:r>
      <w:r>
        <w:rPr>
          <w:noProof/>
          <w:webHidden/>
        </w:rPr>
        <w:t>32</w:t>
      </w:r>
      <w:r>
        <w:rPr>
          <w:noProof/>
          <w:webHidden/>
        </w:rPr>
        <w:fldChar w:fldCharType="end"/>
      </w:r>
    </w:p>
    <w:p w:rsidR="00C92364" w:rsidRDefault="00C92364" w:rsidP="00E178CB">
      <w:pPr>
        <w:pStyle w:val="TOC6"/>
        <w:rPr>
          <w:rFonts w:ascii="Calibri" w:hAnsi="Calibri"/>
          <w:noProof/>
          <w:sz w:val="22"/>
          <w:szCs w:val="22"/>
          <w:lang w:eastAsia="en-AU"/>
        </w:rPr>
      </w:pPr>
      <w:r>
        <w:rPr>
          <w:noProof/>
        </w:rPr>
        <w:t>64.34</w:t>
      </w:r>
      <w:r>
        <w:rPr>
          <w:rFonts w:ascii="Calibri" w:hAnsi="Calibri"/>
          <w:noProof/>
          <w:sz w:val="22"/>
          <w:szCs w:val="22"/>
          <w:lang w:eastAsia="en-AU"/>
        </w:rPr>
        <w:tab/>
      </w:r>
      <w:r>
        <w:rPr>
          <w:noProof/>
        </w:rPr>
        <w:t xml:space="preserve">Effect of cross-application for leave to appeal, </w:t>
      </w:r>
      <w:r>
        <w:rPr>
          <w:noProof/>
        </w:rPr>
        <w:br/>
        <w:t>cross-appeal and notice of contention</w:t>
      </w:r>
      <w:r>
        <w:rPr>
          <w:noProof/>
          <w:webHidden/>
        </w:rPr>
        <w:tab/>
      </w:r>
      <w:r>
        <w:rPr>
          <w:noProof/>
          <w:webHidden/>
        </w:rPr>
        <w:fldChar w:fldCharType="begin"/>
      </w:r>
      <w:r>
        <w:rPr>
          <w:noProof/>
          <w:webHidden/>
        </w:rPr>
        <w:instrText xml:space="preserve"> PAGEREF _Toc402189306 \h </w:instrText>
      </w:r>
      <w:r>
        <w:rPr>
          <w:noProof/>
          <w:webHidden/>
        </w:rPr>
      </w:r>
      <w:r>
        <w:rPr>
          <w:noProof/>
          <w:webHidden/>
        </w:rPr>
        <w:fldChar w:fldCharType="separate"/>
      </w:r>
      <w:r>
        <w:rPr>
          <w:noProof/>
          <w:webHidden/>
        </w:rPr>
        <w:t>33</w:t>
      </w:r>
      <w:r>
        <w:rPr>
          <w:noProof/>
          <w:webHidden/>
        </w:rPr>
        <w:fldChar w:fldCharType="end"/>
      </w:r>
    </w:p>
    <w:p w:rsidR="00C92364" w:rsidRDefault="00C92364" w:rsidP="00E178CB">
      <w:pPr>
        <w:pStyle w:val="TOC6"/>
        <w:rPr>
          <w:rFonts w:ascii="Calibri" w:hAnsi="Calibri"/>
          <w:noProof/>
          <w:sz w:val="22"/>
          <w:szCs w:val="22"/>
          <w:lang w:eastAsia="en-AU"/>
        </w:rPr>
      </w:pPr>
      <w:r>
        <w:rPr>
          <w:noProof/>
        </w:rPr>
        <w:t>64.35</w:t>
      </w:r>
      <w:r>
        <w:rPr>
          <w:rFonts w:ascii="Calibri" w:hAnsi="Calibri"/>
          <w:noProof/>
          <w:sz w:val="22"/>
          <w:szCs w:val="22"/>
          <w:lang w:eastAsia="en-AU"/>
        </w:rPr>
        <w:tab/>
      </w:r>
      <w:r>
        <w:rPr>
          <w:noProof/>
        </w:rPr>
        <w:t>Time</w:t>
      </w:r>
      <w:r>
        <w:rPr>
          <w:noProof/>
          <w:webHidden/>
        </w:rPr>
        <w:tab/>
      </w:r>
      <w:r>
        <w:rPr>
          <w:noProof/>
          <w:webHidden/>
        </w:rPr>
        <w:fldChar w:fldCharType="begin"/>
      </w:r>
      <w:r>
        <w:rPr>
          <w:noProof/>
          <w:webHidden/>
        </w:rPr>
        <w:instrText xml:space="preserve"> PAGEREF _Toc402189307 \h </w:instrText>
      </w:r>
      <w:r>
        <w:rPr>
          <w:noProof/>
          <w:webHidden/>
        </w:rPr>
      </w:r>
      <w:r>
        <w:rPr>
          <w:noProof/>
          <w:webHidden/>
        </w:rPr>
        <w:fldChar w:fldCharType="separate"/>
      </w:r>
      <w:r>
        <w:rPr>
          <w:noProof/>
          <w:webHidden/>
        </w:rPr>
        <w:t>34</w:t>
      </w:r>
      <w:r>
        <w:rPr>
          <w:noProof/>
          <w:webHidden/>
        </w:rPr>
        <w:fldChar w:fldCharType="end"/>
      </w:r>
    </w:p>
    <w:p w:rsidR="00C92364" w:rsidRDefault="00C92364" w:rsidP="00E178CB">
      <w:pPr>
        <w:pStyle w:val="TOC6"/>
        <w:rPr>
          <w:rFonts w:ascii="Calibri" w:hAnsi="Calibri"/>
          <w:noProof/>
          <w:sz w:val="22"/>
          <w:szCs w:val="22"/>
          <w:lang w:eastAsia="en-AU"/>
        </w:rPr>
      </w:pPr>
      <w:r>
        <w:rPr>
          <w:noProof/>
        </w:rPr>
        <w:t>64.36</w:t>
      </w:r>
      <w:r>
        <w:rPr>
          <w:rFonts w:ascii="Calibri" w:hAnsi="Calibri"/>
          <w:noProof/>
          <w:sz w:val="22"/>
          <w:szCs w:val="22"/>
          <w:lang w:eastAsia="en-AU"/>
        </w:rPr>
        <w:tab/>
      </w:r>
      <w:r>
        <w:rPr>
          <w:noProof/>
        </w:rPr>
        <w:t>Powers of the Court of Appeal</w:t>
      </w:r>
      <w:r>
        <w:rPr>
          <w:noProof/>
          <w:webHidden/>
        </w:rPr>
        <w:tab/>
      </w:r>
      <w:r>
        <w:rPr>
          <w:noProof/>
          <w:webHidden/>
        </w:rPr>
        <w:fldChar w:fldCharType="begin"/>
      </w:r>
      <w:r>
        <w:rPr>
          <w:noProof/>
          <w:webHidden/>
        </w:rPr>
        <w:instrText xml:space="preserve"> PAGEREF _Toc402189308 \h </w:instrText>
      </w:r>
      <w:r>
        <w:rPr>
          <w:noProof/>
          <w:webHidden/>
        </w:rPr>
      </w:r>
      <w:r>
        <w:rPr>
          <w:noProof/>
          <w:webHidden/>
        </w:rPr>
        <w:fldChar w:fldCharType="separate"/>
      </w:r>
      <w:r>
        <w:rPr>
          <w:noProof/>
          <w:webHidden/>
        </w:rPr>
        <w:t>34</w:t>
      </w:r>
      <w:r>
        <w:rPr>
          <w:noProof/>
          <w:webHidden/>
        </w:rPr>
        <w:fldChar w:fldCharType="end"/>
      </w:r>
    </w:p>
    <w:p w:rsidR="00C92364" w:rsidRDefault="00C92364" w:rsidP="00E178CB">
      <w:pPr>
        <w:pStyle w:val="TOC6"/>
        <w:rPr>
          <w:rFonts w:ascii="Calibri" w:hAnsi="Calibri"/>
          <w:noProof/>
          <w:sz w:val="22"/>
          <w:szCs w:val="22"/>
          <w:lang w:eastAsia="en-AU"/>
        </w:rPr>
      </w:pPr>
      <w:r>
        <w:rPr>
          <w:noProof/>
        </w:rPr>
        <w:t>64.37</w:t>
      </w:r>
      <w:r>
        <w:rPr>
          <w:rFonts w:ascii="Calibri" w:hAnsi="Calibri"/>
          <w:noProof/>
          <w:sz w:val="22"/>
          <w:szCs w:val="22"/>
          <w:lang w:eastAsia="en-AU"/>
        </w:rPr>
        <w:tab/>
      </w:r>
      <w:r>
        <w:rPr>
          <w:noProof/>
        </w:rPr>
        <w:t>New trial</w:t>
      </w:r>
      <w:r>
        <w:rPr>
          <w:noProof/>
          <w:webHidden/>
        </w:rPr>
        <w:tab/>
      </w:r>
      <w:r>
        <w:rPr>
          <w:noProof/>
          <w:webHidden/>
        </w:rPr>
        <w:fldChar w:fldCharType="begin"/>
      </w:r>
      <w:r>
        <w:rPr>
          <w:noProof/>
          <w:webHidden/>
        </w:rPr>
        <w:instrText xml:space="preserve"> PAGEREF _Toc402189309 \h </w:instrText>
      </w:r>
      <w:r>
        <w:rPr>
          <w:noProof/>
          <w:webHidden/>
        </w:rPr>
      </w:r>
      <w:r>
        <w:rPr>
          <w:noProof/>
          <w:webHidden/>
        </w:rPr>
        <w:fldChar w:fldCharType="separate"/>
      </w:r>
      <w:r>
        <w:rPr>
          <w:noProof/>
          <w:webHidden/>
        </w:rPr>
        <w:t>36</w:t>
      </w:r>
      <w:r>
        <w:rPr>
          <w:noProof/>
          <w:webHidden/>
        </w:rPr>
        <w:fldChar w:fldCharType="end"/>
      </w:r>
    </w:p>
    <w:p w:rsidR="00C92364" w:rsidRDefault="00C92364" w:rsidP="00E178CB">
      <w:pPr>
        <w:pStyle w:val="TOC6"/>
        <w:rPr>
          <w:rFonts w:ascii="Calibri" w:hAnsi="Calibri"/>
          <w:noProof/>
          <w:sz w:val="22"/>
          <w:szCs w:val="22"/>
          <w:lang w:eastAsia="en-AU"/>
        </w:rPr>
      </w:pPr>
      <w:r>
        <w:rPr>
          <w:noProof/>
        </w:rPr>
        <w:t>64.38</w:t>
      </w:r>
      <w:r>
        <w:rPr>
          <w:rFonts w:ascii="Calibri" w:hAnsi="Calibri"/>
          <w:noProof/>
          <w:sz w:val="22"/>
          <w:szCs w:val="22"/>
          <w:lang w:eastAsia="en-AU"/>
        </w:rPr>
        <w:tab/>
      </w:r>
      <w:r>
        <w:rPr>
          <w:noProof/>
        </w:rPr>
        <w:t>Costs</w:t>
      </w:r>
      <w:r>
        <w:rPr>
          <w:noProof/>
          <w:webHidden/>
        </w:rPr>
        <w:tab/>
      </w:r>
      <w:r>
        <w:rPr>
          <w:noProof/>
          <w:webHidden/>
        </w:rPr>
        <w:fldChar w:fldCharType="begin"/>
      </w:r>
      <w:r>
        <w:rPr>
          <w:noProof/>
          <w:webHidden/>
        </w:rPr>
        <w:instrText xml:space="preserve"> PAGEREF _Toc402189310 \h </w:instrText>
      </w:r>
      <w:r>
        <w:rPr>
          <w:noProof/>
          <w:webHidden/>
        </w:rPr>
      </w:r>
      <w:r>
        <w:rPr>
          <w:noProof/>
          <w:webHidden/>
        </w:rPr>
        <w:fldChar w:fldCharType="separate"/>
      </w:r>
      <w:r>
        <w:rPr>
          <w:noProof/>
          <w:webHidden/>
        </w:rPr>
        <w:t>37</w:t>
      </w:r>
      <w:r>
        <w:rPr>
          <w:noProof/>
          <w:webHidden/>
        </w:rPr>
        <w:fldChar w:fldCharType="end"/>
      </w:r>
    </w:p>
    <w:p w:rsidR="00C92364" w:rsidRDefault="00C92364" w:rsidP="00E178CB">
      <w:pPr>
        <w:pStyle w:val="TOC6"/>
        <w:rPr>
          <w:rFonts w:ascii="Calibri" w:hAnsi="Calibri"/>
          <w:noProof/>
          <w:sz w:val="22"/>
          <w:szCs w:val="22"/>
          <w:lang w:eastAsia="en-AU"/>
        </w:rPr>
      </w:pPr>
      <w:r>
        <w:rPr>
          <w:noProof/>
        </w:rPr>
        <w:t>64.39</w:t>
      </w:r>
      <w:r>
        <w:rPr>
          <w:rFonts w:ascii="Calibri" w:hAnsi="Calibri"/>
          <w:noProof/>
          <w:sz w:val="22"/>
          <w:szCs w:val="22"/>
          <w:lang w:eastAsia="en-AU"/>
        </w:rPr>
        <w:tab/>
      </w:r>
      <w:r>
        <w:rPr>
          <w:noProof/>
        </w:rPr>
        <w:t>Stay of execution</w:t>
      </w:r>
      <w:r>
        <w:rPr>
          <w:noProof/>
          <w:webHidden/>
        </w:rPr>
        <w:tab/>
      </w:r>
      <w:r>
        <w:rPr>
          <w:noProof/>
          <w:webHidden/>
        </w:rPr>
        <w:fldChar w:fldCharType="begin"/>
      </w:r>
      <w:r>
        <w:rPr>
          <w:noProof/>
          <w:webHidden/>
        </w:rPr>
        <w:instrText xml:space="preserve"> PAGEREF _Toc402189311 \h </w:instrText>
      </w:r>
      <w:r>
        <w:rPr>
          <w:noProof/>
          <w:webHidden/>
        </w:rPr>
      </w:r>
      <w:r>
        <w:rPr>
          <w:noProof/>
          <w:webHidden/>
        </w:rPr>
        <w:fldChar w:fldCharType="separate"/>
      </w:r>
      <w:r>
        <w:rPr>
          <w:noProof/>
          <w:webHidden/>
        </w:rPr>
        <w:t>38</w:t>
      </w:r>
      <w:r>
        <w:rPr>
          <w:noProof/>
          <w:webHidden/>
        </w:rPr>
        <w:fldChar w:fldCharType="end"/>
      </w:r>
    </w:p>
    <w:p w:rsidR="00C92364" w:rsidRDefault="00C92364" w:rsidP="00E178CB">
      <w:pPr>
        <w:pStyle w:val="TOC6"/>
        <w:rPr>
          <w:rFonts w:ascii="Calibri" w:hAnsi="Calibri"/>
          <w:noProof/>
          <w:sz w:val="22"/>
          <w:szCs w:val="22"/>
          <w:lang w:eastAsia="en-AU"/>
        </w:rPr>
      </w:pPr>
      <w:r>
        <w:rPr>
          <w:noProof/>
        </w:rPr>
        <w:t>64.40</w:t>
      </w:r>
      <w:r>
        <w:rPr>
          <w:rFonts w:ascii="Calibri" w:hAnsi="Calibri"/>
          <w:noProof/>
          <w:sz w:val="22"/>
          <w:szCs w:val="22"/>
          <w:lang w:eastAsia="en-AU"/>
        </w:rPr>
        <w:tab/>
      </w:r>
      <w:r>
        <w:rPr>
          <w:noProof/>
        </w:rPr>
        <w:t xml:space="preserve">Jurisdiction and powers exercisable by a single Judge </w:t>
      </w:r>
      <w:r>
        <w:rPr>
          <w:noProof/>
        </w:rPr>
        <w:br/>
        <w:t>of Appeal</w:t>
      </w:r>
      <w:r>
        <w:rPr>
          <w:noProof/>
          <w:webHidden/>
        </w:rPr>
        <w:tab/>
      </w:r>
      <w:r>
        <w:rPr>
          <w:noProof/>
          <w:webHidden/>
        </w:rPr>
        <w:fldChar w:fldCharType="begin"/>
      </w:r>
      <w:r>
        <w:rPr>
          <w:noProof/>
          <w:webHidden/>
        </w:rPr>
        <w:instrText xml:space="preserve"> PAGEREF _Toc402189312 \h </w:instrText>
      </w:r>
      <w:r>
        <w:rPr>
          <w:noProof/>
          <w:webHidden/>
        </w:rPr>
      </w:r>
      <w:r>
        <w:rPr>
          <w:noProof/>
          <w:webHidden/>
        </w:rPr>
        <w:fldChar w:fldCharType="separate"/>
      </w:r>
      <w:r>
        <w:rPr>
          <w:noProof/>
          <w:webHidden/>
        </w:rPr>
        <w:t>38</w:t>
      </w:r>
      <w:r>
        <w:rPr>
          <w:noProof/>
          <w:webHidden/>
        </w:rPr>
        <w:fldChar w:fldCharType="end"/>
      </w:r>
    </w:p>
    <w:p w:rsidR="00C92364" w:rsidRDefault="00C92364" w:rsidP="00E178CB">
      <w:pPr>
        <w:pStyle w:val="TOC6"/>
        <w:rPr>
          <w:rFonts w:ascii="Calibri" w:hAnsi="Calibri"/>
          <w:noProof/>
          <w:sz w:val="22"/>
          <w:szCs w:val="22"/>
          <w:lang w:eastAsia="en-AU"/>
        </w:rPr>
      </w:pPr>
      <w:r>
        <w:rPr>
          <w:noProof/>
        </w:rPr>
        <w:t>64.41</w:t>
      </w:r>
      <w:r>
        <w:rPr>
          <w:rFonts w:ascii="Calibri" w:hAnsi="Calibri"/>
          <w:noProof/>
          <w:sz w:val="22"/>
          <w:szCs w:val="22"/>
          <w:lang w:eastAsia="en-AU"/>
        </w:rPr>
        <w:tab/>
      </w:r>
      <w:r>
        <w:rPr>
          <w:noProof/>
        </w:rPr>
        <w:t>Jurisdiction and powers exercisable by two Judges of Appeal</w:t>
      </w:r>
      <w:r>
        <w:rPr>
          <w:noProof/>
          <w:webHidden/>
        </w:rPr>
        <w:tab/>
      </w:r>
      <w:r>
        <w:rPr>
          <w:noProof/>
          <w:webHidden/>
        </w:rPr>
        <w:fldChar w:fldCharType="begin"/>
      </w:r>
      <w:r>
        <w:rPr>
          <w:noProof/>
          <w:webHidden/>
        </w:rPr>
        <w:instrText xml:space="preserve"> PAGEREF _Toc402189313 \h </w:instrText>
      </w:r>
      <w:r>
        <w:rPr>
          <w:noProof/>
          <w:webHidden/>
        </w:rPr>
      </w:r>
      <w:r>
        <w:rPr>
          <w:noProof/>
          <w:webHidden/>
        </w:rPr>
        <w:fldChar w:fldCharType="separate"/>
      </w:r>
      <w:r>
        <w:rPr>
          <w:noProof/>
          <w:webHidden/>
        </w:rPr>
        <w:t>39</w:t>
      </w:r>
      <w:r>
        <w:rPr>
          <w:noProof/>
          <w:webHidden/>
        </w:rPr>
        <w:fldChar w:fldCharType="end"/>
      </w:r>
    </w:p>
    <w:p w:rsidR="00C92364" w:rsidRDefault="00C92364" w:rsidP="00E178CB">
      <w:pPr>
        <w:pStyle w:val="TOC6"/>
        <w:rPr>
          <w:rFonts w:ascii="Calibri" w:hAnsi="Calibri"/>
          <w:noProof/>
          <w:sz w:val="22"/>
          <w:szCs w:val="22"/>
          <w:lang w:eastAsia="en-AU"/>
        </w:rPr>
      </w:pPr>
      <w:r>
        <w:rPr>
          <w:noProof/>
        </w:rPr>
        <w:t>64.42</w:t>
      </w:r>
      <w:r>
        <w:rPr>
          <w:rFonts w:ascii="Calibri" w:hAnsi="Calibri"/>
          <w:noProof/>
          <w:sz w:val="22"/>
          <w:szCs w:val="22"/>
          <w:lang w:eastAsia="en-AU"/>
        </w:rPr>
        <w:tab/>
      </w:r>
      <w:r>
        <w:rPr>
          <w:noProof/>
        </w:rPr>
        <w:t xml:space="preserve">Powers of and directions given by Associate Judges </w:t>
      </w:r>
      <w:r>
        <w:rPr>
          <w:noProof/>
        </w:rPr>
        <w:br/>
        <w:t>and Registrar</w:t>
      </w:r>
      <w:r>
        <w:rPr>
          <w:noProof/>
          <w:webHidden/>
        </w:rPr>
        <w:tab/>
      </w:r>
      <w:r>
        <w:rPr>
          <w:noProof/>
          <w:webHidden/>
        </w:rPr>
        <w:fldChar w:fldCharType="begin"/>
      </w:r>
      <w:r>
        <w:rPr>
          <w:noProof/>
          <w:webHidden/>
        </w:rPr>
        <w:instrText xml:space="preserve"> PAGEREF _Toc402189314 \h </w:instrText>
      </w:r>
      <w:r>
        <w:rPr>
          <w:noProof/>
          <w:webHidden/>
        </w:rPr>
      </w:r>
      <w:r>
        <w:rPr>
          <w:noProof/>
          <w:webHidden/>
        </w:rPr>
        <w:fldChar w:fldCharType="separate"/>
      </w:r>
      <w:r>
        <w:rPr>
          <w:noProof/>
          <w:webHidden/>
        </w:rPr>
        <w:t>40</w:t>
      </w:r>
      <w:r>
        <w:rPr>
          <w:noProof/>
          <w:webHidden/>
        </w:rPr>
        <w:fldChar w:fldCharType="end"/>
      </w:r>
    </w:p>
    <w:p w:rsidR="00C92364" w:rsidRDefault="00C92364" w:rsidP="00E178CB">
      <w:pPr>
        <w:pStyle w:val="TOC6"/>
        <w:rPr>
          <w:rFonts w:ascii="Calibri" w:hAnsi="Calibri"/>
          <w:noProof/>
          <w:sz w:val="22"/>
          <w:szCs w:val="22"/>
          <w:lang w:eastAsia="en-AU"/>
        </w:rPr>
      </w:pPr>
      <w:r>
        <w:rPr>
          <w:noProof/>
        </w:rPr>
        <w:t>64.43</w:t>
      </w:r>
      <w:r>
        <w:rPr>
          <w:rFonts w:ascii="Calibri" w:hAnsi="Calibri"/>
          <w:noProof/>
          <w:sz w:val="22"/>
          <w:szCs w:val="22"/>
          <w:lang w:eastAsia="en-AU"/>
        </w:rPr>
        <w:tab/>
      </w:r>
      <w:r>
        <w:rPr>
          <w:noProof/>
        </w:rPr>
        <w:t>Further powers of Registrar</w:t>
      </w:r>
      <w:r>
        <w:rPr>
          <w:noProof/>
          <w:webHidden/>
        </w:rPr>
        <w:tab/>
      </w:r>
      <w:r>
        <w:rPr>
          <w:noProof/>
          <w:webHidden/>
        </w:rPr>
        <w:fldChar w:fldCharType="begin"/>
      </w:r>
      <w:r>
        <w:rPr>
          <w:noProof/>
          <w:webHidden/>
        </w:rPr>
        <w:instrText xml:space="preserve"> PAGEREF _Toc402189315 \h </w:instrText>
      </w:r>
      <w:r>
        <w:rPr>
          <w:noProof/>
          <w:webHidden/>
        </w:rPr>
      </w:r>
      <w:r>
        <w:rPr>
          <w:noProof/>
          <w:webHidden/>
        </w:rPr>
        <w:fldChar w:fldCharType="separate"/>
      </w:r>
      <w:r>
        <w:rPr>
          <w:noProof/>
          <w:webHidden/>
        </w:rPr>
        <w:t>42</w:t>
      </w:r>
      <w:r>
        <w:rPr>
          <w:noProof/>
          <w:webHidden/>
        </w:rPr>
        <w:fldChar w:fldCharType="end"/>
      </w:r>
    </w:p>
    <w:p w:rsidR="00C92364" w:rsidRDefault="00C92364" w:rsidP="00E178CB">
      <w:pPr>
        <w:pStyle w:val="TOC6"/>
        <w:rPr>
          <w:rFonts w:ascii="Calibri" w:hAnsi="Calibri"/>
          <w:noProof/>
          <w:sz w:val="22"/>
          <w:szCs w:val="22"/>
          <w:lang w:eastAsia="en-AU"/>
        </w:rPr>
      </w:pPr>
      <w:r>
        <w:rPr>
          <w:noProof/>
        </w:rPr>
        <w:t>64.44</w:t>
      </w:r>
      <w:r>
        <w:rPr>
          <w:rFonts w:ascii="Calibri" w:hAnsi="Calibri"/>
          <w:noProof/>
          <w:sz w:val="22"/>
          <w:szCs w:val="22"/>
          <w:lang w:eastAsia="en-AU"/>
        </w:rPr>
        <w:tab/>
      </w:r>
      <w:r>
        <w:rPr>
          <w:noProof/>
        </w:rPr>
        <w:t xml:space="preserve">Exercise of powers and functions of the Court of </w:t>
      </w:r>
      <w:r>
        <w:rPr>
          <w:noProof/>
        </w:rPr>
        <w:br/>
        <w:t>Appeal by Associate Judge or Registrar</w:t>
      </w:r>
      <w:r>
        <w:rPr>
          <w:noProof/>
          <w:webHidden/>
        </w:rPr>
        <w:tab/>
      </w:r>
      <w:r>
        <w:rPr>
          <w:noProof/>
          <w:webHidden/>
        </w:rPr>
        <w:fldChar w:fldCharType="begin"/>
      </w:r>
      <w:r>
        <w:rPr>
          <w:noProof/>
          <w:webHidden/>
        </w:rPr>
        <w:instrText xml:space="preserve"> PAGEREF _Toc402189316 \h </w:instrText>
      </w:r>
      <w:r>
        <w:rPr>
          <w:noProof/>
          <w:webHidden/>
        </w:rPr>
      </w:r>
      <w:r>
        <w:rPr>
          <w:noProof/>
          <w:webHidden/>
        </w:rPr>
        <w:fldChar w:fldCharType="separate"/>
      </w:r>
      <w:r>
        <w:rPr>
          <w:noProof/>
          <w:webHidden/>
        </w:rPr>
        <w:t>43</w:t>
      </w:r>
      <w:r>
        <w:rPr>
          <w:noProof/>
          <w:webHidden/>
        </w:rPr>
        <w:fldChar w:fldCharType="end"/>
      </w:r>
    </w:p>
    <w:p w:rsidR="00C92364" w:rsidRDefault="00C92364" w:rsidP="00E178CB">
      <w:pPr>
        <w:pStyle w:val="TOC6"/>
        <w:rPr>
          <w:rFonts w:ascii="Calibri" w:hAnsi="Calibri"/>
          <w:noProof/>
          <w:sz w:val="22"/>
          <w:szCs w:val="22"/>
          <w:lang w:eastAsia="en-AU"/>
        </w:rPr>
      </w:pPr>
      <w:r>
        <w:rPr>
          <w:noProof/>
        </w:rPr>
        <w:t>64.45</w:t>
      </w:r>
      <w:r>
        <w:rPr>
          <w:rFonts w:ascii="Calibri" w:hAnsi="Calibri"/>
          <w:noProof/>
          <w:sz w:val="22"/>
          <w:szCs w:val="22"/>
          <w:lang w:eastAsia="en-AU"/>
        </w:rPr>
        <w:tab/>
      </w:r>
      <w:r>
        <w:rPr>
          <w:noProof/>
        </w:rPr>
        <w:t>Application or appeal taken to be abandoned</w:t>
      </w:r>
      <w:r>
        <w:rPr>
          <w:noProof/>
          <w:webHidden/>
        </w:rPr>
        <w:tab/>
      </w:r>
      <w:r>
        <w:rPr>
          <w:noProof/>
          <w:webHidden/>
        </w:rPr>
        <w:fldChar w:fldCharType="begin"/>
      </w:r>
      <w:r>
        <w:rPr>
          <w:noProof/>
          <w:webHidden/>
        </w:rPr>
        <w:instrText xml:space="preserve"> PAGEREF _Toc402189317 \h </w:instrText>
      </w:r>
      <w:r>
        <w:rPr>
          <w:noProof/>
          <w:webHidden/>
        </w:rPr>
      </w:r>
      <w:r>
        <w:rPr>
          <w:noProof/>
          <w:webHidden/>
        </w:rPr>
        <w:fldChar w:fldCharType="separate"/>
      </w:r>
      <w:r>
        <w:rPr>
          <w:noProof/>
          <w:webHidden/>
        </w:rPr>
        <w:t>44</w:t>
      </w:r>
      <w:r>
        <w:rPr>
          <w:noProof/>
          <w:webHidden/>
        </w:rPr>
        <w:fldChar w:fldCharType="end"/>
      </w:r>
    </w:p>
    <w:p w:rsidR="00C92364" w:rsidRDefault="00C92364" w:rsidP="00E178CB">
      <w:pPr>
        <w:pStyle w:val="TOC6"/>
        <w:rPr>
          <w:rFonts w:ascii="Calibri" w:hAnsi="Calibri"/>
          <w:noProof/>
          <w:sz w:val="22"/>
          <w:szCs w:val="22"/>
          <w:lang w:eastAsia="en-AU"/>
        </w:rPr>
      </w:pPr>
      <w:r>
        <w:rPr>
          <w:noProof/>
        </w:rPr>
        <w:t>64.46</w:t>
      </w:r>
      <w:r>
        <w:rPr>
          <w:rFonts w:ascii="Calibri" w:hAnsi="Calibri"/>
          <w:noProof/>
          <w:sz w:val="22"/>
          <w:szCs w:val="22"/>
          <w:lang w:eastAsia="en-AU"/>
        </w:rPr>
        <w:tab/>
      </w:r>
      <w:r>
        <w:rPr>
          <w:noProof/>
        </w:rPr>
        <w:t>Dismissal for want of prosecution or non-compliance</w:t>
      </w:r>
      <w:r>
        <w:rPr>
          <w:noProof/>
          <w:webHidden/>
        </w:rPr>
        <w:tab/>
      </w:r>
      <w:r>
        <w:rPr>
          <w:noProof/>
          <w:webHidden/>
        </w:rPr>
        <w:fldChar w:fldCharType="begin"/>
      </w:r>
      <w:r>
        <w:rPr>
          <w:noProof/>
          <w:webHidden/>
        </w:rPr>
        <w:instrText xml:space="preserve"> PAGEREF _Toc402189318 \h </w:instrText>
      </w:r>
      <w:r>
        <w:rPr>
          <w:noProof/>
          <w:webHidden/>
        </w:rPr>
      </w:r>
      <w:r>
        <w:rPr>
          <w:noProof/>
          <w:webHidden/>
        </w:rPr>
        <w:fldChar w:fldCharType="separate"/>
      </w:r>
      <w:r>
        <w:rPr>
          <w:noProof/>
          <w:webHidden/>
        </w:rPr>
        <w:t>45</w:t>
      </w:r>
      <w:r>
        <w:rPr>
          <w:noProof/>
          <w:webHidden/>
        </w:rPr>
        <w:fldChar w:fldCharType="end"/>
      </w:r>
    </w:p>
    <w:p w:rsidR="00C92364" w:rsidRDefault="00C92364" w:rsidP="00E178CB">
      <w:pPr>
        <w:pStyle w:val="TOC6"/>
        <w:rPr>
          <w:rFonts w:ascii="Calibri" w:hAnsi="Calibri"/>
          <w:noProof/>
          <w:sz w:val="22"/>
          <w:szCs w:val="22"/>
          <w:lang w:eastAsia="en-AU"/>
        </w:rPr>
      </w:pPr>
      <w:r>
        <w:rPr>
          <w:noProof/>
        </w:rPr>
        <w:t>64.47</w:t>
      </w:r>
      <w:r>
        <w:rPr>
          <w:rFonts w:ascii="Calibri" w:hAnsi="Calibri"/>
          <w:noProof/>
          <w:sz w:val="22"/>
          <w:szCs w:val="22"/>
          <w:lang w:eastAsia="en-AU"/>
        </w:rPr>
        <w:tab/>
      </w:r>
      <w:r>
        <w:rPr>
          <w:noProof/>
        </w:rPr>
        <w:t>Expedition</w:t>
      </w:r>
      <w:r>
        <w:rPr>
          <w:noProof/>
          <w:webHidden/>
        </w:rPr>
        <w:tab/>
      </w:r>
      <w:r>
        <w:rPr>
          <w:noProof/>
          <w:webHidden/>
        </w:rPr>
        <w:fldChar w:fldCharType="begin"/>
      </w:r>
      <w:r>
        <w:rPr>
          <w:noProof/>
          <w:webHidden/>
        </w:rPr>
        <w:instrText xml:space="preserve"> PAGEREF _Toc402189319 \h </w:instrText>
      </w:r>
      <w:r>
        <w:rPr>
          <w:noProof/>
          <w:webHidden/>
        </w:rPr>
      </w:r>
      <w:r>
        <w:rPr>
          <w:noProof/>
          <w:webHidden/>
        </w:rPr>
        <w:fldChar w:fldCharType="separate"/>
      </w:r>
      <w:r>
        <w:rPr>
          <w:noProof/>
          <w:webHidden/>
        </w:rPr>
        <w:t>46</w:t>
      </w:r>
      <w:r>
        <w:rPr>
          <w:noProof/>
          <w:webHidden/>
        </w:rPr>
        <w:fldChar w:fldCharType="end"/>
      </w:r>
    </w:p>
    <w:p w:rsidR="00C92364" w:rsidRDefault="00C92364" w:rsidP="00E178CB">
      <w:pPr>
        <w:pStyle w:val="TOC3"/>
        <w:rPr>
          <w:rFonts w:ascii="Calibri" w:hAnsi="Calibri"/>
          <w:noProof/>
          <w:sz w:val="22"/>
          <w:szCs w:val="22"/>
          <w:lang w:eastAsia="en-AU"/>
        </w:rPr>
      </w:pPr>
      <w:r>
        <w:rPr>
          <w:noProof/>
        </w:rPr>
        <w:t>8</w:t>
      </w:r>
      <w:r>
        <w:rPr>
          <w:rFonts w:ascii="Calibri" w:hAnsi="Calibri"/>
          <w:noProof/>
          <w:sz w:val="22"/>
          <w:szCs w:val="22"/>
          <w:lang w:eastAsia="en-AU"/>
        </w:rPr>
        <w:tab/>
      </w:r>
      <w:r>
        <w:rPr>
          <w:noProof/>
        </w:rPr>
        <w:t>Order 65 revoked</w:t>
      </w:r>
      <w:r>
        <w:rPr>
          <w:noProof/>
          <w:webHidden/>
        </w:rPr>
        <w:tab/>
      </w:r>
      <w:r>
        <w:rPr>
          <w:noProof/>
          <w:webHidden/>
        </w:rPr>
        <w:fldChar w:fldCharType="begin"/>
      </w:r>
      <w:r>
        <w:rPr>
          <w:noProof/>
          <w:webHidden/>
        </w:rPr>
        <w:instrText xml:space="preserve"> PAGEREF _Toc402189320 \h </w:instrText>
      </w:r>
      <w:r>
        <w:rPr>
          <w:noProof/>
          <w:webHidden/>
        </w:rPr>
      </w:r>
      <w:r>
        <w:rPr>
          <w:noProof/>
          <w:webHidden/>
        </w:rPr>
        <w:fldChar w:fldCharType="separate"/>
      </w:r>
      <w:r>
        <w:rPr>
          <w:noProof/>
          <w:webHidden/>
        </w:rPr>
        <w:t>47</w:t>
      </w:r>
      <w:r>
        <w:rPr>
          <w:noProof/>
          <w:webHidden/>
        </w:rPr>
        <w:fldChar w:fldCharType="end"/>
      </w:r>
    </w:p>
    <w:p w:rsidR="00C92364" w:rsidRDefault="00C92364" w:rsidP="00E178CB">
      <w:pPr>
        <w:pStyle w:val="TOC3"/>
        <w:rPr>
          <w:noProof/>
        </w:rPr>
      </w:pPr>
    </w:p>
    <w:p w:rsidR="00C92364" w:rsidRDefault="00C92364" w:rsidP="00E178CB">
      <w:pPr>
        <w:pStyle w:val="TOC3"/>
        <w:rPr>
          <w:rFonts w:ascii="Calibri" w:hAnsi="Calibri"/>
          <w:noProof/>
          <w:sz w:val="22"/>
          <w:szCs w:val="22"/>
          <w:lang w:eastAsia="en-AU"/>
        </w:rPr>
      </w:pPr>
      <w:r>
        <w:rPr>
          <w:noProof/>
        </w:rPr>
        <w:t>9</w:t>
      </w:r>
      <w:r>
        <w:rPr>
          <w:rFonts w:ascii="Calibri" w:hAnsi="Calibri"/>
          <w:noProof/>
          <w:sz w:val="22"/>
          <w:szCs w:val="22"/>
          <w:lang w:eastAsia="en-AU"/>
        </w:rPr>
        <w:tab/>
      </w:r>
      <w:r>
        <w:rPr>
          <w:noProof/>
        </w:rPr>
        <w:t>Forms</w:t>
      </w:r>
      <w:r>
        <w:rPr>
          <w:noProof/>
          <w:webHidden/>
        </w:rPr>
        <w:tab/>
      </w:r>
      <w:r>
        <w:rPr>
          <w:noProof/>
          <w:webHidden/>
        </w:rPr>
        <w:fldChar w:fldCharType="begin"/>
      </w:r>
      <w:r>
        <w:rPr>
          <w:noProof/>
          <w:webHidden/>
        </w:rPr>
        <w:instrText xml:space="preserve"> PAGEREF _Toc402189321 \h </w:instrText>
      </w:r>
      <w:r>
        <w:rPr>
          <w:noProof/>
          <w:webHidden/>
        </w:rPr>
      </w:r>
      <w:r>
        <w:rPr>
          <w:noProof/>
          <w:webHidden/>
        </w:rPr>
        <w:fldChar w:fldCharType="separate"/>
      </w:r>
      <w:r>
        <w:rPr>
          <w:noProof/>
          <w:webHidden/>
        </w:rPr>
        <w:t>48</w:t>
      </w:r>
      <w:r>
        <w:rPr>
          <w:noProof/>
          <w:webHidden/>
        </w:rPr>
        <w:fldChar w:fldCharType="end"/>
      </w:r>
    </w:p>
    <w:p w:rsidR="00C92364" w:rsidRPr="00E178CB" w:rsidRDefault="00C92364" w:rsidP="00E178CB">
      <w:pPr>
        <w:pStyle w:val="TOC2"/>
        <w:ind w:left="1722" w:hanging="1042"/>
        <w:rPr>
          <w:b w:val="0"/>
          <w:noProof/>
        </w:rPr>
      </w:pPr>
      <w:r w:rsidRPr="00E178CB">
        <w:rPr>
          <w:b w:val="0"/>
          <w:noProof/>
        </w:rPr>
        <w:t>Form 64A—*Application for Leave to Appeal/*Notice of Appeal/*Cross-application for Leave to Appeal/*Notice of Cross-appeal</w:t>
      </w:r>
      <w:r w:rsidRPr="00E178CB">
        <w:rPr>
          <w:b w:val="0"/>
          <w:noProof/>
          <w:webHidden/>
        </w:rPr>
        <w:tab/>
      </w:r>
      <w:r w:rsidRPr="00E178CB">
        <w:rPr>
          <w:b w:val="0"/>
          <w:noProof/>
          <w:webHidden/>
        </w:rPr>
        <w:fldChar w:fldCharType="begin"/>
      </w:r>
      <w:r w:rsidRPr="00E178CB">
        <w:rPr>
          <w:b w:val="0"/>
          <w:noProof/>
          <w:webHidden/>
        </w:rPr>
        <w:instrText xml:space="preserve"> PAGEREF _Toc402189323 \h </w:instrText>
      </w:r>
      <w:r w:rsidRPr="00E178CB">
        <w:rPr>
          <w:b w:val="0"/>
          <w:noProof/>
          <w:webHidden/>
        </w:rPr>
      </w:r>
      <w:r w:rsidRPr="00E178CB">
        <w:rPr>
          <w:b w:val="0"/>
          <w:noProof/>
          <w:webHidden/>
        </w:rPr>
        <w:fldChar w:fldCharType="separate"/>
      </w:r>
      <w:r>
        <w:rPr>
          <w:b w:val="0"/>
          <w:noProof/>
          <w:webHidden/>
        </w:rPr>
        <w:t>48</w:t>
      </w:r>
      <w:r w:rsidRPr="00E178CB">
        <w:rPr>
          <w:b w:val="0"/>
          <w:noProof/>
          <w:webHidden/>
        </w:rPr>
        <w:fldChar w:fldCharType="end"/>
      </w:r>
    </w:p>
    <w:p w:rsidR="00C92364" w:rsidRPr="00E178CB" w:rsidRDefault="00C92364" w:rsidP="00E178CB">
      <w:pPr>
        <w:pStyle w:val="TOC2"/>
        <w:ind w:left="1722" w:hanging="1042"/>
        <w:rPr>
          <w:b w:val="0"/>
          <w:noProof/>
        </w:rPr>
      </w:pPr>
      <w:r w:rsidRPr="00E178CB">
        <w:rPr>
          <w:b w:val="0"/>
          <w:noProof/>
        </w:rPr>
        <w:t xml:space="preserve">Form 64B—Application Other than For Leave to Appeal or </w:t>
      </w:r>
      <w:r>
        <w:rPr>
          <w:b w:val="0"/>
          <w:noProof/>
        </w:rPr>
        <w:br/>
      </w:r>
      <w:r w:rsidRPr="00E178CB">
        <w:rPr>
          <w:b w:val="0"/>
          <w:noProof/>
        </w:rPr>
        <w:t>to Cross-appeal</w:t>
      </w:r>
      <w:r w:rsidRPr="00E178CB">
        <w:rPr>
          <w:b w:val="0"/>
          <w:noProof/>
          <w:webHidden/>
        </w:rPr>
        <w:tab/>
      </w:r>
      <w:r w:rsidRPr="00E178CB">
        <w:rPr>
          <w:b w:val="0"/>
          <w:noProof/>
          <w:webHidden/>
        </w:rPr>
        <w:fldChar w:fldCharType="begin"/>
      </w:r>
      <w:r w:rsidRPr="00E178CB">
        <w:rPr>
          <w:b w:val="0"/>
          <w:noProof/>
          <w:webHidden/>
        </w:rPr>
        <w:instrText xml:space="preserve"> PAGEREF _Toc402189325 \h </w:instrText>
      </w:r>
      <w:r w:rsidRPr="00E178CB">
        <w:rPr>
          <w:b w:val="0"/>
          <w:noProof/>
          <w:webHidden/>
        </w:rPr>
      </w:r>
      <w:r w:rsidRPr="00E178CB">
        <w:rPr>
          <w:b w:val="0"/>
          <w:noProof/>
          <w:webHidden/>
        </w:rPr>
        <w:fldChar w:fldCharType="separate"/>
      </w:r>
      <w:r>
        <w:rPr>
          <w:b w:val="0"/>
          <w:noProof/>
          <w:webHidden/>
        </w:rPr>
        <w:t>52</w:t>
      </w:r>
      <w:r w:rsidRPr="00E178CB">
        <w:rPr>
          <w:b w:val="0"/>
          <w:noProof/>
          <w:webHidden/>
        </w:rPr>
        <w:fldChar w:fldCharType="end"/>
      </w:r>
    </w:p>
    <w:p w:rsidR="00C92364" w:rsidRPr="00E178CB" w:rsidRDefault="00C92364" w:rsidP="00E178CB">
      <w:pPr>
        <w:pStyle w:val="TOC2"/>
        <w:ind w:left="1722" w:hanging="1042"/>
        <w:rPr>
          <w:b w:val="0"/>
          <w:noProof/>
        </w:rPr>
      </w:pPr>
      <w:r w:rsidRPr="00E178CB">
        <w:rPr>
          <w:b w:val="0"/>
          <w:noProof/>
        </w:rPr>
        <w:t>Form 64C—List of Persons Served</w:t>
      </w:r>
      <w:r w:rsidRPr="00E178CB">
        <w:rPr>
          <w:b w:val="0"/>
          <w:noProof/>
          <w:webHidden/>
        </w:rPr>
        <w:tab/>
      </w:r>
      <w:r w:rsidRPr="00E178CB">
        <w:rPr>
          <w:b w:val="0"/>
          <w:noProof/>
          <w:webHidden/>
        </w:rPr>
        <w:fldChar w:fldCharType="begin"/>
      </w:r>
      <w:r w:rsidRPr="00E178CB">
        <w:rPr>
          <w:b w:val="0"/>
          <w:noProof/>
          <w:webHidden/>
        </w:rPr>
        <w:instrText xml:space="preserve"> PAGEREF _Toc402189327 \h </w:instrText>
      </w:r>
      <w:r w:rsidRPr="00E178CB">
        <w:rPr>
          <w:b w:val="0"/>
          <w:noProof/>
          <w:webHidden/>
        </w:rPr>
      </w:r>
      <w:r w:rsidRPr="00E178CB">
        <w:rPr>
          <w:b w:val="0"/>
          <w:noProof/>
          <w:webHidden/>
        </w:rPr>
        <w:fldChar w:fldCharType="separate"/>
      </w:r>
      <w:r>
        <w:rPr>
          <w:b w:val="0"/>
          <w:noProof/>
          <w:webHidden/>
        </w:rPr>
        <w:t>54</w:t>
      </w:r>
      <w:r w:rsidRPr="00E178CB">
        <w:rPr>
          <w:b w:val="0"/>
          <w:noProof/>
          <w:webHidden/>
        </w:rPr>
        <w:fldChar w:fldCharType="end"/>
      </w:r>
    </w:p>
    <w:p w:rsidR="00C92364" w:rsidRPr="00E178CB" w:rsidRDefault="00C92364" w:rsidP="00E178CB">
      <w:pPr>
        <w:pStyle w:val="TOC2"/>
        <w:ind w:left="1722" w:hanging="1042"/>
        <w:rPr>
          <w:b w:val="0"/>
          <w:noProof/>
        </w:rPr>
      </w:pPr>
      <w:r w:rsidRPr="00E178CB">
        <w:rPr>
          <w:b w:val="0"/>
          <w:noProof/>
        </w:rPr>
        <w:t xml:space="preserve">Form 64D—Notice of Opposition to Application Other than </w:t>
      </w:r>
      <w:r>
        <w:rPr>
          <w:b w:val="0"/>
          <w:noProof/>
        </w:rPr>
        <w:br/>
      </w:r>
      <w:r w:rsidRPr="00E178CB">
        <w:rPr>
          <w:b w:val="0"/>
          <w:noProof/>
        </w:rPr>
        <w:t>for Leave to Appeal</w:t>
      </w:r>
      <w:r w:rsidRPr="00E178CB">
        <w:rPr>
          <w:b w:val="0"/>
          <w:noProof/>
          <w:webHidden/>
        </w:rPr>
        <w:tab/>
      </w:r>
      <w:r w:rsidRPr="00E178CB">
        <w:rPr>
          <w:b w:val="0"/>
          <w:noProof/>
          <w:webHidden/>
        </w:rPr>
        <w:fldChar w:fldCharType="begin"/>
      </w:r>
      <w:r w:rsidRPr="00E178CB">
        <w:rPr>
          <w:b w:val="0"/>
          <w:noProof/>
          <w:webHidden/>
        </w:rPr>
        <w:instrText xml:space="preserve"> PAGEREF _Toc402189329 \h </w:instrText>
      </w:r>
      <w:r w:rsidRPr="00E178CB">
        <w:rPr>
          <w:b w:val="0"/>
          <w:noProof/>
          <w:webHidden/>
        </w:rPr>
      </w:r>
      <w:r w:rsidRPr="00E178CB">
        <w:rPr>
          <w:b w:val="0"/>
          <w:noProof/>
          <w:webHidden/>
        </w:rPr>
        <w:fldChar w:fldCharType="separate"/>
      </w:r>
      <w:r>
        <w:rPr>
          <w:b w:val="0"/>
          <w:noProof/>
          <w:webHidden/>
        </w:rPr>
        <w:t>56</w:t>
      </w:r>
      <w:r w:rsidRPr="00E178CB">
        <w:rPr>
          <w:b w:val="0"/>
          <w:noProof/>
          <w:webHidden/>
        </w:rPr>
        <w:fldChar w:fldCharType="end"/>
      </w:r>
    </w:p>
    <w:p w:rsidR="00C92364" w:rsidRPr="00E178CB" w:rsidRDefault="00C92364" w:rsidP="00E178CB">
      <w:pPr>
        <w:pStyle w:val="TOC2"/>
        <w:ind w:left="1722" w:hanging="1042"/>
        <w:rPr>
          <w:b w:val="0"/>
          <w:noProof/>
        </w:rPr>
      </w:pPr>
      <w:r w:rsidRPr="00E178CB">
        <w:rPr>
          <w:b w:val="0"/>
          <w:noProof/>
        </w:rPr>
        <w:t>Form 64E—Notice of Intention Not to Respond or Contest</w:t>
      </w:r>
      <w:r w:rsidRPr="00E178CB">
        <w:rPr>
          <w:b w:val="0"/>
          <w:noProof/>
          <w:webHidden/>
        </w:rPr>
        <w:tab/>
      </w:r>
      <w:r w:rsidRPr="00E178CB">
        <w:rPr>
          <w:b w:val="0"/>
          <w:noProof/>
          <w:webHidden/>
        </w:rPr>
        <w:fldChar w:fldCharType="begin"/>
      </w:r>
      <w:r w:rsidRPr="00E178CB">
        <w:rPr>
          <w:b w:val="0"/>
          <w:noProof/>
          <w:webHidden/>
        </w:rPr>
        <w:instrText xml:space="preserve"> PAGEREF _Toc402189331 \h </w:instrText>
      </w:r>
      <w:r w:rsidRPr="00E178CB">
        <w:rPr>
          <w:b w:val="0"/>
          <w:noProof/>
          <w:webHidden/>
        </w:rPr>
      </w:r>
      <w:r w:rsidRPr="00E178CB">
        <w:rPr>
          <w:b w:val="0"/>
          <w:noProof/>
          <w:webHidden/>
        </w:rPr>
        <w:fldChar w:fldCharType="separate"/>
      </w:r>
      <w:r>
        <w:rPr>
          <w:b w:val="0"/>
          <w:noProof/>
          <w:webHidden/>
        </w:rPr>
        <w:t>58</w:t>
      </w:r>
      <w:r w:rsidRPr="00E178CB">
        <w:rPr>
          <w:b w:val="0"/>
          <w:noProof/>
          <w:webHidden/>
        </w:rPr>
        <w:fldChar w:fldCharType="end"/>
      </w:r>
    </w:p>
    <w:p w:rsidR="00C92364" w:rsidRPr="00E178CB" w:rsidRDefault="00C92364" w:rsidP="00E178CB">
      <w:pPr>
        <w:pStyle w:val="TOC2"/>
        <w:ind w:left="1722" w:hanging="1042"/>
        <w:rPr>
          <w:b w:val="0"/>
          <w:noProof/>
        </w:rPr>
      </w:pPr>
      <w:r w:rsidRPr="00E178CB">
        <w:rPr>
          <w:b w:val="0"/>
          <w:noProof/>
        </w:rPr>
        <w:t xml:space="preserve">Form 64F—Application to Have Dismissal of Application </w:t>
      </w:r>
      <w:r>
        <w:rPr>
          <w:b w:val="0"/>
          <w:noProof/>
        </w:rPr>
        <w:br/>
      </w:r>
      <w:r w:rsidRPr="00E178CB">
        <w:rPr>
          <w:b w:val="0"/>
          <w:noProof/>
        </w:rPr>
        <w:t>for Leave Set Aside or Varied</w:t>
      </w:r>
      <w:r w:rsidRPr="00E178CB">
        <w:rPr>
          <w:b w:val="0"/>
          <w:noProof/>
          <w:webHidden/>
        </w:rPr>
        <w:tab/>
      </w:r>
      <w:r w:rsidRPr="00E178CB">
        <w:rPr>
          <w:b w:val="0"/>
          <w:noProof/>
          <w:webHidden/>
        </w:rPr>
        <w:fldChar w:fldCharType="begin"/>
      </w:r>
      <w:r w:rsidRPr="00E178CB">
        <w:rPr>
          <w:b w:val="0"/>
          <w:noProof/>
          <w:webHidden/>
        </w:rPr>
        <w:instrText xml:space="preserve"> PAGEREF _Toc402189333 \h </w:instrText>
      </w:r>
      <w:r w:rsidRPr="00E178CB">
        <w:rPr>
          <w:b w:val="0"/>
          <w:noProof/>
          <w:webHidden/>
        </w:rPr>
      </w:r>
      <w:r w:rsidRPr="00E178CB">
        <w:rPr>
          <w:b w:val="0"/>
          <w:noProof/>
          <w:webHidden/>
        </w:rPr>
        <w:fldChar w:fldCharType="separate"/>
      </w:r>
      <w:r>
        <w:rPr>
          <w:b w:val="0"/>
          <w:noProof/>
          <w:webHidden/>
        </w:rPr>
        <w:t>60</w:t>
      </w:r>
      <w:r w:rsidRPr="00E178CB">
        <w:rPr>
          <w:b w:val="0"/>
          <w:noProof/>
          <w:webHidden/>
        </w:rPr>
        <w:fldChar w:fldCharType="end"/>
      </w:r>
    </w:p>
    <w:p w:rsidR="00C92364" w:rsidRPr="00E178CB" w:rsidRDefault="00C92364" w:rsidP="00E178CB">
      <w:pPr>
        <w:pStyle w:val="TOC2"/>
        <w:ind w:left="1722" w:hanging="1042"/>
        <w:rPr>
          <w:b w:val="0"/>
          <w:noProof/>
        </w:rPr>
      </w:pPr>
      <w:r w:rsidRPr="00E178CB">
        <w:rPr>
          <w:b w:val="0"/>
          <w:noProof/>
        </w:rPr>
        <w:t>Form 64G—Notice of Contention</w:t>
      </w:r>
      <w:r w:rsidRPr="00E178CB">
        <w:rPr>
          <w:b w:val="0"/>
          <w:noProof/>
          <w:webHidden/>
        </w:rPr>
        <w:tab/>
      </w:r>
      <w:r w:rsidRPr="00E178CB">
        <w:rPr>
          <w:b w:val="0"/>
          <w:noProof/>
          <w:webHidden/>
        </w:rPr>
        <w:fldChar w:fldCharType="begin"/>
      </w:r>
      <w:r w:rsidRPr="00E178CB">
        <w:rPr>
          <w:b w:val="0"/>
          <w:noProof/>
          <w:webHidden/>
        </w:rPr>
        <w:instrText xml:space="preserve"> PAGEREF _Toc402189335 \h </w:instrText>
      </w:r>
      <w:r w:rsidRPr="00E178CB">
        <w:rPr>
          <w:b w:val="0"/>
          <w:noProof/>
          <w:webHidden/>
        </w:rPr>
      </w:r>
      <w:r w:rsidRPr="00E178CB">
        <w:rPr>
          <w:b w:val="0"/>
          <w:noProof/>
          <w:webHidden/>
        </w:rPr>
        <w:fldChar w:fldCharType="separate"/>
      </w:r>
      <w:r>
        <w:rPr>
          <w:b w:val="0"/>
          <w:noProof/>
          <w:webHidden/>
        </w:rPr>
        <w:t>62</w:t>
      </w:r>
      <w:r w:rsidRPr="00E178CB">
        <w:rPr>
          <w:b w:val="0"/>
          <w:noProof/>
          <w:webHidden/>
        </w:rPr>
        <w:fldChar w:fldCharType="end"/>
      </w:r>
    </w:p>
    <w:p w:rsidR="00C92364" w:rsidRPr="00E178CB" w:rsidRDefault="00C92364" w:rsidP="00E178CB">
      <w:pPr>
        <w:pStyle w:val="TOC2"/>
        <w:ind w:left="1722" w:hanging="1042"/>
        <w:rPr>
          <w:b w:val="0"/>
          <w:noProof/>
        </w:rPr>
      </w:pPr>
      <w:r w:rsidRPr="00E178CB">
        <w:rPr>
          <w:b w:val="0"/>
          <w:noProof/>
        </w:rPr>
        <w:t>Form 64H—Notice of Objection to Competency</w:t>
      </w:r>
      <w:r w:rsidRPr="00E178CB">
        <w:rPr>
          <w:b w:val="0"/>
          <w:noProof/>
          <w:webHidden/>
        </w:rPr>
        <w:tab/>
      </w:r>
      <w:r w:rsidRPr="00E178CB">
        <w:rPr>
          <w:b w:val="0"/>
          <w:noProof/>
          <w:webHidden/>
        </w:rPr>
        <w:fldChar w:fldCharType="begin"/>
      </w:r>
      <w:r w:rsidRPr="00E178CB">
        <w:rPr>
          <w:b w:val="0"/>
          <w:noProof/>
          <w:webHidden/>
        </w:rPr>
        <w:instrText xml:space="preserve"> PAGEREF _Toc402189337 \h </w:instrText>
      </w:r>
      <w:r w:rsidRPr="00E178CB">
        <w:rPr>
          <w:b w:val="0"/>
          <w:noProof/>
          <w:webHidden/>
        </w:rPr>
      </w:r>
      <w:r w:rsidRPr="00E178CB">
        <w:rPr>
          <w:b w:val="0"/>
          <w:noProof/>
          <w:webHidden/>
        </w:rPr>
        <w:fldChar w:fldCharType="separate"/>
      </w:r>
      <w:r>
        <w:rPr>
          <w:b w:val="0"/>
          <w:noProof/>
          <w:webHidden/>
        </w:rPr>
        <w:t>64</w:t>
      </w:r>
      <w:r w:rsidRPr="00E178CB">
        <w:rPr>
          <w:b w:val="0"/>
          <w:noProof/>
          <w:webHidden/>
        </w:rPr>
        <w:fldChar w:fldCharType="end"/>
      </w:r>
    </w:p>
    <w:p w:rsidR="00C92364" w:rsidRDefault="00C92364" w:rsidP="00E178CB">
      <w:pPr>
        <w:pStyle w:val="TOC3"/>
        <w:rPr>
          <w:rFonts w:ascii="Calibri" w:hAnsi="Calibri"/>
          <w:noProof/>
          <w:sz w:val="22"/>
          <w:szCs w:val="22"/>
          <w:lang w:eastAsia="en-AU"/>
        </w:rPr>
      </w:pPr>
      <w:r>
        <w:rPr>
          <w:noProof/>
        </w:rPr>
        <w:t>10</w:t>
      </w:r>
      <w:r>
        <w:rPr>
          <w:rFonts w:ascii="Calibri" w:hAnsi="Calibri"/>
          <w:noProof/>
          <w:sz w:val="22"/>
          <w:szCs w:val="22"/>
          <w:lang w:eastAsia="en-AU"/>
        </w:rPr>
        <w:tab/>
      </w:r>
      <w:r>
        <w:rPr>
          <w:noProof/>
        </w:rPr>
        <w:t>Consequential amendments to Chapter II</w:t>
      </w:r>
      <w:r>
        <w:rPr>
          <w:noProof/>
          <w:webHidden/>
        </w:rPr>
        <w:tab/>
      </w:r>
      <w:r>
        <w:rPr>
          <w:noProof/>
          <w:webHidden/>
        </w:rPr>
        <w:fldChar w:fldCharType="begin"/>
      </w:r>
      <w:r>
        <w:rPr>
          <w:noProof/>
          <w:webHidden/>
        </w:rPr>
        <w:instrText xml:space="preserve"> PAGEREF _Toc402189338 \h </w:instrText>
      </w:r>
      <w:r>
        <w:rPr>
          <w:noProof/>
          <w:webHidden/>
        </w:rPr>
      </w:r>
      <w:r>
        <w:rPr>
          <w:noProof/>
          <w:webHidden/>
        </w:rPr>
        <w:fldChar w:fldCharType="separate"/>
      </w:r>
      <w:r>
        <w:rPr>
          <w:noProof/>
          <w:webHidden/>
        </w:rPr>
        <w:t>65</w:t>
      </w:r>
      <w:r>
        <w:rPr>
          <w:noProof/>
          <w:webHidden/>
        </w:rPr>
        <w:fldChar w:fldCharType="end"/>
      </w:r>
    </w:p>
    <w:p w:rsidR="00C92364" w:rsidRDefault="00C92364" w:rsidP="00E178CB">
      <w:pPr>
        <w:pStyle w:val="TOC4"/>
        <w:rPr>
          <w:rFonts w:ascii="Calibri" w:hAnsi="Calibri"/>
          <w:b w:val="0"/>
          <w:caps w:val="0"/>
          <w:noProof/>
          <w:sz w:val="22"/>
          <w:szCs w:val="22"/>
          <w:lang w:eastAsia="en-AU"/>
        </w:rPr>
      </w:pPr>
      <w:r>
        <w:rPr>
          <w:noProof/>
        </w:rPr>
        <w:t xml:space="preserve">Part 3—Application for Leave to Appeal </w:t>
      </w:r>
      <w:r>
        <w:rPr>
          <w:b w:val="0"/>
          <w:noProof/>
        </w:rPr>
        <w:br/>
      </w:r>
      <w:r>
        <w:rPr>
          <w:noProof/>
        </w:rPr>
        <w:t>and Appeal to the court of Appeal</w:t>
      </w:r>
      <w:r>
        <w:rPr>
          <w:noProof/>
          <w:webHidden/>
        </w:rPr>
        <w:tab/>
      </w:r>
      <w:r>
        <w:rPr>
          <w:noProof/>
          <w:webHidden/>
        </w:rPr>
        <w:fldChar w:fldCharType="begin"/>
      </w:r>
      <w:r>
        <w:rPr>
          <w:noProof/>
          <w:webHidden/>
        </w:rPr>
        <w:instrText xml:space="preserve"> PAGEREF _Toc402189339 \h </w:instrText>
      </w:r>
      <w:r>
        <w:rPr>
          <w:noProof/>
          <w:webHidden/>
        </w:rPr>
      </w:r>
      <w:r>
        <w:rPr>
          <w:noProof/>
          <w:webHidden/>
        </w:rPr>
        <w:fldChar w:fldCharType="separate"/>
      </w:r>
      <w:r>
        <w:rPr>
          <w:noProof/>
          <w:webHidden/>
        </w:rPr>
        <w:t>65</w:t>
      </w:r>
      <w:r>
        <w:rPr>
          <w:noProof/>
          <w:webHidden/>
        </w:rPr>
        <w:fldChar w:fldCharType="end"/>
      </w:r>
    </w:p>
    <w:p w:rsidR="00C92364" w:rsidRDefault="00C92364" w:rsidP="00E178CB">
      <w:pPr>
        <w:pStyle w:val="TOC6"/>
        <w:rPr>
          <w:rFonts w:ascii="Calibri" w:hAnsi="Calibri"/>
          <w:noProof/>
          <w:sz w:val="22"/>
          <w:szCs w:val="22"/>
          <w:lang w:eastAsia="en-AU"/>
        </w:rPr>
      </w:pPr>
      <w:r>
        <w:rPr>
          <w:noProof/>
          <w:lang w:eastAsia="en-AU"/>
        </w:rPr>
        <w:t>4.15</w:t>
      </w:r>
      <w:r>
        <w:rPr>
          <w:rFonts w:ascii="Calibri" w:hAnsi="Calibri"/>
          <w:noProof/>
          <w:sz w:val="22"/>
          <w:szCs w:val="22"/>
          <w:lang w:eastAsia="en-AU"/>
        </w:rPr>
        <w:tab/>
      </w:r>
      <w:r>
        <w:rPr>
          <w:noProof/>
          <w:lang w:eastAsia="en-AU"/>
        </w:rPr>
        <w:t>Commencement of application for leave to appeal or appeal</w:t>
      </w:r>
      <w:r>
        <w:rPr>
          <w:noProof/>
          <w:webHidden/>
        </w:rPr>
        <w:tab/>
      </w:r>
      <w:r>
        <w:rPr>
          <w:noProof/>
          <w:webHidden/>
        </w:rPr>
        <w:fldChar w:fldCharType="begin"/>
      </w:r>
      <w:r>
        <w:rPr>
          <w:noProof/>
          <w:webHidden/>
        </w:rPr>
        <w:instrText xml:space="preserve"> PAGEREF _Toc402189340 \h </w:instrText>
      </w:r>
      <w:r>
        <w:rPr>
          <w:noProof/>
          <w:webHidden/>
        </w:rPr>
      </w:r>
      <w:r>
        <w:rPr>
          <w:noProof/>
          <w:webHidden/>
        </w:rPr>
        <w:fldChar w:fldCharType="separate"/>
      </w:r>
      <w:r>
        <w:rPr>
          <w:noProof/>
          <w:webHidden/>
        </w:rPr>
        <w:t>65</w:t>
      </w:r>
      <w:r>
        <w:rPr>
          <w:noProof/>
          <w:webHidden/>
        </w:rPr>
        <w:fldChar w:fldCharType="end"/>
      </w:r>
    </w:p>
    <w:p w:rsidR="00C92364" w:rsidRDefault="00C92364" w:rsidP="00E178CB">
      <w:pPr>
        <w:pStyle w:val="TOC6"/>
        <w:rPr>
          <w:rFonts w:ascii="Calibri" w:hAnsi="Calibri"/>
          <w:noProof/>
          <w:sz w:val="22"/>
          <w:szCs w:val="22"/>
          <w:lang w:eastAsia="en-AU"/>
        </w:rPr>
      </w:pPr>
      <w:r>
        <w:rPr>
          <w:noProof/>
          <w:lang w:eastAsia="en-AU"/>
        </w:rPr>
        <w:t>4.16</w:t>
      </w:r>
      <w:r>
        <w:rPr>
          <w:rFonts w:ascii="Calibri" w:hAnsi="Calibri"/>
          <w:noProof/>
          <w:sz w:val="22"/>
          <w:szCs w:val="22"/>
          <w:lang w:eastAsia="en-AU"/>
        </w:rPr>
        <w:tab/>
      </w:r>
      <w:r>
        <w:rPr>
          <w:noProof/>
          <w:lang w:eastAsia="en-AU"/>
        </w:rPr>
        <w:t>Application of Order 64 of Chapter I</w:t>
      </w:r>
      <w:r>
        <w:rPr>
          <w:noProof/>
          <w:webHidden/>
        </w:rPr>
        <w:tab/>
      </w:r>
      <w:r>
        <w:rPr>
          <w:noProof/>
          <w:webHidden/>
        </w:rPr>
        <w:fldChar w:fldCharType="begin"/>
      </w:r>
      <w:r>
        <w:rPr>
          <w:noProof/>
          <w:webHidden/>
        </w:rPr>
        <w:instrText xml:space="preserve"> PAGEREF _Toc402189341 \h </w:instrText>
      </w:r>
      <w:r>
        <w:rPr>
          <w:noProof/>
          <w:webHidden/>
        </w:rPr>
      </w:r>
      <w:r>
        <w:rPr>
          <w:noProof/>
          <w:webHidden/>
        </w:rPr>
        <w:fldChar w:fldCharType="separate"/>
      </w:r>
      <w:r>
        <w:rPr>
          <w:noProof/>
          <w:webHidden/>
        </w:rPr>
        <w:t>66</w:t>
      </w:r>
      <w:r>
        <w:rPr>
          <w:noProof/>
          <w:webHidden/>
        </w:rPr>
        <w:fldChar w:fldCharType="end"/>
      </w:r>
    </w:p>
    <w:p w:rsidR="00C92364" w:rsidRDefault="00C92364" w:rsidP="00E178CB">
      <w:pPr>
        <w:pStyle w:val="TOC7"/>
        <w:tabs>
          <w:tab w:val="right" w:pos="6237"/>
        </w:tabs>
        <w:rPr>
          <w:rFonts w:ascii="Calibri" w:hAnsi="Calibri"/>
          <w:noProof/>
          <w:sz w:val="22"/>
          <w:szCs w:val="22"/>
          <w:lang w:eastAsia="en-AU"/>
        </w:rPr>
      </w:pPr>
      <w:r w:rsidRPr="008E539B">
        <w:rPr>
          <w:rFonts w:ascii="Courier New" w:hAnsi="Courier New" w:cs="Courier New"/>
          <w:noProof/>
        </w:rPr>
        <w:t>═══════════════</w:t>
      </w:r>
    </w:p>
    <w:p w:rsidR="00C92364" w:rsidRDefault="00C92364" w:rsidP="00E178CB">
      <w:pPr>
        <w:pStyle w:val="TOC2"/>
        <w:rPr>
          <w:rFonts w:ascii="Calibri" w:hAnsi="Calibri"/>
          <w:b w:val="0"/>
          <w:noProof/>
          <w:sz w:val="22"/>
          <w:szCs w:val="22"/>
          <w:lang w:eastAsia="en-AU"/>
        </w:rPr>
      </w:pPr>
      <w:r>
        <w:rPr>
          <w:noProof/>
        </w:rPr>
        <w:t>ENDNOTES</w:t>
      </w:r>
      <w:r>
        <w:rPr>
          <w:noProof/>
          <w:webHidden/>
        </w:rPr>
        <w:tab/>
      </w:r>
      <w:r>
        <w:rPr>
          <w:noProof/>
          <w:webHidden/>
        </w:rPr>
        <w:fldChar w:fldCharType="begin"/>
      </w:r>
      <w:r>
        <w:rPr>
          <w:noProof/>
          <w:webHidden/>
        </w:rPr>
        <w:instrText xml:space="preserve"> PAGEREF _Toc402189343 \h </w:instrText>
      </w:r>
      <w:r>
        <w:rPr>
          <w:noProof/>
          <w:webHidden/>
        </w:rPr>
      </w:r>
      <w:r>
        <w:rPr>
          <w:noProof/>
          <w:webHidden/>
        </w:rPr>
        <w:fldChar w:fldCharType="separate"/>
      </w:r>
      <w:r>
        <w:rPr>
          <w:noProof/>
          <w:webHidden/>
        </w:rPr>
        <w:t>68</w:t>
      </w:r>
      <w:r>
        <w:rPr>
          <w:noProof/>
          <w:webHidden/>
        </w:rPr>
        <w:fldChar w:fldCharType="end"/>
      </w:r>
    </w:p>
    <w:p w:rsidR="00C92364" w:rsidRDefault="00C92364">
      <w:pPr>
        <w:pStyle w:val="Header"/>
        <w:suppressLineNumbers w:val="0"/>
        <w:tabs>
          <w:tab w:val="clear" w:pos="4153"/>
          <w:tab w:val="clear" w:pos="8306"/>
        </w:tabs>
      </w:pPr>
      <w:r>
        <w:fldChar w:fldCharType="end"/>
      </w:r>
    </w:p>
    <w:p w:rsidR="00C92364" w:rsidRDefault="00C92364"/>
    <w:p w:rsidR="00C92364" w:rsidRDefault="00C92364"/>
    <w:p w:rsidR="00C92364" w:rsidRDefault="00C92364">
      <w:pPr>
        <w:sectPr w:rsidR="00C92364">
          <w:headerReference w:type="default" r:id="rId9"/>
          <w:footerReference w:type="default" r:id="rId10"/>
          <w:endnotePr>
            <w:numFmt w:val="decimal"/>
          </w:endnotePr>
          <w:type w:val="continuous"/>
          <w:pgSz w:w="11907" w:h="16840" w:code="9"/>
          <w:pgMar w:top="3170" w:right="2835" w:bottom="2773" w:left="2835" w:header="1332" w:footer="2325" w:gutter="0"/>
          <w:pgNumType w:fmt="lowerRoman"/>
          <w:cols w:space="720"/>
          <w:formProt w:val="0"/>
        </w:sectPr>
      </w:pPr>
    </w:p>
    <w:p w:rsidR="00C92364" w:rsidRDefault="00C92364">
      <w:pPr>
        <w:jc w:val="center"/>
        <w:rPr>
          <w:caps/>
        </w:rPr>
      </w:pPr>
      <w:r>
        <w:rPr>
          <w:caps/>
        </w:rPr>
        <w:t xml:space="preserve">statutory rules </w:t>
      </w:r>
      <w:bookmarkStart w:id="9" w:name="srYear"/>
      <w:r>
        <w:rPr>
          <w:caps/>
        </w:rPr>
        <w:t>2014</w:t>
      </w:r>
    </w:p>
    <w:p w:rsidR="00C92364" w:rsidRDefault="00C92364">
      <w:pPr>
        <w:jc w:val="center"/>
        <w:rPr>
          <w:b/>
          <w:i/>
        </w:rPr>
      </w:pPr>
      <w:bookmarkStart w:id="10" w:name="cpDraftNo"/>
      <w:bookmarkEnd w:id="9"/>
      <w:r>
        <w:rPr>
          <w:b/>
          <w:i/>
        </w:rPr>
        <w:t xml:space="preserve"> </w:t>
      </w:r>
    </w:p>
    <w:bookmarkEnd w:id="10"/>
    <w:p w:rsidR="00C92364" w:rsidRDefault="00C92364">
      <w:pPr>
        <w:spacing w:after="120"/>
        <w:jc w:val="center"/>
      </w:pPr>
      <w:r>
        <w:t xml:space="preserve">S.R. No. </w:t>
      </w:r>
      <w:bookmarkStart w:id="11" w:name="srStatRuleNo"/>
      <w:r>
        <w:t>209/2014</w:t>
      </w:r>
    </w:p>
    <w:bookmarkEnd w:id="11"/>
    <w:p w:rsidR="00C92364" w:rsidRDefault="00C92364">
      <w:pPr>
        <w:spacing w:before="0" w:line="20" w:lineRule="exact"/>
      </w:pPr>
    </w:p>
    <w:p w:rsidR="00C92364" w:rsidRDefault="00C92364">
      <w:pPr>
        <w:spacing w:after="120"/>
        <w:jc w:val="center"/>
        <w:rPr>
          <w:b/>
          <w:i/>
        </w:rPr>
        <w:sectPr w:rsidR="00C92364">
          <w:headerReference w:type="default" r:id="rId11"/>
          <w:footerReference w:type="default" r:id="rId12"/>
          <w:footerReference w:type="first" r:id="rId13"/>
          <w:endnotePr>
            <w:numFmt w:val="decimal"/>
          </w:endnotePr>
          <w:pgSz w:w="11907" w:h="16840" w:code="9"/>
          <w:pgMar w:top="3170" w:right="2835" w:bottom="2773" w:left="2835" w:header="1332" w:footer="2325" w:gutter="0"/>
          <w:pgNumType w:start="1"/>
          <w:cols w:space="720"/>
          <w:titlePg/>
        </w:sectPr>
      </w:pPr>
    </w:p>
    <w:p w:rsidR="00C92364" w:rsidRDefault="00C92364">
      <w:pPr>
        <w:spacing w:before="0"/>
        <w:jc w:val="center"/>
        <w:rPr>
          <w:b/>
          <w:i/>
        </w:rPr>
      </w:pPr>
      <w:r>
        <w:rPr>
          <w:b/>
          <w:i/>
        </w:rPr>
        <w:t>Supreme Court Act 1986</w:t>
      </w:r>
    </w:p>
    <w:p w:rsidR="00C92364" w:rsidRDefault="00C92364">
      <w:pPr>
        <w:spacing w:before="0" w:line="20" w:lineRule="exact"/>
      </w:pPr>
    </w:p>
    <w:p w:rsidR="00C92364" w:rsidRDefault="00C92364">
      <w:pPr>
        <w:spacing w:after="120"/>
        <w:jc w:val="center"/>
        <w:rPr>
          <w:b/>
          <w:sz w:val="28"/>
        </w:rPr>
        <w:sectPr w:rsidR="00C92364">
          <w:endnotePr>
            <w:numFmt w:val="decimal"/>
          </w:endnotePr>
          <w:type w:val="continuous"/>
          <w:pgSz w:w="11907" w:h="16840" w:code="9"/>
          <w:pgMar w:top="3170" w:right="2835" w:bottom="2773" w:left="2835" w:header="1332" w:footer="2325" w:gutter="0"/>
          <w:pgNumType w:start="1"/>
          <w:cols w:space="720"/>
          <w:titlePg/>
        </w:sectPr>
      </w:pPr>
    </w:p>
    <w:p w:rsidR="00C92364" w:rsidRDefault="00C92364">
      <w:pPr>
        <w:spacing w:before="240" w:after="120"/>
        <w:jc w:val="center"/>
        <w:rPr>
          <w:b/>
          <w:sz w:val="28"/>
        </w:rPr>
      </w:pPr>
      <w:bookmarkStart w:id="17" w:name="srStatRule"/>
      <w:r>
        <w:rPr>
          <w:b/>
          <w:sz w:val="28"/>
        </w:rPr>
        <w:t>Supreme Court (Civil Appeals Amendments) Rules 2014</w:t>
      </w:r>
    </w:p>
    <w:bookmarkEnd w:id="17"/>
    <w:p w:rsidR="00C92364" w:rsidRDefault="00C92364">
      <w:pPr>
        <w:spacing w:before="0" w:line="20" w:lineRule="exact"/>
      </w:pPr>
    </w:p>
    <w:p w:rsidR="00C92364" w:rsidRDefault="00C92364">
      <w:pPr>
        <w:spacing w:after="240"/>
        <w:ind w:left="284"/>
        <w:sectPr w:rsidR="00C92364">
          <w:endnotePr>
            <w:numFmt w:val="decimal"/>
          </w:endnotePr>
          <w:type w:val="continuous"/>
          <w:pgSz w:w="11907" w:h="16840" w:code="9"/>
          <w:pgMar w:top="3170" w:right="2835" w:bottom="2773" w:left="2835" w:header="1332" w:footer="2325" w:gutter="0"/>
          <w:pgNumType w:start="1"/>
          <w:cols w:space="720"/>
          <w:titlePg/>
        </w:sectPr>
      </w:pPr>
    </w:p>
    <w:p w:rsidR="00C92364" w:rsidRDefault="00C92364">
      <w:pPr>
        <w:spacing w:after="240"/>
        <w:ind w:left="284"/>
      </w:pPr>
      <w:r>
        <w:t>The Judges of the Supreme Court make the following Rules:</w:t>
      </w:r>
    </w:p>
    <w:p w:rsidR="00C92364" w:rsidRDefault="00C92364" w:rsidP="00C50177">
      <w:pPr>
        <w:pStyle w:val="DraftHeading1"/>
        <w:tabs>
          <w:tab w:val="right" w:pos="680"/>
        </w:tabs>
        <w:ind w:left="850" w:hanging="850"/>
      </w:pPr>
      <w:r>
        <w:tab/>
      </w:r>
      <w:bookmarkStart w:id="18" w:name="_Toc402189264"/>
      <w:r w:rsidRPr="00C50177">
        <w:t>1</w:t>
      </w:r>
      <w:r>
        <w:tab/>
        <w:t>Object</w:t>
      </w:r>
      <w:bookmarkEnd w:id="18"/>
    </w:p>
    <w:p w:rsidR="00C92364" w:rsidRDefault="00C92364" w:rsidP="00C50177">
      <w:pPr>
        <w:pStyle w:val="BodySectionSub"/>
      </w:pPr>
      <w:r>
        <w:t>The object of these Rules is to amend the procedures set out in Order 64 in Chapter I of the Rules of the Supreme Court in relation to civil appeals, to revoke Order 65 of Chapter I and make related consequential amendments to Chapter II of the Rules.</w:t>
      </w:r>
    </w:p>
    <w:p w:rsidR="00C92364" w:rsidRDefault="00C92364" w:rsidP="00F61A87">
      <w:pPr>
        <w:pStyle w:val="DraftHeading1"/>
        <w:tabs>
          <w:tab w:val="right" w:pos="680"/>
        </w:tabs>
        <w:ind w:left="850" w:hanging="850"/>
      </w:pPr>
      <w:r>
        <w:tab/>
      </w:r>
      <w:bookmarkStart w:id="19" w:name="_Toc402189265"/>
      <w:r w:rsidRPr="00F61A87">
        <w:t>2</w:t>
      </w:r>
      <w:r>
        <w:tab/>
        <w:t>Authorising provisions</w:t>
      </w:r>
      <w:bookmarkEnd w:id="19"/>
    </w:p>
    <w:p w:rsidR="00C92364" w:rsidRDefault="00C92364">
      <w:pPr>
        <w:pStyle w:val="BodySectionSub"/>
      </w:pPr>
      <w:r>
        <w:t xml:space="preserve">These Rules are made under section 25 of the </w:t>
      </w:r>
      <w:r>
        <w:rPr>
          <w:b/>
          <w:bCs/>
        </w:rPr>
        <w:t>Supreme Court Act 1986</w:t>
      </w:r>
      <w:r>
        <w:t xml:space="preserve"> and all other enabling powers.</w:t>
      </w:r>
    </w:p>
    <w:p w:rsidR="00C92364" w:rsidRDefault="00C92364" w:rsidP="00F61A87">
      <w:pPr>
        <w:pStyle w:val="DraftHeading1"/>
        <w:tabs>
          <w:tab w:val="right" w:pos="680"/>
        </w:tabs>
        <w:ind w:left="850" w:hanging="850"/>
      </w:pPr>
      <w:r>
        <w:tab/>
      </w:r>
      <w:bookmarkStart w:id="20" w:name="_Toc402189266"/>
      <w:r w:rsidRPr="00F61A87">
        <w:t>3</w:t>
      </w:r>
      <w:r>
        <w:tab/>
        <w:t>Commencement</w:t>
      </w:r>
      <w:bookmarkEnd w:id="20"/>
    </w:p>
    <w:p w:rsidR="00C92364" w:rsidRDefault="00C92364">
      <w:pPr>
        <w:pStyle w:val="BodySectionSub"/>
      </w:pPr>
      <w:r>
        <w:t>These Rules come into operation on 10 November 2014.</w:t>
      </w:r>
    </w:p>
    <w:p w:rsidR="00C92364" w:rsidRDefault="00C92364" w:rsidP="00F61A87">
      <w:pPr>
        <w:pStyle w:val="DraftHeading1"/>
        <w:tabs>
          <w:tab w:val="right" w:pos="680"/>
        </w:tabs>
        <w:ind w:left="850" w:hanging="850"/>
      </w:pPr>
      <w:r>
        <w:tab/>
      </w:r>
      <w:bookmarkStart w:id="21" w:name="_Toc402189267"/>
      <w:r w:rsidRPr="00F61A87">
        <w:t>4</w:t>
      </w:r>
      <w:r>
        <w:tab/>
        <w:t>Principal Rules</w:t>
      </w:r>
      <w:bookmarkEnd w:id="21"/>
    </w:p>
    <w:p w:rsidR="00C92364" w:rsidRDefault="00C92364">
      <w:pPr>
        <w:pStyle w:val="BodySectionSub"/>
      </w:pPr>
      <w:r>
        <w:t>In these Rules, the Supreme Court (General Civil Procedure) Rules 2005</w:t>
      </w:r>
      <w:r>
        <w:rPr>
          <w:rStyle w:val="EndnoteReference"/>
        </w:rPr>
        <w:endnoteReference w:id="1"/>
      </w:r>
      <w:r>
        <w:t xml:space="preserve"> are called the Principal Rules.</w:t>
      </w:r>
    </w:p>
    <w:p w:rsidR="00C92364" w:rsidRDefault="00C92364" w:rsidP="00882451">
      <w:pPr>
        <w:pStyle w:val="DraftHeading1"/>
        <w:tabs>
          <w:tab w:val="right" w:pos="680"/>
        </w:tabs>
        <w:ind w:left="850" w:hanging="850"/>
      </w:pPr>
      <w:r>
        <w:tab/>
      </w:r>
      <w:bookmarkStart w:id="22" w:name="_Toc402189268"/>
      <w:r w:rsidRPr="00882451">
        <w:t>5</w:t>
      </w:r>
      <w:r>
        <w:tab/>
        <w:t>Dispensing with compliance</w:t>
      </w:r>
      <w:bookmarkEnd w:id="22"/>
    </w:p>
    <w:p w:rsidR="00C92364" w:rsidRDefault="00C92364" w:rsidP="00882451">
      <w:pPr>
        <w:pStyle w:val="BodySectionSub"/>
      </w:pPr>
      <w:r>
        <w:t xml:space="preserve">In Rule 2.04(2) of the Principal Rules </w:t>
      </w:r>
      <w:r w:rsidRPr="00882451">
        <w:rPr>
          <w:b/>
        </w:rPr>
        <w:t>omit</w:t>
      </w:r>
      <w:r>
        <w:t xml:space="preserve"> "or Order 65".</w:t>
      </w:r>
    </w:p>
    <w:p w:rsidR="00C92364" w:rsidRDefault="00C92364" w:rsidP="00C42967">
      <w:pPr>
        <w:pStyle w:val="DraftHeading1"/>
        <w:tabs>
          <w:tab w:val="right" w:pos="680"/>
        </w:tabs>
        <w:ind w:left="850" w:hanging="850"/>
      </w:pPr>
      <w:r>
        <w:tab/>
      </w:r>
      <w:bookmarkStart w:id="23" w:name="_Toc402189269"/>
      <w:r w:rsidRPr="00C42967">
        <w:t>6</w:t>
      </w:r>
      <w:r>
        <w:tab/>
        <w:t>Procedure</w:t>
      </w:r>
      <w:bookmarkEnd w:id="23"/>
    </w:p>
    <w:p w:rsidR="00C92364" w:rsidRDefault="00C92364" w:rsidP="00C42967">
      <w:pPr>
        <w:pStyle w:val="BodySectionSub"/>
      </w:pPr>
      <w:r>
        <w:t xml:space="preserve">Rule 58.01(3) of the Principal Rules is </w:t>
      </w:r>
      <w:r w:rsidRPr="00C42967">
        <w:rPr>
          <w:b/>
        </w:rPr>
        <w:t>revoked</w:t>
      </w:r>
      <w:r>
        <w:t>.</w:t>
      </w:r>
    </w:p>
    <w:p w:rsidR="00C92364" w:rsidRDefault="00C92364" w:rsidP="00D11319">
      <w:pPr>
        <w:pStyle w:val="DraftHeading1"/>
        <w:tabs>
          <w:tab w:val="right" w:pos="680"/>
        </w:tabs>
        <w:ind w:left="850" w:hanging="850"/>
      </w:pPr>
      <w:r>
        <w:tab/>
      </w:r>
      <w:bookmarkStart w:id="24" w:name="_Toc402189270"/>
      <w:r>
        <w:t>7</w:t>
      </w:r>
      <w:r>
        <w:tab/>
        <w:t>Order 64 substituted</w:t>
      </w:r>
      <w:bookmarkEnd w:id="24"/>
    </w:p>
    <w:p w:rsidR="00C92364" w:rsidRPr="00295B23" w:rsidRDefault="00C92364" w:rsidP="00295B23">
      <w:pPr>
        <w:pStyle w:val="ShoulderReference"/>
        <w:framePr w:wrap="around"/>
      </w:pPr>
      <w:r>
        <w:t>r. 7</w:t>
      </w:r>
    </w:p>
    <w:p w:rsidR="00C92364" w:rsidRDefault="00C92364" w:rsidP="00D11319">
      <w:pPr>
        <w:pStyle w:val="BodySectionSub"/>
      </w:pPr>
      <w:r>
        <w:t xml:space="preserve">For Order 64 of the Principal Rules </w:t>
      </w:r>
      <w:r w:rsidRPr="00D11319">
        <w:rPr>
          <w:b/>
        </w:rPr>
        <w:t>substitute</w:t>
      </w:r>
      <w:r>
        <w:t>—</w:t>
      </w:r>
    </w:p>
    <w:p w:rsidR="00C92364" w:rsidRDefault="00C92364" w:rsidP="00CF4255">
      <w:pPr>
        <w:pStyle w:val="AmendHeading-PART"/>
      </w:pPr>
      <w:bookmarkStart w:id="25" w:name="_Toc402189271"/>
      <w:r w:rsidRPr="00CF4255">
        <w:rPr>
          <w:b w:val="0"/>
        </w:rPr>
        <w:t>"</w:t>
      </w:r>
      <w:r>
        <w:t>Order 64</w:t>
      </w:r>
      <w:bookmarkEnd w:id="25"/>
    </w:p>
    <w:p w:rsidR="00C92364" w:rsidRDefault="00C92364" w:rsidP="00CF4255">
      <w:pPr>
        <w:pStyle w:val="AmendHeading-PART"/>
      </w:pPr>
      <w:bookmarkStart w:id="26" w:name="_Toc402189272"/>
      <w:r>
        <w:t>Appeals and Applications to the Court of Appeal</w:t>
      </w:r>
      <w:bookmarkEnd w:id="26"/>
    </w:p>
    <w:p w:rsidR="00C92364" w:rsidRPr="00CF4255" w:rsidRDefault="00C92364" w:rsidP="00CF4255">
      <w:pPr>
        <w:pStyle w:val="AmendHeading1s"/>
        <w:tabs>
          <w:tab w:val="right" w:pos="1701"/>
        </w:tabs>
        <w:ind w:left="1871" w:hanging="1871"/>
      </w:pPr>
      <w:r>
        <w:tab/>
      </w:r>
      <w:bookmarkStart w:id="27" w:name="_Toc402189273"/>
      <w:r w:rsidRPr="00CF4255">
        <w:t>64.01</w:t>
      </w:r>
      <w:r>
        <w:tab/>
        <w:t>Definitions</w:t>
      </w:r>
      <w:bookmarkEnd w:id="27"/>
    </w:p>
    <w:p w:rsidR="00C92364" w:rsidRDefault="00C92364" w:rsidP="00C50177">
      <w:pPr>
        <w:pStyle w:val="AmendHeading1"/>
        <w:tabs>
          <w:tab w:val="right" w:pos="1701"/>
        </w:tabs>
        <w:ind w:left="1871" w:hanging="1871"/>
      </w:pPr>
      <w:r>
        <w:tab/>
      </w:r>
      <w:r w:rsidRPr="00C50177">
        <w:t>(1)</w:t>
      </w:r>
      <w:r>
        <w:tab/>
        <w:t>In this Order, unless the context or subject matter otherwise requires—</w:t>
      </w:r>
    </w:p>
    <w:p w:rsidR="00C92364" w:rsidRDefault="00C92364" w:rsidP="00B61CEB">
      <w:pPr>
        <w:pStyle w:val="AmendDefinition1"/>
      </w:pPr>
      <w:r w:rsidRPr="0082596B">
        <w:rPr>
          <w:b/>
          <w:bCs/>
          <w:i/>
          <w:iCs/>
        </w:rPr>
        <w:t>appeal</w:t>
      </w:r>
      <w:r>
        <w:t xml:space="preserve"> includes—</w:t>
      </w:r>
    </w:p>
    <w:p w:rsidR="00C92364" w:rsidRDefault="00C92364" w:rsidP="00B61CEB">
      <w:pPr>
        <w:pStyle w:val="AmendHeading3"/>
        <w:tabs>
          <w:tab w:val="right" w:pos="2778"/>
        </w:tabs>
        <w:ind w:left="2891" w:hanging="2891"/>
      </w:pPr>
      <w:r>
        <w:tab/>
      </w:r>
      <w:r w:rsidRPr="00B61CEB">
        <w:t>(a)</w:t>
      </w:r>
      <w:r>
        <w:tab/>
        <w:t>an application for a new trial;</w:t>
      </w:r>
    </w:p>
    <w:p w:rsidR="00C92364" w:rsidRDefault="00C92364" w:rsidP="00B61CEB">
      <w:pPr>
        <w:pStyle w:val="AmendHeading3"/>
        <w:tabs>
          <w:tab w:val="right" w:pos="2778"/>
        </w:tabs>
        <w:ind w:left="2891" w:hanging="2891"/>
      </w:pPr>
      <w:r>
        <w:tab/>
      </w:r>
      <w:r w:rsidRPr="00B61CEB">
        <w:t>(b)</w:t>
      </w:r>
      <w:r>
        <w:tab/>
        <w:t>an application to set aside or vary a decision;</w:t>
      </w:r>
    </w:p>
    <w:p w:rsidR="00C92364" w:rsidRDefault="00C92364" w:rsidP="00867A2C">
      <w:pPr>
        <w:pStyle w:val="AmendHeading3"/>
        <w:tabs>
          <w:tab w:val="right" w:pos="2778"/>
        </w:tabs>
        <w:ind w:left="2891" w:hanging="2891"/>
      </w:pPr>
      <w:r>
        <w:tab/>
      </w:r>
      <w:r w:rsidRPr="00867A2C">
        <w:t>(c)</w:t>
      </w:r>
      <w:r>
        <w:tab/>
        <w:t>an appeal by way of rehearing or judicial review;</w:t>
      </w:r>
    </w:p>
    <w:p w:rsidR="00C92364" w:rsidRDefault="00C92364" w:rsidP="00B61CEB">
      <w:pPr>
        <w:pStyle w:val="AmendHeading3"/>
        <w:tabs>
          <w:tab w:val="right" w:pos="2778"/>
        </w:tabs>
        <w:ind w:left="2891" w:hanging="2891"/>
      </w:pPr>
      <w:r>
        <w:tab/>
        <w:t>(d</w:t>
      </w:r>
      <w:r w:rsidRPr="00B61CEB">
        <w:t>)</w:t>
      </w:r>
      <w:r>
        <w:tab/>
        <w:t>a cross-appeal—</w:t>
      </w:r>
    </w:p>
    <w:p w:rsidR="00C92364" w:rsidRDefault="00C92364" w:rsidP="00B61CEB">
      <w:pPr>
        <w:pStyle w:val="AmendHeading2"/>
        <w:ind w:left="2381"/>
      </w:pPr>
      <w:r>
        <w:t xml:space="preserve">and, subject to the </w:t>
      </w:r>
      <w:r>
        <w:rPr>
          <w:b/>
          <w:bCs/>
        </w:rPr>
        <w:t>County Court Act 1958</w:t>
      </w:r>
      <w:r>
        <w:t>, includes an appeal from the County Court;</w:t>
      </w:r>
    </w:p>
    <w:p w:rsidR="00C92364" w:rsidRDefault="00C92364" w:rsidP="00B61CEB">
      <w:pPr>
        <w:pStyle w:val="AmendDefinition1"/>
      </w:pPr>
      <w:r w:rsidRPr="0082596B">
        <w:rPr>
          <w:b/>
          <w:bCs/>
          <w:i/>
          <w:iCs/>
        </w:rPr>
        <w:t>decision</w:t>
      </w:r>
      <w:r>
        <w:t xml:space="preserve"> includes judgment, order, determination, verdict, ruling, finding or declaration;</w:t>
      </w:r>
    </w:p>
    <w:p w:rsidR="00C92364" w:rsidRPr="007F3127" w:rsidRDefault="00C92364" w:rsidP="00B61CEB">
      <w:pPr>
        <w:pStyle w:val="AmendDefinition1"/>
      </w:pPr>
      <w:r w:rsidRPr="00C9471B">
        <w:rPr>
          <w:b/>
          <w:i/>
        </w:rPr>
        <w:t>extension application</w:t>
      </w:r>
      <w:r>
        <w:t xml:space="preserve"> means an application under Rule 64.08;</w:t>
      </w:r>
    </w:p>
    <w:p w:rsidR="00C92364" w:rsidRPr="007F3127" w:rsidRDefault="00C92364" w:rsidP="00B61CEB">
      <w:pPr>
        <w:pStyle w:val="AmendDefinition1"/>
      </w:pPr>
      <w:r w:rsidRPr="00C9471B">
        <w:rPr>
          <w:b/>
          <w:i/>
        </w:rPr>
        <w:t>notes for guidance</w:t>
      </w:r>
      <w:r>
        <w:t xml:space="preserve"> means the notes prepared from time to time by the Registrar in accordance with Rule 64.24;</w:t>
      </w:r>
    </w:p>
    <w:p w:rsidR="00C92364" w:rsidRDefault="00C92364" w:rsidP="00B61CEB">
      <w:pPr>
        <w:pStyle w:val="AmendDefinition1"/>
      </w:pPr>
      <w:r w:rsidRPr="00C9471B">
        <w:rPr>
          <w:b/>
          <w:i/>
        </w:rPr>
        <w:t>practice direction</w:t>
      </w:r>
      <w:r>
        <w:t xml:space="preserve"> means any practice direction issued from time to time by or on behalf of the Chief Justice;</w:t>
      </w:r>
    </w:p>
    <w:p w:rsidR="00C92364" w:rsidRPr="00C50177" w:rsidRDefault="00C92364" w:rsidP="00C50177"/>
    <w:p w:rsidR="00C92364" w:rsidRPr="00252FAA" w:rsidRDefault="00C92364" w:rsidP="00252FAA">
      <w:pPr>
        <w:pStyle w:val="AmendDefinition1"/>
      </w:pPr>
      <w:r w:rsidRPr="00252FAA">
        <w:rPr>
          <w:b/>
          <w:i/>
        </w:rPr>
        <w:t>respondent</w:t>
      </w:r>
      <w:r>
        <w:t xml:space="preserve"> means a person named as a respondent in an application, including for leave to appeal, or a notice of appeal;</w:t>
      </w:r>
    </w:p>
    <w:p w:rsidR="00C92364" w:rsidRDefault="00C92364" w:rsidP="00B61CEB">
      <w:pPr>
        <w:pStyle w:val="AmendDefinition1"/>
      </w:pPr>
      <w:r>
        <w:rPr>
          <w:b/>
          <w:i/>
        </w:rPr>
        <w:t>written case</w:t>
      </w:r>
      <w:r>
        <w:t xml:space="preserve"> means the document containing a party's submissions in relation to an application for leave to appeal, an appeal, a cross-application for leave to appeal, a cross-appeal or a notice of contention that must be filed and served as required by this Order or any applicable practice direction</w:t>
      </w:r>
      <w:r w:rsidRPr="00CD7B84">
        <w:t>.</w:t>
      </w:r>
    </w:p>
    <w:p w:rsidR="00C92364" w:rsidRDefault="00C92364" w:rsidP="00C50177">
      <w:pPr>
        <w:pStyle w:val="AmendHeading1"/>
        <w:tabs>
          <w:tab w:val="right" w:pos="1701"/>
        </w:tabs>
        <w:ind w:left="1871" w:hanging="1871"/>
      </w:pPr>
      <w:r>
        <w:tab/>
      </w:r>
      <w:r w:rsidRPr="00C50177">
        <w:t>(2)</w:t>
      </w:r>
      <w:r>
        <w:tab/>
        <w:t xml:space="preserve">For the purposes of this Order, a document is filed only when it has been lodged with the Registrar and accepted by the Registrar for filing and sealed with the seal of the Court.  </w:t>
      </w:r>
    </w:p>
    <w:p w:rsidR="00C92364" w:rsidRDefault="00C92364" w:rsidP="00B61CEB">
      <w:pPr>
        <w:pStyle w:val="AmendHeading1s"/>
        <w:tabs>
          <w:tab w:val="right" w:pos="1701"/>
        </w:tabs>
        <w:ind w:left="1871" w:hanging="1871"/>
      </w:pPr>
      <w:r>
        <w:tab/>
      </w:r>
      <w:bookmarkStart w:id="28" w:name="_Toc402189274"/>
      <w:r w:rsidRPr="00B61CEB">
        <w:t>64.02</w:t>
      </w:r>
      <w:r>
        <w:tab/>
        <w:t>Commencement of a</w:t>
      </w:r>
      <w:r w:rsidRPr="00854D33">
        <w:t xml:space="preserve">ppeal by </w:t>
      </w:r>
      <w:r>
        <w:t xml:space="preserve">filing </w:t>
      </w:r>
      <w:r w:rsidRPr="00854D33">
        <w:t>notice</w:t>
      </w:r>
      <w:r>
        <w:t xml:space="preserve"> of appeal</w:t>
      </w:r>
      <w:bookmarkEnd w:id="28"/>
    </w:p>
    <w:p w:rsidR="00C92364" w:rsidRPr="00295B23" w:rsidRDefault="00C92364" w:rsidP="00F839E6">
      <w:pPr>
        <w:pStyle w:val="ShoulderReference"/>
        <w:framePr w:wrap="around"/>
      </w:pPr>
      <w:r>
        <w:t>r. 7</w:t>
      </w:r>
    </w:p>
    <w:p w:rsidR="00C92364" w:rsidRDefault="00C92364" w:rsidP="00A16901">
      <w:pPr>
        <w:pStyle w:val="AmendHeading1"/>
        <w:tabs>
          <w:tab w:val="right" w:pos="1701"/>
        </w:tabs>
        <w:ind w:left="1871" w:hanging="1871"/>
      </w:pPr>
      <w:r>
        <w:tab/>
      </w:r>
      <w:r w:rsidRPr="00A16901">
        <w:t>(1)</w:t>
      </w:r>
      <w:r>
        <w:tab/>
        <w:t>An appeal to the Court of Appeal is commenced by filing with the Registrar—</w:t>
      </w:r>
    </w:p>
    <w:p w:rsidR="00C92364" w:rsidRDefault="00C92364" w:rsidP="00C50177">
      <w:pPr>
        <w:pStyle w:val="AmendHeading2"/>
        <w:tabs>
          <w:tab w:val="right" w:pos="2268"/>
        </w:tabs>
        <w:ind w:left="2381" w:hanging="2381"/>
      </w:pPr>
      <w:r>
        <w:tab/>
      </w:r>
      <w:r w:rsidRPr="00C50177">
        <w:t>(a)</w:t>
      </w:r>
      <w:r>
        <w:tab/>
        <w:t xml:space="preserve">a notice of appeal in accordance with Form 64A; </w:t>
      </w:r>
    </w:p>
    <w:p w:rsidR="00C92364" w:rsidRDefault="00C92364" w:rsidP="00A16901">
      <w:pPr>
        <w:pStyle w:val="AmendHeading2"/>
        <w:tabs>
          <w:tab w:val="right" w:pos="2268"/>
        </w:tabs>
        <w:ind w:left="2381" w:hanging="2381"/>
      </w:pPr>
      <w:r>
        <w:tab/>
      </w:r>
      <w:r w:rsidRPr="00E30652">
        <w:t>(b)</w:t>
      </w:r>
      <w:r>
        <w:tab/>
        <w:t xml:space="preserve">a written case; and </w:t>
      </w:r>
    </w:p>
    <w:p w:rsidR="00C92364" w:rsidRDefault="00C92364" w:rsidP="00A16901">
      <w:pPr>
        <w:pStyle w:val="AmendHeading2"/>
        <w:tabs>
          <w:tab w:val="right" w:pos="2268"/>
        </w:tabs>
        <w:ind w:left="2381" w:hanging="2381"/>
      </w:pPr>
      <w:r>
        <w:tab/>
      </w:r>
      <w:r w:rsidRPr="00E30652">
        <w:t>(c)</w:t>
      </w:r>
      <w:r>
        <w:tab/>
        <w:t>any additional document required by any applicable practice direction to be filed at the time of commencing an appeal.</w:t>
      </w:r>
    </w:p>
    <w:p w:rsidR="00C92364" w:rsidRPr="00D33E55" w:rsidRDefault="00C92364" w:rsidP="00D33E55">
      <w:pPr>
        <w:pStyle w:val="AmndSub-sectionNote"/>
        <w:tabs>
          <w:tab w:val="right" w:pos="2324"/>
        </w:tabs>
        <w:ind w:left="1871"/>
        <w:rPr>
          <w:b/>
        </w:rPr>
      </w:pPr>
      <w:r w:rsidRPr="00D33E55">
        <w:rPr>
          <w:b/>
        </w:rPr>
        <w:t>Note</w:t>
      </w:r>
    </w:p>
    <w:p w:rsidR="00C92364" w:rsidRPr="00D33E55" w:rsidRDefault="00C92364" w:rsidP="00D33E55">
      <w:pPr>
        <w:pStyle w:val="AmndSub-sectionNote"/>
        <w:tabs>
          <w:tab w:val="right" w:pos="2324"/>
        </w:tabs>
        <w:ind w:left="1871"/>
      </w:pPr>
      <w:r>
        <w:t xml:space="preserve">Section 14A of the </w:t>
      </w:r>
      <w:r w:rsidRPr="00D33E55">
        <w:rPr>
          <w:b/>
        </w:rPr>
        <w:t>Supreme Court Act 1986</w:t>
      </w:r>
      <w:r>
        <w:t xml:space="preserve"> provides that any civil appeal to the Court of Appeal requires leave to appeal to be obtained from the Court of Appeal except in the cases specified in section 14A(2) of the Act. See also Rule 64.20.</w:t>
      </w:r>
    </w:p>
    <w:p w:rsidR="00C92364" w:rsidRDefault="00C92364" w:rsidP="00A16901">
      <w:pPr>
        <w:pStyle w:val="AmendHeading1"/>
        <w:tabs>
          <w:tab w:val="right" w:pos="1701"/>
        </w:tabs>
        <w:ind w:left="1871" w:hanging="1871"/>
      </w:pPr>
      <w:r>
        <w:tab/>
      </w:r>
      <w:r w:rsidRPr="00E30652">
        <w:t>(2)</w:t>
      </w:r>
      <w:r>
        <w:tab/>
        <w:t>Each person who was a party to the proceeding or matter in which the decision in question was made and who is affected by the appeal shall be named as a respondent to the appeal.</w:t>
      </w:r>
    </w:p>
    <w:p w:rsidR="00C92364" w:rsidRPr="00CD7B84" w:rsidRDefault="00C92364" w:rsidP="00B61CEB">
      <w:pPr>
        <w:pStyle w:val="AmendHeading1s"/>
        <w:tabs>
          <w:tab w:val="right" w:pos="1701"/>
        </w:tabs>
        <w:ind w:left="1871" w:hanging="1871"/>
      </w:pPr>
      <w:r>
        <w:tab/>
      </w:r>
      <w:bookmarkStart w:id="29" w:name="_Toc402189275"/>
      <w:r w:rsidRPr="00B61CEB">
        <w:t>64.03</w:t>
      </w:r>
      <w:r>
        <w:tab/>
      </w:r>
      <w:r w:rsidRPr="00854D33">
        <w:t>Application</w:t>
      </w:r>
      <w:r>
        <w:t>s, including for leave to appeal</w:t>
      </w:r>
      <w:bookmarkEnd w:id="29"/>
    </w:p>
    <w:p w:rsidR="00C92364" w:rsidRDefault="00C92364" w:rsidP="00A16901">
      <w:pPr>
        <w:pStyle w:val="AmendHeading1"/>
        <w:tabs>
          <w:tab w:val="right" w:pos="1701"/>
        </w:tabs>
        <w:ind w:left="1871" w:hanging="1871"/>
      </w:pPr>
      <w:r>
        <w:tab/>
        <w:t>(1)</w:t>
      </w:r>
      <w:r>
        <w:tab/>
        <w:t>An application for leave to appeal to the Court of Appeal under section 14A or 17A of the Act or under any other Act or otherwise is commenced by filing with the Registrar—</w:t>
      </w:r>
    </w:p>
    <w:p w:rsidR="00C92364" w:rsidRDefault="00C92364" w:rsidP="00A16901">
      <w:pPr>
        <w:pStyle w:val="AmendHeading2"/>
        <w:tabs>
          <w:tab w:val="right" w:pos="2268"/>
        </w:tabs>
        <w:ind w:left="2381" w:hanging="2381"/>
      </w:pPr>
      <w:r>
        <w:tab/>
      </w:r>
      <w:r w:rsidRPr="00E30652">
        <w:t>(a)</w:t>
      </w:r>
      <w:r>
        <w:tab/>
        <w:t xml:space="preserve">an application in accordance with Form 64A; </w:t>
      </w:r>
    </w:p>
    <w:p w:rsidR="00C92364" w:rsidRDefault="00C92364" w:rsidP="00A16901">
      <w:pPr>
        <w:pStyle w:val="AmendHeading2"/>
        <w:tabs>
          <w:tab w:val="right" w:pos="2268"/>
        </w:tabs>
        <w:ind w:left="2381" w:hanging="2381"/>
      </w:pPr>
      <w:r>
        <w:tab/>
      </w:r>
      <w:r w:rsidRPr="00E30652">
        <w:t>(b)</w:t>
      </w:r>
      <w:r>
        <w:tab/>
        <w:t xml:space="preserve">a written case; and </w:t>
      </w:r>
    </w:p>
    <w:p w:rsidR="00C92364" w:rsidRDefault="00C92364" w:rsidP="00A16901">
      <w:pPr>
        <w:pStyle w:val="AmendHeading2"/>
        <w:tabs>
          <w:tab w:val="right" w:pos="2268"/>
        </w:tabs>
        <w:ind w:left="2381" w:hanging="2381"/>
      </w:pPr>
      <w:r>
        <w:tab/>
      </w:r>
      <w:r w:rsidRPr="00E30652">
        <w:t>(c)</w:t>
      </w:r>
      <w:r>
        <w:tab/>
        <w:t>any additional document required by any applicable practice direction to be filed at the time of commencing such an application.</w:t>
      </w:r>
    </w:p>
    <w:p w:rsidR="00C92364" w:rsidRDefault="00C92364" w:rsidP="004D29AB">
      <w:pPr>
        <w:pStyle w:val="AmendHeading1"/>
        <w:tabs>
          <w:tab w:val="right" w:pos="1701"/>
        </w:tabs>
        <w:ind w:left="1871" w:hanging="1871"/>
      </w:pPr>
      <w:r>
        <w:tab/>
      </w:r>
      <w:r w:rsidRPr="00E30652">
        <w:t>(2)</w:t>
      </w:r>
      <w:r>
        <w:tab/>
        <w:t>Each person who was a party to the proceeding or matter in which the decision in question was made and who is affected by the application for leave to appeal shall be named as a respondent to the application.</w:t>
      </w:r>
    </w:p>
    <w:p w:rsidR="00C92364" w:rsidRPr="00295B23" w:rsidRDefault="00C92364" w:rsidP="00F64149">
      <w:pPr>
        <w:pStyle w:val="ShoulderReference"/>
        <w:framePr w:wrap="around"/>
      </w:pPr>
      <w:r>
        <w:t>r. 7</w:t>
      </w:r>
    </w:p>
    <w:p w:rsidR="00C92364" w:rsidRDefault="00C92364" w:rsidP="00A16901">
      <w:pPr>
        <w:pStyle w:val="AmendHeading1"/>
        <w:tabs>
          <w:tab w:val="right" w:pos="1701"/>
        </w:tabs>
        <w:ind w:left="1871" w:hanging="1871"/>
      </w:pPr>
      <w:r>
        <w:tab/>
        <w:t>(3)</w:t>
      </w:r>
      <w:r>
        <w:tab/>
        <w:t>An application other than an application for leave to appeal to the Court of Appeal is made by filing with the Registrar—</w:t>
      </w:r>
    </w:p>
    <w:p w:rsidR="00C92364" w:rsidRDefault="00C92364" w:rsidP="00A16901">
      <w:pPr>
        <w:pStyle w:val="AmendHeading2"/>
        <w:tabs>
          <w:tab w:val="right" w:pos="2268"/>
        </w:tabs>
        <w:ind w:left="2381" w:hanging="2381"/>
      </w:pPr>
      <w:r>
        <w:tab/>
      </w:r>
      <w:r w:rsidRPr="00E30652">
        <w:t>(a)</w:t>
      </w:r>
      <w:r>
        <w:tab/>
        <w:t xml:space="preserve">an application in accordance with Form 64B; </w:t>
      </w:r>
    </w:p>
    <w:p w:rsidR="00C92364" w:rsidRDefault="00C92364" w:rsidP="00A16901">
      <w:pPr>
        <w:pStyle w:val="AmendHeading2"/>
        <w:tabs>
          <w:tab w:val="right" w:pos="2268"/>
        </w:tabs>
        <w:ind w:left="2381" w:hanging="2381"/>
      </w:pPr>
      <w:r>
        <w:tab/>
      </w:r>
      <w:r w:rsidRPr="00E30652">
        <w:t>(b)</w:t>
      </w:r>
      <w:r>
        <w:tab/>
        <w:t xml:space="preserve">an affidavit in support in accordance with any applicable practice direction; and </w:t>
      </w:r>
    </w:p>
    <w:p w:rsidR="00C92364" w:rsidRDefault="00C92364" w:rsidP="00A16901">
      <w:pPr>
        <w:pStyle w:val="AmendHeading2"/>
        <w:tabs>
          <w:tab w:val="right" w:pos="2268"/>
        </w:tabs>
        <w:ind w:left="2381" w:hanging="2381"/>
      </w:pPr>
      <w:r>
        <w:tab/>
      </w:r>
      <w:r w:rsidRPr="00E30652">
        <w:t>(c)</w:t>
      </w:r>
      <w:r>
        <w:tab/>
        <w:t>any additional document required by any applicable practice direction to be filed at the time of commencing such an application.</w:t>
      </w:r>
    </w:p>
    <w:p w:rsidR="00C92364" w:rsidRDefault="00C92364" w:rsidP="006047B8">
      <w:pPr>
        <w:pStyle w:val="AmendHeading1"/>
        <w:tabs>
          <w:tab w:val="right" w:pos="1701"/>
        </w:tabs>
        <w:ind w:left="1871" w:hanging="1871"/>
      </w:pPr>
      <w:r>
        <w:tab/>
        <w:t>(4</w:t>
      </w:r>
      <w:r w:rsidRPr="00E30652">
        <w:t>)</w:t>
      </w:r>
      <w:r>
        <w:tab/>
        <w:t>Each person who is affected by the application shall be named as a respondent to the application.</w:t>
      </w:r>
    </w:p>
    <w:p w:rsidR="00C92364" w:rsidRPr="00CD7B84" w:rsidRDefault="00C92364" w:rsidP="00A16901">
      <w:pPr>
        <w:pStyle w:val="AmendHeading1s"/>
        <w:tabs>
          <w:tab w:val="right" w:pos="1701"/>
        </w:tabs>
        <w:ind w:left="1871" w:hanging="1871"/>
      </w:pPr>
      <w:r>
        <w:tab/>
      </w:r>
      <w:bookmarkStart w:id="30" w:name="_Toc402189276"/>
      <w:r w:rsidRPr="00A16901">
        <w:t>64.04</w:t>
      </w:r>
      <w:r>
        <w:tab/>
      </w:r>
      <w:r w:rsidRPr="00854D33">
        <w:t>Contents of application for leave to appeal</w:t>
      </w:r>
      <w:r>
        <w:t xml:space="preserve"> or notice of appeal</w:t>
      </w:r>
      <w:bookmarkEnd w:id="30"/>
    </w:p>
    <w:p w:rsidR="00C92364" w:rsidRDefault="00C92364" w:rsidP="003B6BDF">
      <w:pPr>
        <w:pStyle w:val="AmendHeading1"/>
        <w:ind w:left="1871"/>
      </w:pPr>
      <w:r>
        <w:t>An</w:t>
      </w:r>
      <w:r w:rsidRPr="00CD7B84">
        <w:t xml:space="preserve"> application for leave to appeal</w:t>
      </w:r>
      <w:r>
        <w:t xml:space="preserve"> or a notice of appeal shall—</w:t>
      </w:r>
    </w:p>
    <w:p w:rsidR="00C92364" w:rsidRDefault="00C92364" w:rsidP="00B61CEB">
      <w:pPr>
        <w:pStyle w:val="AmendHeading2"/>
        <w:tabs>
          <w:tab w:val="right" w:pos="2268"/>
        </w:tabs>
        <w:ind w:left="2381" w:hanging="2381"/>
      </w:pPr>
      <w:r>
        <w:tab/>
      </w:r>
      <w:r w:rsidRPr="00B61CEB">
        <w:t>(a)</w:t>
      </w:r>
      <w:r w:rsidRPr="00CD7B84">
        <w:tab/>
      </w:r>
      <w:r>
        <w:t xml:space="preserve">identify </w:t>
      </w:r>
      <w:r w:rsidRPr="00426E36">
        <w:t xml:space="preserve">the decision </w:t>
      </w:r>
      <w:r>
        <w:t>to</w:t>
      </w:r>
      <w:r w:rsidRPr="00426E36">
        <w:t xml:space="preserve"> which </w:t>
      </w:r>
      <w:r>
        <w:t xml:space="preserve">the application for </w:t>
      </w:r>
      <w:r w:rsidRPr="00426E36">
        <w:t xml:space="preserve">leave to appeal </w:t>
      </w:r>
      <w:r>
        <w:t>relates or the decision appealed, as the case may be;</w:t>
      </w:r>
    </w:p>
    <w:p w:rsidR="00C92364" w:rsidRDefault="00C92364" w:rsidP="0041760D">
      <w:pPr>
        <w:pStyle w:val="AmendHeading2"/>
        <w:tabs>
          <w:tab w:val="right" w:pos="2268"/>
        </w:tabs>
        <w:ind w:left="2381" w:hanging="2381"/>
      </w:pPr>
      <w:r>
        <w:tab/>
        <w:t>(b</w:t>
      </w:r>
      <w:r w:rsidRPr="00B61CEB">
        <w:t>)</w:t>
      </w:r>
      <w:r>
        <w:tab/>
        <w:t xml:space="preserve">state </w:t>
      </w:r>
      <w:r w:rsidRPr="00426E36">
        <w:t>whe</w:t>
      </w:r>
      <w:r>
        <w:t>ther</w:t>
      </w:r>
      <w:r w:rsidRPr="00426E36">
        <w:t xml:space="preserve"> leave is required</w:t>
      </w:r>
      <w:r>
        <w:t xml:space="preserve"> and—</w:t>
      </w:r>
    </w:p>
    <w:p w:rsidR="00C92364" w:rsidRDefault="00C92364" w:rsidP="00423692">
      <w:pPr>
        <w:pStyle w:val="AmendHeading3"/>
        <w:tabs>
          <w:tab w:val="right" w:pos="2778"/>
        </w:tabs>
        <w:ind w:left="2891" w:hanging="2891"/>
      </w:pPr>
      <w:r>
        <w:tab/>
      </w:r>
      <w:r w:rsidRPr="00423692">
        <w:t>(i)</w:t>
      </w:r>
      <w:r>
        <w:tab/>
        <w:t>if not, state why; and</w:t>
      </w:r>
    </w:p>
    <w:p w:rsidR="00C92364" w:rsidRDefault="00C92364" w:rsidP="00423692">
      <w:pPr>
        <w:pStyle w:val="AmendHeading3"/>
        <w:tabs>
          <w:tab w:val="right" w:pos="2778"/>
        </w:tabs>
        <w:ind w:left="2891" w:hanging="2891"/>
      </w:pPr>
      <w:r>
        <w:tab/>
      </w:r>
      <w:r w:rsidRPr="00423692">
        <w:t>(ii)</w:t>
      </w:r>
      <w:r>
        <w:tab/>
        <w:t xml:space="preserve">where leave is required, </w:t>
      </w:r>
      <w:r w:rsidRPr="00426E36">
        <w:t>whether an oral hearing is requested;</w:t>
      </w:r>
    </w:p>
    <w:p w:rsidR="00C92364" w:rsidRDefault="00C92364" w:rsidP="0041760D">
      <w:pPr>
        <w:pStyle w:val="AmendHeading2"/>
        <w:tabs>
          <w:tab w:val="right" w:pos="2268"/>
        </w:tabs>
        <w:ind w:left="2381" w:hanging="2381"/>
      </w:pPr>
      <w:r>
        <w:tab/>
        <w:t>(c</w:t>
      </w:r>
      <w:r w:rsidRPr="00B61CEB">
        <w:t>)</w:t>
      </w:r>
      <w:r>
        <w:tab/>
        <w:t xml:space="preserve">in the case of a notice of appeal, set out the grounds of appeal </w:t>
      </w:r>
      <w:r w:rsidRPr="00426E36">
        <w:t>specifically and concisely</w:t>
      </w:r>
      <w:r>
        <w:t>;</w:t>
      </w:r>
    </w:p>
    <w:p w:rsidR="00C92364" w:rsidRPr="00295B23" w:rsidRDefault="00C92364" w:rsidP="00F64149">
      <w:pPr>
        <w:pStyle w:val="ShoulderReference"/>
        <w:framePr w:wrap="around"/>
      </w:pPr>
      <w:r>
        <w:t>r. 7</w:t>
      </w:r>
    </w:p>
    <w:p w:rsidR="00C92364" w:rsidRDefault="00C92364" w:rsidP="0011081F">
      <w:pPr>
        <w:pStyle w:val="AmendHeading2"/>
        <w:tabs>
          <w:tab w:val="right" w:pos="2268"/>
        </w:tabs>
        <w:ind w:left="2381" w:hanging="2381"/>
      </w:pPr>
      <w:r>
        <w:tab/>
      </w:r>
      <w:r w:rsidRPr="0011081F">
        <w:t>(d)</w:t>
      </w:r>
      <w:r>
        <w:tab/>
        <w:t>in the case of an application for leave to appeal, set out specifically and concisely—</w:t>
      </w:r>
    </w:p>
    <w:p w:rsidR="00C92364" w:rsidRDefault="00C92364" w:rsidP="00E54B96">
      <w:pPr>
        <w:pStyle w:val="AmendHeading3"/>
        <w:tabs>
          <w:tab w:val="right" w:pos="2778"/>
        </w:tabs>
        <w:ind w:left="2891" w:hanging="2891"/>
      </w:pPr>
      <w:r>
        <w:tab/>
      </w:r>
      <w:r w:rsidRPr="00E54B96">
        <w:t>(i)</w:t>
      </w:r>
      <w:r>
        <w:tab/>
        <w:t xml:space="preserve">the reasons why leave should be granted; and </w:t>
      </w:r>
    </w:p>
    <w:p w:rsidR="00C92364" w:rsidRDefault="00C92364" w:rsidP="00E54B96">
      <w:pPr>
        <w:pStyle w:val="AmendHeading3"/>
        <w:tabs>
          <w:tab w:val="right" w:pos="2778"/>
        </w:tabs>
        <w:ind w:left="2891" w:hanging="2891"/>
      </w:pPr>
      <w:r>
        <w:tab/>
      </w:r>
      <w:r w:rsidRPr="00E54B96">
        <w:t>(ii)</w:t>
      </w:r>
      <w:r>
        <w:tab/>
        <w:t>the proposed grounds of appeal if leave were granted;</w:t>
      </w:r>
    </w:p>
    <w:p w:rsidR="00C92364" w:rsidRDefault="00C92364" w:rsidP="0041760D">
      <w:pPr>
        <w:pStyle w:val="AmendHeading2"/>
        <w:tabs>
          <w:tab w:val="right" w:pos="2268"/>
        </w:tabs>
        <w:ind w:left="2381" w:hanging="2381"/>
      </w:pPr>
      <w:r>
        <w:tab/>
        <w:t>(e</w:t>
      </w:r>
      <w:r w:rsidRPr="00B61CEB">
        <w:t>)</w:t>
      </w:r>
      <w:r>
        <w:tab/>
      </w:r>
      <w:r w:rsidRPr="00426E36">
        <w:t xml:space="preserve">state the </w:t>
      </w:r>
      <w:r>
        <w:t>decision</w:t>
      </w:r>
      <w:r w:rsidRPr="00426E36">
        <w:t xml:space="preserve"> sought in place of that </w:t>
      </w:r>
      <w:r>
        <w:t>to</w:t>
      </w:r>
      <w:r w:rsidRPr="00426E36">
        <w:t xml:space="preserve"> which </w:t>
      </w:r>
      <w:r>
        <w:t xml:space="preserve">the application or </w:t>
      </w:r>
      <w:r w:rsidRPr="00426E36">
        <w:t xml:space="preserve">appeal </w:t>
      </w:r>
      <w:r>
        <w:t>relates;</w:t>
      </w:r>
    </w:p>
    <w:p w:rsidR="00C92364" w:rsidRDefault="00C92364" w:rsidP="00B61CEB">
      <w:pPr>
        <w:pStyle w:val="AmendHeading2"/>
        <w:tabs>
          <w:tab w:val="right" w:pos="2268"/>
        </w:tabs>
        <w:ind w:left="2381" w:hanging="2381"/>
      </w:pPr>
      <w:r>
        <w:tab/>
        <w:t>(f</w:t>
      </w:r>
      <w:r w:rsidRPr="00B61CEB">
        <w:t>)</w:t>
      </w:r>
      <w:r>
        <w:tab/>
      </w:r>
      <w:r w:rsidRPr="00BE21A2">
        <w:t xml:space="preserve">set out any extension of time </w:t>
      </w:r>
      <w:r>
        <w:t>requested;</w:t>
      </w:r>
    </w:p>
    <w:p w:rsidR="00C92364" w:rsidRPr="00CD7B84" w:rsidRDefault="00C92364" w:rsidP="00B61CEB">
      <w:pPr>
        <w:pStyle w:val="AmendHeading2"/>
        <w:tabs>
          <w:tab w:val="right" w:pos="2268"/>
        </w:tabs>
        <w:ind w:left="2381" w:hanging="2381"/>
      </w:pPr>
      <w:r>
        <w:tab/>
        <w:t>(g</w:t>
      </w:r>
      <w:r w:rsidRPr="00B61CEB">
        <w:t>)</w:t>
      </w:r>
      <w:r w:rsidRPr="00CD7B84">
        <w:tab/>
      </w:r>
      <w:r w:rsidRPr="00BE21A2">
        <w:t xml:space="preserve">state whether the whole or part only and which part of the decision is </w:t>
      </w:r>
      <w:r>
        <w:t xml:space="preserve">sought to be appealed or is being </w:t>
      </w:r>
      <w:r w:rsidRPr="00BE21A2">
        <w:t>a</w:t>
      </w:r>
      <w:r>
        <w:t>ppealed;</w:t>
      </w:r>
    </w:p>
    <w:p w:rsidR="00C92364" w:rsidRDefault="00C92364" w:rsidP="00B61CEB">
      <w:pPr>
        <w:pStyle w:val="AmendHeading2"/>
        <w:tabs>
          <w:tab w:val="right" w:pos="2268"/>
        </w:tabs>
        <w:ind w:left="2381" w:hanging="2381"/>
      </w:pPr>
      <w:r>
        <w:tab/>
        <w:t>(h</w:t>
      </w:r>
      <w:r w:rsidRPr="00B61CEB">
        <w:t>)</w:t>
      </w:r>
      <w:r w:rsidRPr="00CD7B84">
        <w:tab/>
      </w:r>
      <w:r>
        <w:t>state whether a stay is requested;</w:t>
      </w:r>
    </w:p>
    <w:p w:rsidR="00C92364" w:rsidRPr="00CD7B84" w:rsidRDefault="00C92364" w:rsidP="00B61CEB">
      <w:pPr>
        <w:pStyle w:val="AmendHeading2"/>
        <w:tabs>
          <w:tab w:val="right" w:pos="2268"/>
        </w:tabs>
        <w:ind w:left="2381" w:hanging="2381"/>
      </w:pPr>
      <w:r>
        <w:tab/>
        <w:t>(i</w:t>
      </w:r>
      <w:r w:rsidRPr="00B61CEB">
        <w:t>)</w:t>
      </w:r>
      <w:r>
        <w:tab/>
      </w:r>
      <w:r w:rsidRPr="00BE21A2">
        <w:t xml:space="preserve">state whether </w:t>
      </w:r>
      <w:r>
        <w:t xml:space="preserve">the application for leave to appeal or the appeal is urgent, and if so, the reasons </w:t>
      </w:r>
      <w:r w:rsidRPr="00BE21A2">
        <w:t>for</w:t>
      </w:r>
      <w:r>
        <w:t xml:space="preserve"> the urgency;</w:t>
      </w:r>
    </w:p>
    <w:p w:rsidR="00C92364" w:rsidRDefault="00C92364" w:rsidP="00B61CEB">
      <w:pPr>
        <w:pStyle w:val="AmendHeading2"/>
        <w:tabs>
          <w:tab w:val="right" w:pos="2268"/>
        </w:tabs>
        <w:ind w:left="2381" w:hanging="2381"/>
      </w:pPr>
      <w:r>
        <w:tab/>
        <w:t>(j</w:t>
      </w:r>
      <w:r w:rsidRPr="00B61CEB">
        <w:t>)</w:t>
      </w:r>
      <w:r w:rsidRPr="00CD7B84">
        <w:tab/>
      </w:r>
      <w:r>
        <w:t>identify</w:t>
      </w:r>
      <w:r w:rsidRPr="00CD7B84">
        <w:t xml:space="preserve"> each pa</w:t>
      </w:r>
      <w:r>
        <w:t xml:space="preserve">rty or person on whom it is </w:t>
      </w:r>
      <w:r w:rsidRPr="00CD7B84">
        <w:t xml:space="preserve">proposed to serve the </w:t>
      </w:r>
      <w:r>
        <w:t xml:space="preserve">application for leave to appeal or the </w:t>
      </w:r>
      <w:r w:rsidRPr="00CD7B84">
        <w:t xml:space="preserve">notice of appeal; </w:t>
      </w:r>
      <w:r>
        <w:t>and</w:t>
      </w:r>
    </w:p>
    <w:p w:rsidR="00C92364" w:rsidRDefault="00C92364" w:rsidP="00B61CEB">
      <w:pPr>
        <w:pStyle w:val="AmendHeading2"/>
        <w:tabs>
          <w:tab w:val="right" w:pos="2268"/>
        </w:tabs>
        <w:ind w:left="2381" w:hanging="2381"/>
      </w:pPr>
      <w:r>
        <w:tab/>
        <w:t>(k</w:t>
      </w:r>
      <w:r w:rsidRPr="00B61CEB">
        <w:t>)</w:t>
      </w:r>
      <w:r>
        <w:tab/>
      </w:r>
      <w:r w:rsidRPr="00BE21A2">
        <w:t xml:space="preserve">provide the </w:t>
      </w:r>
      <w:r>
        <w:t xml:space="preserve">applicant's or appellant's </w:t>
      </w:r>
      <w:r w:rsidRPr="00BE21A2">
        <w:t>address for service in accordance with these Rules, including an active e-m</w:t>
      </w:r>
      <w:r>
        <w:t>ail address</w:t>
      </w:r>
      <w:r w:rsidRPr="00BE21A2">
        <w:t xml:space="preserve"> if available.</w:t>
      </w:r>
    </w:p>
    <w:p w:rsidR="00C92364" w:rsidRPr="00F47688" w:rsidRDefault="00C92364" w:rsidP="00B61CEB">
      <w:pPr>
        <w:pStyle w:val="AmendHeading1s"/>
        <w:tabs>
          <w:tab w:val="right" w:pos="1701"/>
        </w:tabs>
        <w:ind w:left="1871" w:hanging="1871"/>
      </w:pPr>
      <w:r>
        <w:tab/>
      </w:r>
      <w:bookmarkStart w:id="31" w:name="_Toc402189277"/>
      <w:r w:rsidRPr="00B61CEB">
        <w:t>64.05</w:t>
      </w:r>
      <w:r>
        <w:tab/>
        <w:t xml:space="preserve">Time for filing application for leave to appeal or </w:t>
      </w:r>
      <w:r w:rsidRPr="00F47688">
        <w:t>notice of appeal</w:t>
      </w:r>
      <w:bookmarkEnd w:id="31"/>
      <w:r>
        <w:t xml:space="preserve"> </w:t>
      </w:r>
    </w:p>
    <w:p w:rsidR="00C92364" w:rsidRDefault="00C92364" w:rsidP="00B61CEB">
      <w:pPr>
        <w:pStyle w:val="AmendHeading1"/>
        <w:tabs>
          <w:tab w:val="right" w:pos="1701"/>
        </w:tabs>
        <w:ind w:left="1871" w:hanging="1871"/>
      </w:pPr>
      <w:r>
        <w:tab/>
      </w:r>
      <w:r w:rsidRPr="00B61CEB">
        <w:t>(1)</w:t>
      </w:r>
      <w:r>
        <w:tab/>
        <w:t>An</w:t>
      </w:r>
      <w:r w:rsidRPr="00F47688">
        <w:t xml:space="preserve"> application for leave to appeal</w:t>
      </w:r>
      <w:r>
        <w:t xml:space="preserve"> </w:t>
      </w:r>
      <w:r w:rsidRPr="00F47688">
        <w:t>or</w:t>
      </w:r>
      <w:r>
        <w:t>,</w:t>
      </w:r>
      <w:r w:rsidRPr="00F47688">
        <w:t xml:space="preserve"> where leave to appeal is </w:t>
      </w:r>
      <w:r>
        <w:t xml:space="preserve">not </w:t>
      </w:r>
      <w:r w:rsidRPr="00F47688">
        <w:t>required</w:t>
      </w:r>
      <w:r>
        <w:t xml:space="preserve">, a notice of appeal </w:t>
      </w:r>
      <w:r w:rsidRPr="00F47688">
        <w:t xml:space="preserve">and the other required documents </w:t>
      </w:r>
      <w:r>
        <w:t>shall be filed—</w:t>
      </w:r>
    </w:p>
    <w:p w:rsidR="00C92364" w:rsidRDefault="00C92364" w:rsidP="00B61CEB">
      <w:pPr>
        <w:pStyle w:val="AmendHeading2"/>
        <w:tabs>
          <w:tab w:val="right" w:pos="2268"/>
        </w:tabs>
        <w:ind w:left="2381" w:hanging="2381"/>
      </w:pPr>
      <w:r>
        <w:tab/>
      </w:r>
      <w:r w:rsidRPr="00B61CEB">
        <w:t>(a)</w:t>
      </w:r>
      <w:r>
        <w:tab/>
      </w:r>
      <w:r w:rsidRPr="00F47688">
        <w:t xml:space="preserve">within 28 days after the decision </w:t>
      </w:r>
      <w:r>
        <w:t xml:space="preserve">to which the application or appeal relates </w:t>
      </w:r>
      <w:r w:rsidRPr="00F47688">
        <w:t>was made</w:t>
      </w:r>
      <w:r>
        <w:t>;</w:t>
      </w:r>
      <w:r w:rsidRPr="00F47688">
        <w:t xml:space="preserve"> or </w:t>
      </w:r>
    </w:p>
    <w:p w:rsidR="00C92364" w:rsidRPr="00295B23" w:rsidRDefault="00C92364" w:rsidP="00F64149">
      <w:pPr>
        <w:pStyle w:val="ShoulderReference"/>
        <w:framePr w:wrap="around"/>
      </w:pPr>
      <w:r>
        <w:t>r. 7</w:t>
      </w:r>
    </w:p>
    <w:p w:rsidR="00C92364" w:rsidRPr="00F47688" w:rsidRDefault="00C92364" w:rsidP="00B61CEB">
      <w:pPr>
        <w:pStyle w:val="AmendHeading2"/>
        <w:tabs>
          <w:tab w:val="right" w:pos="2268"/>
        </w:tabs>
        <w:ind w:left="2381" w:hanging="2381"/>
      </w:pPr>
      <w:r>
        <w:tab/>
      </w:r>
      <w:r w:rsidRPr="00B61CEB">
        <w:t>(b)</w:t>
      </w:r>
      <w:r>
        <w:tab/>
      </w:r>
      <w:r w:rsidRPr="00F47688">
        <w:t xml:space="preserve">within such </w:t>
      </w:r>
      <w:r>
        <w:t>further</w:t>
      </w:r>
      <w:r w:rsidRPr="00F47688">
        <w:t xml:space="preserve"> time as the Court of Appeal or the Registrar may allow.</w:t>
      </w:r>
    </w:p>
    <w:p w:rsidR="00C92364" w:rsidRDefault="00C92364" w:rsidP="00B61CEB">
      <w:pPr>
        <w:pStyle w:val="AmendHeading1"/>
        <w:tabs>
          <w:tab w:val="right" w:pos="1701"/>
        </w:tabs>
        <w:ind w:left="1871" w:hanging="1871"/>
      </w:pPr>
      <w:r>
        <w:tab/>
        <w:t>(2</w:t>
      </w:r>
      <w:r w:rsidRPr="00B61CEB">
        <w:t>)</w:t>
      </w:r>
      <w:r w:rsidRPr="00F47688">
        <w:tab/>
        <w:t xml:space="preserve">If leave to appeal is required, and a notice of appeal is filed before leave has been granted, any </w:t>
      </w:r>
      <w:r>
        <w:t>respondent</w:t>
      </w:r>
      <w:r w:rsidRPr="00F47688">
        <w:t xml:space="preserve"> may apply to the Court of Appeal for an order dismissing the appeal as incompetent</w:t>
      </w:r>
      <w:r>
        <w:t xml:space="preserve"> under Rule 64.33</w:t>
      </w:r>
      <w:r w:rsidRPr="00F47688">
        <w:t>.</w:t>
      </w:r>
    </w:p>
    <w:p w:rsidR="00C92364" w:rsidRDefault="00C92364" w:rsidP="00B61CEB">
      <w:pPr>
        <w:pStyle w:val="AmendHeading1s"/>
        <w:tabs>
          <w:tab w:val="right" w:pos="1701"/>
        </w:tabs>
        <w:ind w:left="1871" w:hanging="1871"/>
      </w:pPr>
      <w:r>
        <w:tab/>
      </w:r>
      <w:bookmarkStart w:id="32" w:name="_Toc402189278"/>
      <w:r w:rsidRPr="00B61CEB">
        <w:t>64.06</w:t>
      </w:r>
      <w:r w:rsidRPr="002E21DD">
        <w:tab/>
        <w:t>Service of applications</w:t>
      </w:r>
      <w:r>
        <w:t>,</w:t>
      </w:r>
      <w:r w:rsidRPr="002E21DD">
        <w:t xml:space="preserve"> </w:t>
      </w:r>
      <w:r>
        <w:t>notices of appeal</w:t>
      </w:r>
      <w:r w:rsidRPr="002E21DD">
        <w:t xml:space="preserve"> and related documents</w:t>
      </w:r>
      <w:bookmarkEnd w:id="32"/>
    </w:p>
    <w:p w:rsidR="00C92364" w:rsidRDefault="00C92364" w:rsidP="0089098F">
      <w:pPr>
        <w:pStyle w:val="AmendHeading1"/>
        <w:tabs>
          <w:tab w:val="right" w:pos="1701"/>
        </w:tabs>
        <w:ind w:left="1871" w:hanging="1871"/>
      </w:pPr>
      <w:r>
        <w:tab/>
        <w:t>(1</w:t>
      </w:r>
      <w:r w:rsidRPr="0089098F">
        <w:t>)</w:t>
      </w:r>
      <w:r>
        <w:tab/>
        <w:t>In the case of an application for leave to appeal or an appeal, the applicant or appellant shall serve on each respondent—</w:t>
      </w:r>
    </w:p>
    <w:p w:rsidR="00C92364" w:rsidRDefault="00C92364" w:rsidP="004D29AB">
      <w:pPr>
        <w:pStyle w:val="AmendHeading2"/>
        <w:tabs>
          <w:tab w:val="right" w:pos="2268"/>
        </w:tabs>
        <w:ind w:left="2381" w:hanging="2381"/>
      </w:pPr>
      <w:r>
        <w:tab/>
      </w:r>
      <w:r w:rsidRPr="004D29AB">
        <w:t>(a)</w:t>
      </w:r>
      <w:r>
        <w:tab/>
        <w:t xml:space="preserve">a copy of the application for leave to appeal or notice of appeal; </w:t>
      </w:r>
    </w:p>
    <w:p w:rsidR="00C92364" w:rsidRDefault="00C92364" w:rsidP="004D29AB">
      <w:pPr>
        <w:pStyle w:val="AmendHeading2"/>
        <w:tabs>
          <w:tab w:val="right" w:pos="2268"/>
        </w:tabs>
        <w:ind w:left="2381" w:hanging="2381"/>
      </w:pPr>
      <w:r>
        <w:tab/>
      </w:r>
      <w:r w:rsidRPr="004D29AB">
        <w:t>(b)</w:t>
      </w:r>
      <w:r>
        <w:tab/>
        <w:t xml:space="preserve">a copy of the written case of the applicant or appellant; and </w:t>
      </w:r>
    </w:p>
    <w:p w:rsidR="00C92364" w:rsidRDefault="00C92364" w:rsidP="004D29AB">
      <w:pPr>
        <w:pStyle w:val="AmendHeading2"/>
        <w:tabs>
          <w:tab w:val="right" w:pos="2268"/>
        </w:tabs>
        <w:ind w:left="2381" w:hanging="2381"/>
      </w:pPr>
      <w:r>
        <w:tab/>
      </w:r>
      <w:r w:rsidRPr="004D29AB">
        <w:t>(c)</w:t>
      </w:r>
      <w:r>
        <w:tab/>
        <w:t xml:space="preserve">a copy of any additional document filed at the time of commencing the application for leave to appeal or appeal. </w:t>
      </w:r>
    </w:p>
    <w:p w:rsidR="00C92364" w:rsidRDefault="00C92364" w:rsidP="0089098F">
      <w:pPr>
        <w:pStyle w:val="AmendHeading1"/>
        <w:tabs>
          <w:tab w:val="right" w:pos="1701"/>
        </w:tabs>
        <w:ind w:left="1871" w:hanging="1871"/>
      </w:pPr>
      <w:r>
        <w:tab/>
        <w:t>(2</w:t>
      </w:r>
      <w:r w:rsidRPr="0089098F">
        <w:t>)</w:t>
      </w:r>
      <w:r>
        <w:tab/>
        <w:t>Notwithstanding paragraph (1), notice need not be given of an application for leave to appeal or a notice of appeal from a decision refusing an application made without notice to any person, unless the Registrar or the Court of Appeal otherwise directs.</w:t>
      </w:r>
    </w:p>
    <w:p w:rsidR="00C92364" w:rsidRDefault="00C92364" w:rsidP="009252E2">
      <w:pPr>
        <w:pStyle w:val="AmendHeading1"/>
        <w:tabs>
          <w:tab w:val="right" w:pos="1701"/>
        </w:tabs>
        <w:ind w:left="1871" w:hanging="1871"/>
      </w:pPr>
      <w:r>
        <w:tab/>
        <w:t>(3</w:t>
      </w:r>
      <w:r w:rsidRPr="009252E2">
        <w:t>)</w:t>
      </w:r>
      <w:r>
        <w:tab/>
        <w:t>In the case of an application other than an application for leave to appeal, the applicant shall serve on each respondent to the application—</w:t>
      </w:r>
    </w:p>
    <w:p w:rsidR="00C92364" w:rsidRPr="00295B23" w:rsidRDefault="00C92364" w:rsidP="00F64149">
      <w:pPr>
        <w:pStyle w:val="ShoulderReference"/>
        <w:framePr w:wrap="around"/>
      </w:pPr>
      <w:r>
        <w:t>r. 7</w:t>
      </w:r>
    </w:p>
    <w:p w:rsidR="00C92364" w:rsidRDefault="00C92364" w:rsidP="006047B8">
      <w:pPr>
        <w:pStyle w:val="AmendHeading2"/>
        <w:tabs>
          <w:tab w:val="right" w:pos="2268"/>
        </w:tabs>
        <w:ind w:left="2381" w:hanging="2381"/>
      </w:pPr>
      <w:r>
        <w:tab/>
      </w:r>
      <w:r w:rsidRPr="004D29AB">
        <w:t>(a)</w:t>
      </w:r>
      <w:r>
        <w:tab/>
        <w:t xml:space="preserve">a copy of the application; </w:t>
      </w:r>
    </w:p>
    <w:p w:rsidR="00C92364" w:rsidRDefault="00C92364" w:rsidP="006047B8">
      <w:pPr>
        <w:pStyle w:val="AmendHeading2"/>
        <w:tabs>
          <w:tab w:val="right" w:pos="2268"/>
        </w:tabs>
        <w:ind w:left="2381" w:hanging="2381"/>
      </w:pPr>
      <w:r>
        <w:tab/>
      </w:r>
      <w:r w:rsidRPr="006047B8">
        <w:t>(b)</w:t>
      </w:r>
      <w:r>
        <w:tab/>
        <w:t xml:space="preserve">a copy of the affidavit in support; and </w:t>
      </w:r>
    </w:p>
    <w:p w:rsidR="00C92364" w:rsidRDefault="00C92364" w:rsidP="006047B8">
      <w:pPr>
        <w:pStyle w:val="AmendHeading2"/>
        <w:tabs>
          <w:tab w:val="right" w:pos="2268"/>
        </w:tabs>
        <w:ind w:left="2381" w:hanging="2381"/>
      </w:pPr>
      <w:r>
        <w:tab/>
      </w:r>
      <w:r w:rsidRPr="006047B8">
        <w:t>(c)</w:t>
      </w:r>
      <w:r>
        <w:tab/>
        <w:t>a copy of any additional document filed at the time of commencing the application.</w:t>
      </w:r>
    </w:p>
    <w:p w:rsidR="00C92364" w:rsidRDefault="00C92364" w:rsidP="0089098F">
      <w:pPr>
        <w:pStyle w:val="AmendHeading1"/>
        <w:tabs>
          <w:tab w:val="right" w:pos="1701"/>
        </w:tabs>
        <w:ind w:left="1871" w:hanging="1871"/>
      </w:pPr>
      <w:r>
        <w:tab/>
        <w:t>(4</w:t>
      </w:r>
      <w:r w:rsidRPr="00B61CEB">
        <w:t>)</w:t>
      </w:r>
      <w:r w:rsidRPr="002E21DD">
        <w:tab/>
        <w:t>A</w:t>
      </w:r>
      <w:r>
        <w:t xml:space="preserve"> copy of an application, including for leave to appeal, notice of appeal, </w:t>
      </w:r>
      <w:r w:rsidRPr="002E21DD">
        <w:t xml:space="preserve">written case </w:t>
      </w:r>
      <w:r>
        <w:t xml:space="preserve">or </w:t>
      </w:r>
      <w:r w:rsidRPr="002E21DD">
        <w:t xml:space="preserve">other document </w:t>
      </w:r>
      <w:r>
        <w:t xml:space="preserve">which is </w:t>
      </w:r>
      <w:r w:rsidRPr="002E21DD">
        <w:t xml:space="preserve">required by this </w:t>
      </w:r>
      <w:r>
        <w:t xml:space="preserve">Rule or by another provision of this </w:t>
      </w:r>
      <w:r w:rsidRPr="002E21DD">
        <w:t xml:space="preserve">Order or </w:t>
      </w:r>
      <w:r>
        <w:t>by any applicable p</w:t>
      </w:r>
      <w:r w:rsidRPr="002E21DD">
        <w:t xml:space="preserve">ractice </w:t>
      </w:r>
      <w:r>
        <w:t>direction to be served</w:t>
      </w:r>
      <w:r w:rsidRPr="002E21DD" w:rsidDel="00AA78B8">
        <w:t xml:space="preserve"> </w:t>
      </w:r>
      <w:r>
        <w:t>may be served—</w:t>
      </w:r>
    </w:p>
    <w:p w:rsidR="00C92364" w:rsidRDefault="00C92364" w:rsidP="00B61CEB">
      <w:pPr>
        <w:pStyle w:val="AmendHeading2"/>
        <w:tabs>
          <w:tab w:val="right" w:pos="2268"/>
        </w:tabs>
        <w:ind w:left="2381" w:hanging="2381"/>
      </w:pPr>
      <w:r>
        <w:tab/>
      </w:r>
      <w:r w:rsidRPr="00B61CEB">
        <w:t>(a)</w:t>
      </w:r>
      <w:r>
        <w:tab/>
      </w:r>
      <w:r w:rsidRPr="002E21DD">
        <w:t xml:space="preserve">on a </w:t>
      </w:r>
      <w:r>
        <w:t xml:space="preserve">person or </w:t>
      </w:r>
      <w:r w:rsidRPr="002E21DD">
        <w:t>party personally</w:t>
      </w:r>
      <w:r>
        <w:t>;</w:t>
      </w:r>
      <w:r w:rsidRPr="002E21DD">
        <w:t xml:space="preserve"> or </w:t>
      </w:r>
    </w:p>
    <w:p w:rsidR="00C92364" w:rsidRDefault="00C92364" w:rsidP="00B61CEB">
      <w:pPr>
        <w:pStyle w:val="AmendHeading2"/>
        <w:tabs>
          <w:tab w:val="right" w:pos="2268"/>
        </w:tabs>
        <w:ind w:left="2381" w:hanging="2381"/>
      </w:pPr>
      <w:r>
        <w:tab/>
      </w:r>
      <w:r w:rsidRPr="00B61CEB">
        <w:t>(b)</w:t>
      </w:r>
      <w:r>
        <w:tab/>
      </w:r>
      <w:r w:rsidRPr="002E21DD">
        <w:t>at the</w:t>
      </w:r>
      <w:r>
        <w:t xml:space="preserve"> person's or</w:t>
      </w:r>
      <w:r w:rsidRPr="002E21DD">
        <w:t xml:space="preserve"> party's address for service under these Rules, including Rule 1.19.</w:t>
      </w:r>
    </w:p>
    <w:p w:rsidR="00C92364" w:rsidRDefault="00C92364" w:rsidP="009252E2">
      <w:pPr>
        <w:pStyle w:val="AmendHeading1"/>
        <w:tabs>
          <w:tab w:val="right" w:pos="1701"/>
        </w:tabs>
        <w:ind w:left="1871" w:hanging="1871"/>
      </w:pPr>
      <w:r>
        <w:tab/>
        <w:t>(5</w:t>
      </w:r>
      <w:r w:rsidRPr="009252E2">
        <w:t>)</w:t>
      </w:r>
      <w:r w:rsidRPr="002E21DD">
        <w:tab/>
      </w:r>
      <w:r>
        <w:t>W</w:t>
      </w:r>
      <w:r w:rsidRPr="002E21DD">
        <w:t>ithin 7 days after service</w:t>
      </w:r>
      <w:r>
        <w:t>, t</w:t>
      </w:r>
      <w:r w:rsidRPr="002E21DD">
        <w:t>he applicant</w:t>
      </w:r>
      <w:r>
        <w:t xml:space="preserve"> or </w:t>
      </w:r>
      <w:r w:rsidRPr="002E21DD">
        <w:t>appellant shall file a list, in accordance with Form 64C, signed by the</w:t>
      </w:r>
      <w:r>
        <w:t xml:space="preserve"> applicant or appellant </w:t>
      </w:r>
      <w:r w:rsidRPr="002E21DD">
        <w:t xml:space="preserve">or on </w:t>
      </w:r>
      <w:r>
        <w:t>b</w:t>
      </w:r>
      <w:r w:rsidRPr="002E21DD">
        <w:t>ehalf</w:t>
      </w:r>
      <w:r>
        <w:t xml:space="preserve"> of the applicant or appellant, that identifies—</w:t>
      </w:r>
    </w:p>
    <w:p w:rsidR="00C92364" w:rsidRDefault="00C92364" w:rsidP="009252E2">
      <w:pPr>
        <w:pStyle w:val="AmendHeading2"/>
        <w:tabs>
          <w:tab w:val="right" w:pos="2268"/>
        </w:tabs>
        <w:ind w:left="2381" w:hanging="2381"/>
      </w:pPr>
      <w:r>
        <w:tab/>
      </w:r>
      <w:r w:rsidRPr="00B61CEB">
        <w:t>(a)</w:t>
      </w:r>
      <w:r>
        <w:tab/>
        <w:t>each party or person upon whom the relevant documents have</w:t>
      </w:r>
      <w:r w:rsidRPr="002E21DD">
        <w:t xml:space="preserve"> been served</w:t>
      </w:r>
      <w:r>
        <w:t>;</w:t>
      </w:r>
    </w:p>
    <w:p w:rsidR="00C92364" w:rsidRDefault="00C92364" w:rsidP="009252E2">
      <w:pPr>
        <w:pStyle w:val="AmendHeading2"/>
        <w:tabs>
          <w:tab w:val="right" w:pos="2268"/>
        </w:tabs>
        <w:ind w:left="2381" w:hanging="2381"/>
      </w:pPr>
      <w:r>
        <w:tab/>
      </w:r>
      <w:r w:rsidRPr="00B61CEB">
        <w:t>(b)</w:t>
      </w:r>
      <w:r>
        <w:tab/>
        <w:t>the address</w:t>
      </w:r>
      <w:r w:rsidRPr="002E21DD">
        <w:t xml:space="preserve"> </w:t>
      </w:r>
      <w:r>
        <w:t>of each person served (including email, if available);</w:t>
      </w:r>
      <w:r w:rsidRPr="002E21DD">
        <w:t xml:space="preserve"> and </w:t>
      </w:r>
    </w:p>
    <w:p w:rsidR="00C92364" w:rsidRDefault="00C92364" w:rsidP="009252E2">
      <w:pPr>
        <w:pStyle w:val="AmendHeading2"/>
        <w:tabs>
          <w:tab w:val="right" w:pos="2268"/>
        </w:tabs>
        <w:ind w:left="2381" w:hanging="2381"/>
      </w:pPr>
      <w:r>
        <w:tab/>
      </w:r>
      <w:r w:rsidRPr="009252E2">
        <w:t>(c)</w:t>
      </w:r>
      <w:r>
        <w:tab/>
        <w:t>the date</w:t>
      </w:r>
      <w:r w:rsidRPr="002E21DD">
        <w:t xml:space="preserve"> of </w:t>
      </w:r>
      <w:r>
        <w:t>that</w:t>
      </w:r>
      <w:r w:rsidRPr="002E21DD">
        <w:t xml:space="preserve"> service.</w:t>
      </w:r>
    </w:p>
    <w:p w:rsidR="00C92364" w:rsidRDefault="00C92364" w:rsidP="009252E2">
      <w:pPr>
        <w:pStyle w:val="AmendHeading1"/>
        <w:tabs>
          <w:tab w:val="right" w:pos="1701"/>
        </w:tabs>
        <w:ind w:left="1871" w:hanging="1871"/>
      </w:pPr>
      <w:r>
        <w:tab/>
      </w:r>
      <w:r w:rsidRPr="009252E2">
        <w:t>(</w:t>
      </w:r>
      <w:r>
        <w:t>6</w:t>
      </w:r>
      <w:r w:rsidRPr="009252E2">
        <w:t>)</w:t>
      </w:r>
      <w:r w:rsidRPr="002E21DD">
        <w:tab/>
      </w:r>
      <w:r>
        <w:t>T</w:t>
      </w:r>
      <w:r w:rsidRPr="002E21DD">
        <w:t xml:space="preserve">he Court of Appeal or </w:t>
      </w:r>
      <w:r>
        <w:t xml:space="preserve">the Registrar may direct that a copy of an </w:t>
      </w:r>
      <w:r w:rsidRPr="002E21DD">
        <w:t>application</w:t>
      </w:r>
      <w:r>
        <w:t>, including for leave to appeal, notice of appeal, any</w:t>
      </w:r>
      <w:r w:rsidRPr="002E21DD">
        <w:t xml:space="preserve"> written case </w:t>
      </w:r>
      <w:r>
        <w:t>and any</w:t>
      </w:r>
      <w:r w:rsidRPr="002E21DD">
        <w:t xml:space="preserve"> other document required by this Order or </w:t>
      </w:r>
      <w:r>
        <w:t>any applicable practice direction</w:t>
      </w:r>
      <w:r w:rsidRPr="002E21DD" w:rsidDel="00AA78B8">
        <w:t xml:space="preserve"> </w:t>
      </w:r>
      <w:r>
        <w:t xml:space="preserve">be served </w:t>
      </w:r>
      <w:r w:rsidRPr="002E21DD">
        <w:t>on a</w:t>
      </w:r>
      <w:r>
        <w:t>ny</w:t>
      </w:r>
      <w:r w:rsidRPr="002E21DD">
        <w:t xml:space="preserve"> person</w:t>
      </w:r>
      <w:r>
        <w:t>, whether or</w:t>
      </w:r>
      <w:r w:rsidRPr="002E21DD">
        <w:t xml:space="preserve"> not a party</w:t>
      </w:r>
      <w:r>
        <w:t xml:space="preserve"> </w:t>
      </w:r>
      <w:r w:rsidRPr="002E21DD">
        <w:t>to the proceeding</w:t>
      </w:r>
      <w:r>
        <w:t>.</w:t>
      </w:r>
    </w:p>
    <w:p w:rsidR="00C92364" w:rsidRPr="00295B23" w:rsidRDefault="00C92364" w:rsidP="00F64149">
      <w:pPr>
        <w:pStyle w:val="ShoulderReference"/>
        <w:framePr w:wrap="around"/>
      </w:pPr>
      <w:r>
        <w:t>r. 7</w:t>
      </w:r>
    </w:p>
    <w:p w:rsidR="00C92364" w:rsidRPr="002E21DD" w:rsidRDefault="00C92364" w:rsidP="00B61CEB">
      <w:pPr>
        <w:pStyle w:val="AmendHeading1s"/>
        <w:tabs>
          <w:tab w:val="right" w:pos="1701"/>
        </w:tabs>
        <w:ind w:left="1871" w:hanging="1871"/>
      </w:pPr>
      <w:r>
        <w:tab/>
      </w:r>
      <w:bookmarkStart w:id="33" w:name="_Toc402189279"/>
      <w:r w:rsidRPr="00B61CEB">
        <w:t>64.07</w:t>
      </w:r>
      <w:r w:rsidRPr="002E21DD">
        <w:tab/>
        <w:t>Time for service of application</w:t>
      </w:r>
      <w:r>
        <w:t>, including</w:t>
      </w:r>
      <w:r w:rsidRPr="002E21DD">
        <w:t xml:space="preserve"> for leave to appeal</w:t>
      </w:r>
      <w:r>
        <w:t xml:space="preserve">, or notice of </w:t>
      </w:r>
      <w:r w:rsidRPr="002E21DD">
        <w:t>appeal</w:t>
      </w:r>
      <w:bookmarkEnd w:id="33"/>
      <w:r w:rsidRPr="002E21DD">
        <w:t xml:space="preserve"> </w:t>
      </w:r>
    </w:p>
    <w:p w:rsidR="00C92364" w:rsidRDefault="00C92364" w:rsidP="00B61CEB">
      <w:pPr>
        <w:pStyle w:val="AmendHeading1"/>
        <w:ind w:left="1871"/>
      </w:pPr>
      <w:r>
        <w:t>Except where this Order otherwise provides, t</w:t>
      </w:r>
      <w:r w:rsidRPr="002E21DD">
        <w:t xml:space="preserve">he time for </w:t>
      </w:r>
      <w:r>
        <w:t>service in accordance with Rule </w:t>
      </w:r>
      <w:r w:rsidRPr="002E21DD">
        <w:t xml:space="preserve">64.06 </w:t>
      </w:r>
      <w:r>
        <w:t>shall be—</w:t>
      </w:r>
    </w:p>
    <w:p w:rsidR="00C92364" w:rsidRDefault="00C92364" w:rsidP="00B203D8">
      <w:pPr>
        <w:pStyle w:val="AmendHeading2"/>
        <w:tabs>
          <w:tab w:val="right" w:pos="2268"/>
        </w:tabs>
        <w:ind w:left="2381" w:hanging="2381"/>
      </w:pPr>
      <w:r>
        <w:tab/>
      </w:r>
      <w:r w:rsidRPr="00B203D8">
        <w:t>(a)</w:t>
      </w:r>
      <w:r>
        <w:tab/>
        <w:t>as soon as practicable after the application or notice of appeal is filed, but not later than five days after it is filed; or</w:t>
      </w:r>
    </w:p>
    <w:p w:rsidR="00C92364" w:rsidRPr="002E21DD" w:rsidRDefault="00C92364" w:rsidP="00B61CEB">
      <w:pPr>
        <w:pStyle w:val="AmendHeading2"/>
        <w:tabs>
          <w:tab w:val="right" w:pos="2268"/>
        </w:tabs>
        <w:ind w:left="2381" w:hanging="2381"/>
      </w:pPr>
      <w:r>
        <w:tab/>
      </w:r>
      <w:r w:rsidRPr="00B61CEB">
        <w:t>(b)</w:t>
      </w:r>
      <w:r>
        <w:tab/>
      </w:r>
      <w:r w:rsidRPr="002E21DD">
        <w:t xml:space="preserve">within such </w:t>
      </w:r>
      <w:r>
        <w:t>shorter or longer</w:t>
      </w:r>
      <w:r w:rsidRPr="002E21DD">
        <w:t xml:space="preserve"> time as the Court of Appeal or Registrar may </w:t>
      </w:r>
      <w:r>
        <w:t>specify</w:t>
      </w:r>
      <w:r w:rsidRPr="002E21DD">
        <w:t>.</w:t>
      </w:r>
    </w:p>
    <w:p w:rsidR="00C92364" w:rsidRPr="002E21DD" w:rsidRDefault="00C92364" w:rsidP="00B61CEB">
      <w:pPr>
        <w:pStyle w:val="AmendHeading1s"/>
        <w:tabs>
          <w:tab w:val="right" w:pos="1701"/>
        </w:tabs>
        <w:ind w:left="1871" w:hanging="1871"/>
      </w:pPr>
      <w:r>
        <w:tab/>
      </w:r>
      <w:bookmarkStart w:id="34" w:name="_Toc402189280"/>
      <w:r w:rsidRPr="00B61CEB">
        <w:t>64.08</w:t>
      </w:r>
      <w:r w:rsidRPr="002E21DD">
        <w:tab/>
        <w:t xml:space="preserve">Extension of time to file </w:t>
      </w:r>
      <w:r>
        <w:t xml:space="preserve">or serve </w:t>
      </w:r>
      <w:r w:rsidRPr="002E21DD">
        <w:t>application</w:t>
      </w:r>
      <w:r>
        <w:t>, including</w:t>
      </w:r>
      <w:r w:rsidRPr="002E21DD">
        <w:t xml:space="preserve"> for leave to appeal</w:t>
      </w:r>
      <w:r>
        <w:t xml:space="preserve">, or </w:t>
      </w:r>
      <w:r w:rsidRPr="002E21DD">
        <w:t>notice of appeal</w:t>
      </w:r>
      <w:bookmarkEnd w:id="34"/>
      <w:r w:rsidRPr="002E21DD">
        <w:t xml:space="preserve"> </w:t>
      </w:r>
    </w:p>
    <w:p w:rsidR="00C92364" w:rsidRPr="002E21DD" w:rsidRDefault="00C92364" w:rsidP="00B61CEB">
      <w:pPr>
        <w:pStyle w:val="AmendHeading1"/>
        <w:tabs>
          <w:tab w:val="right" w:pos="1701"/>
        </w:tabs>
        <w:ind w:left="1871" w:hanging="1871"/>
      </w:pPr>
      <w:r>
        <w:tab/>
      </w:r>
      <w:r w:rsidRPr="00B61CEB">
        <w:t>(1)</w:t>
      </w:r>
      <w:r w:rsidRPr="002E21DD">
        <w:tab/>
        <w:t xml:space="preserve">The Court of Appeal or the Registrar may extend the time to file </w:t>
      </w:r>
      <w:r>
        <w:t xml:space="preserve">or serve an </w:t>
      </w:r>
      <w:r w:rsidRPr="002E21DD">
        <w:t>application</w:t>
      </w:r>
      <w:r>
        <w:t>, including</w:t>
      </w:r>
      <w:r w:rsidRPr="002E21DD">
        <w:t xml:space="preserve"> for leave to appeal</w:t>
      </w:r>
      <w:r>
        <w:t xml:space="preserve">, or a notice of appeal, </w:t>
      </w:r>
      <w:r w:rsidRPr="002E21DD">
        <w:t xml:space="preserve">including after the time for filing </w:t>
      </w:r>
      <w:r>
        <w:t xml:space="preserve">or service </w:t>
      </w:r>
      <w:r w:rsidRPr="002E21DD">
        <w:t>has expired.</w:t>
      </w:r>
    </w:p>
    <w:p w:rsidR="00C92364" w:rsidRDefault="00C92364" w:rsidP="00B61CEB">
      <w:pPr>
        <w:pStyle w:val="AmendHeading1"/>
        <w:tabs>
          <w:tab w:val="right" w:pos="1701"/>
        </w:tabs>
        <w:ind w:left="1871" w:hanging="1871"/>
      </w:pPr>
      <w:r>
        <w:tab/>
      </w:r>
      <w:r w:rsidRPr="00B61CEB">
        <w:t>(2)</w:t>
      </w:r>
      <w:r w:rsidRPr="002E21DD">
        <w:tab/>
        <w:t>An applica</w:t>
      </w:r>
      <w:r>
        <w:t>tion to extend the time for fil</w:t>
      </w:r>
      <w:r w:rsidRPr="002E21DD">
        <w:t xml:space="preserve">ing </w:t>
      </w:r>
      <w:r>
        <w:t xml:space="preserve">or serving an application, including </w:t>
      </w:r>
      <w:r w:rsidRPr="002E21DD">
        <w:t>for leave to appeal</w:t>
      </w:r>
      <w:r>
        <w:t>, or a notice of appeal is made by filing with the Registrar—</w:t>
      </w:r>
    </w:p>
    <w:p w:rsidR="00C92364" w:rsidRPr="00A727D1" w:rsidRDefault="00C92364" w:rsidP="00A727D1">
      <w:pPr>
        <w:pStyle w:val="AmendHeading2"/>
        <w:tabs>
          <w:tab w:val="right" w:pos="2268"/>
        </w:tabs>
        <w:ind w:left="2381" w:hanging="2381"/>
      </w:pPr>
      <w:r>
        <w:tab/>
      </w:r>
      <w:r w:rsidRPr="00A727D1">
        <w:t>(a)</w:t>
      </w:r>
      <w:r>
        <w:tab/>
        <w:t xml:space="preserve">an application in accordance with Form 64B; </w:t>
      </w:r>
    </w:p>
    <w:p w:rsidR="00C92364" w:rsidRDefault="00C92364" w:rsidP="00A727D1">
      <w:pPr>
        <w:pStyle w:val="AmendHeading2"/>
        <w:tabs>
          <w:tab w:val="right" w:pos="2268"/>
        </w:tabs>
        <w:ind w:left="2381" w:hanging="2381"/>
      </w:pPr>
      <w:r>
        <w:tab/>
      </w:r>
      <w:r w:rsidRPr="00A727D1">
        <w:t>(b)</w:t>
      </w:r>
      <w:r>
        <w:tab/>
      </w:r>
      <w:r w:rsidRPr="002E21DD">
        <w:t>a</w:t>
      </w:r>
      <w:r>
        <w:t>n affidavit in support in accordance with any applicable practice direction; and</w:t>
      </w:r>
    </w:p>
    <w:p w:rsidR="00C92364" w:rsidRDefault="00C92364" w:rsidP="00A727D1">
      <w:pPr>
        <w:pStyle w:val="AmendHeading2"/>
        <w:tabs>
          <w:tab w:val="right" w:pos="2268"/>
        </w:tabs>
        <w:ind w:left="2381" w:hanging="2381"/>
      </w:pPr>
      <w:r>
        <w:tab/>
      </w:r>
      <w:r w:rsidRPr="00A727D1">
        <w:t>(c)</w:t>
      </w:r>
      <w:r>
        <w:tab/>
        <w:t>any additional document required by any applicable practice direction to be filed at the time of commencing the application.</w:t>
      </w:r>
    </w:p>
    <w:p w:rsidR="00C92364" w:rsidRPr="00295B23" w:rsidRDefault="00C92364" w:rsidP="00F64149">
      <w:pPr>
        <w:pStyle w:val="ShoulderReference"/>
        <w:framePr w:wrap="around"/>
      </w:pPr>
      <w:r>
        <w:t>r. 7</w:t>
      </w:r>
    </w:p>
    <w:p w:rsidR="00C92364" w:rsidRDefault="00C92364" w:rsidP="00B61CEB">
      <w:pPr>
        <w:pStyle w:val="AmendHeading1"/>
        <w:tabs>
          <w:tab w:val="right" w:pos="1701"/>
        </w:tabs>
        <w:ind w:left="1871" w:hanging="1871"/>
      </w:pPr>
      <w:r>
        <w:tab/>
      </w:r>
      <w:r w:rsidRPr="00B61CEB">
        <w:t>(3)</w:t>
      </w:r>
      <w:r w:rsidRPr="002E21DD">
        <w:tab/>
      </w:r>
      <w:r>
        <w:t>Where the application is to extend the time for filing, or for filing and serving, an application for leave to appeal or a notice of appeal—</w:t>
      </w:r>
    </w:p>
    <w:p w:rsidR="00C92364" w:rsidRPr="002E21DD" w:rsidRDefault="00C92364" w:rsidP="00A727D1">
      <w:pPr>
        <w:pStyle w:val="AmendHeading2"/>
        <w:tabs>
          <w:tab w:val="right" w:pos="2268"/>
        </w:tabs>
        <w:ind w:left="2381" w:hanging="2381"/>
      </w:pPr>
      <w:r>
        <w:tab/>
        <w:t>(a</w:t>
      </w:r>
      <w:r w:rsidRPr="00B61CEB">
        <w:t>)</w:t>
      </w:r>
      <w:r>
        <w:tab/>
        <w:t>the</w:t>
      </w:r>
      <w:r w:rsidRPr="002E21DD">
        <w:t xml:space="preserve"> extension application </w:t>
      </w:r>
      <w:r>
        <w:t xml:space="preserve">shall be </w:t>
      </w:r>
      <w:r w:rsidRPr="002E21DD">
        <w:t xml:space="preserve">filed with the Registrar at the same time as the application for leave to appeal </w:t>
      </w:r>
      <w:r>
        <w:t xml:space="preserve">or notice of appeal </w:t>
      </w:r>
      <w:r w:rsidRPr="002E21DD">
        <w:t xml:space="preserve">and </w:t>
      </w:r>
      <w:r>
        <w:t xml:space="preserve">the </w:t>
      </w:r>
      <w:r w:rsidRPr="002E21DD">
        <w:t xml:space="preserve">written case </w:t>
      </w:r>
      <w:r>
        <w:t>and other documents required by Rule 64.02 or 64.03, as the case may be, are filed; and</w:t>
      </w:r>
    </w:p>
    <w:p w:rsidR="00C92364" w:rsidRDefault="00C92364" w:rsidP="00373113">
      <w:pPr>
        <w:pStyle w:val="AmendHeading2"/>
        <w:tabs>
          <w:tab w:val="right" w:pos="2268"/>
        </w:tabs>
        <w:ind w:left="2381" w:hanging="2381"/>
      </w:pPr>
      <w:r>
        <w:tab/>
        <w:t>(b</w:t>
      </w:r>
      <w:r w:rsidRPr="00B61CEB">
        <w:t>)</w:t>
      </w:r>
      <w:r>
        <w:tab/>
        <w:t xml:space="preserve">a copy of the extension application and of the affidavit in support and of any additional document filed in connection with the extension application shall be served by the applicant or appellant </w:t>
      </w:r>
      <w:r w:rsidRPr="002E21DD">
        <w:t xml:space="preserve">on </w:t>
      </w:r>
      <w:r>
        <w:t>each respondent at the same time as the documents required by Rule 64.02 or Rule 64.03, as the case may be, are served.</w:t>
      </w:r>
    </w:p>
    <w:p w:rsidR="00C92364" w:rsidRDefault="00C92364" w:rsidP="001171AF">
      <w:pPr>
        <w:pStyle w:val="AmendHeading1"/>
        <w:tabs>
          <w:tab w:val="right" w:pos="1701"/>
        </w:tabs>
        <w:ind w:left="1871" w:hanging="1871"/>
      </w:pPr>
      <w:r>
        <w:tab/>
      </w:r>
      <w:r w:rsidRPr="001171AF">
        <w:t>(4)</w:t>
      </w:r>
      <w:r w:rsidRPr="002E21DD">
        <w:tab/>
      </w:r>
      <w:r>
        <w:t>Where the application is only to extend the time for serving an application for leave to appeal or a notice of appeal—</w:t>
      </w:r>
    </w:p>
    <w:p w:rsidR="00C92364" w:rsidRPr="002E21DD" w:rsidRDefault="00C92364" w:rsidP="001171AF">
      <w:pPr>
        <w:pStyle w:val="AmendHeading2"/>
        <w:tabs>
          <w:tab w:val="right" w:pos="2268"/>
        </w:tabs>
        <w:ind w:left="2381" w:hanging="2381"/>
      </w:pPr>
      <w:r>
        <w:tab/>
        <w:t>(a</w:t>
      </w:r>
      <w:r w:rsidRPr="00B61CEB">
        <w:t>)</w:t>
      </w:r>
      <w:r>
        <w:tab/>
        <w:t>the</w:t>
      </w:r>
      <w:r w:rsidRPr="002E21DD">
        <w:t xml:space="preserve"> extension application </w:t>
      </w:r>
      <w:r>
        <w:t xml:space="preserve">shall be </w:t>
      </w:r>
      <w:r w:rsidRPr="002E21DD">
        <w:t xml:space="preserve">filed with the Registrar </w:t>
      </w:r>
      <w:r>
        <w:t>as soon as practicable; and</w:t>
      </w:r>
    </w:p>
    <w:p w:rsidR="00C92364" w:rsidRDefault="00C92364" w:rsidP="001171AF">
      <w:pPr>
        <w:pStyle w:val="AmendHeading2"/>
        <w:tabs>
          <w:tab w:val="right" w:pos="2268"/>
        </w:tabs>
        <w:ind w:left="2381" w:hanging="2381"/>
      </w:pPr>
      <w:r>
        <w:tab/>
        <w:t>(b</w:t>
      </w:r>
      <w:r w:rsidRPr="00B61CEB">
        <w:t>)</w:t>
      </w:r>
      <w:r>
        <w:tab/>
        <w:t xml:space="preserve">a copy of the extension application and of the affidavit in support and of any additional document filed in connection with the extension application shall, as soon as practicable, be served by the applicant or appellant </w:t>
      </w:r>
      <w:r w:rsidRPr="002E21DD">
        <w:t xml:space="preserve">on </w:t>
      </w:r>
      <w:r>
        <w:t>each respondent.</w:t>
      </w:r>
    </w:p>
    <w:p w:rsidR="00C92364" w:rsidRDefault="00C92364" w:rsidP="00B61CEB">
      <w:pPr>
        <w:pStyle w:val="AmendHeading1"/>
        <w:tabs>
          <w:tab w:val="right" w:pos="1701"/>
        </w:tabs>
        <w:ind w:left="1871" w:hanging="1871"/>
      </w:pPr>
      <w:r>
        <w:tab/>
        <w:t>(5</w:t>
      </w:r>
      <w:r w:rsidRPr="00B61CEB">
        <w:t>)</w:t>
      </w:r>
      <w:r>
        <w:tab/>
        <w:t>Any respondent to</w:t>
      </w:r>
      <w:r w:rsidRPr="002E21DD">
        <w:t xml:space="preserve"> an extension application who opp</w:t>
      </w:r>
      <w:r>
        <w:t>oses the application shall file</w:t>
      </w:r>
      <w:r w:rsidRPr="002E21DD">
        <w:t xml:space="preserve"> </w:t>
      </w:r>
      <w:r>
        <w:t>and serve—</w:t>
      </w:r>
    </w:p>
    <w:p w:rsidR="00C92364" w:rsidRDefault="00C92364" w:rsidP="00151C5E">
      <w:pPr>
        <w:pStyle w:val="AmendHeading2"/>
        <w:tabs>
          <w:tab w:val="right" w:pos="2268"/>
        </w:tabs>
        <w:ind w:left="2381" w:hanging="2381"/>
      </w:pPr>
      <w:r>
        <w:tab/>
      </w:r>
      <w:r w:rsidRPr="00151C5E">
        <w:t>(a)</w:t>
      </w:r>
      <w:r>
        <w:tab/>
        <w:t xml:space="preserve">a notice of opposition in accordance with Form 64D; </w:t>
      </w:r>
    </w:p>
    <w:p w:rsidR="00C92364" w:rsidRPr="00295B23" w:rsidRDefault="00C92364" w:rsidP="00F64149">
      <w:pPr>
        <w:pStyle w:val="ShoulderReference"/>
        <w:framePr w:wrap="around"/>
      </w:pPr>
      <w:r>
        <w:t>r. 7</w:t>
      </w:r>
    </w:p>
    <w:p w:rsidR="00C92364" w:rsidRPr="00373113" w:rsidRDefault="00C92364" w:rsidP="00373113">
      <w:pPr>
        <w:pStyle w:val="AmendHeading2"/>
        <w:tabs>
          <w:tab w:val="right" w:pos="2268"/>
        </w:tabs>
        <w:ind w:left="2381" w:hanging="2381"/>
      </w:pPr>
      <w:r>
        <w:tab/>
      </w:r>
      <w:r w:rsidRPr="00373113">
        <w:t>(b)</w:t>
      </w:r>
      <w:r>
        <w:tab/>
        <w:t>any affidavit on which the respondent intends to rely in opposition to the application; and</w:t>
      </w:r>
    </w:p>
    <w:p w:rsidR="00C92364" w:rsidRDefault="00C92364" w:rsidP="00151C5E">
      <w:pPr>
        <w:pStyle w:val="AmendHeading2"/>
        <w:tabs>
          <w:tab w:val="right" w:pos="2268"/>
        </w:tabs>
        <w:ind w:left="2381" w:hanging="2381"/>
      </w:pPr>
      <w:r>
        <w:tab/>
        <w:t>(c</w:t>
      </w:r>
      <w:r w:rsidRPr="00151C5E">
        <w:t>)</w:t>
      </w:r>
      <w:r>
        <w:tab/>
        <w:t>any additional document required by any applicable practice direction.</w:t>
      </w:r>
    </w:p>
    <w:p w:rsidR="00C92364" w:rsidRDefault="00C92364" w:rsidP="00B61CEB">
      <w:pPr>
        <w:pStyle w:val="AmendHeading1"/>
        <w:tabs>
          <w:tab w:val="right" w:pos="1701"/>
        </w:tabs>
        <w:ind w:left="1871" w:hanging="1871"/>
      </w:pPr>
      <w:r>
        <w:tab/>
        <w:t>(6</w:t>
      </w:r>
      <w:r w:rsidRPr="00B61CEB">
        <w:t>)</w:t>
      </w:r>
      <w:r>
        <w:tab/>
      </w:r>
      <w:r w:rsidRPr="002E21DD">
        <w:t xml:space="preserve">A </w:t>
      </w:r>
      <w:r>
        <w:t>respondent</w:t>
      </w:r>
      <w:r w:rsidRPr="002E21DD">
        <w:t xml:space="preserve"> </w:t>
      </w:r>
      <w:r>
        <w:t xml:space="preserve">to an extension </w:t>
      </w:r>
      <w:r w:rsidRPr="002E21DD">
        <w:t xml:space="preserve">application who does not oppose </w:t>
      </w:r>
      <w:r>
        <w:t>it</w:t>
      </w:r>
      <w:r w:rsidRPr="002E21DD">
        <w:t xml:space="preserve"> </w:t>
      </w:r>
      <w:r>
        <w:t>shall</w:t>
      </w:r>
      <w:r w:rsidRPr="002E21DD">
        <w:t xml:space="preserve"> file </w:t>
      </w:r>
      <w:r>
        <w:t xml:space="preserve">and serve </w:t>
      </w:r>
      <w:r w:rsidRPr="002E21DD">
        <w:t>a notice of inten</w:t>
      </w:r>
      <w:r>
        <w:t>tion not to respond or contest in accordance with Form 64E.</w:t>
      </w:r>
    </w:p>
    <w:p w:rsidR="00C92364" w:rsidRDefault="00C92364" w:rsidP="00B61CEB">
      <w:pPr>
        <w:pStyle w:val="AmendHeading1"/>
        <w:tabs>
          <w:tab w:val="right" w:pos="1701"/>
        </w:tabs>
        <w:ind w:left="1871" w:hanging="1871"/>
      </w:pPr>
      <w:r>
        <w:tab/>
        <w:t>(7</w:t>
      </w:r>
      <w:r w:rsidRPr="00B61CEB">
        <w:t>)</w:t>
      </w:r>
      <w:r>
        <w:tab/>
        <w:t>A notice under paragraph (5) or (6) shall be filed and served—</w:t>
      </w:r>
    </w:p>
    <w:p w:rsidR="00C92364" w:rsidRDefault="00C92364" w:rsidP="00B61CEB">
      <w:pPr>
        <w:pStyle w:val="AmendHeading2"/>
        <w:tabs>
          <w:tab w:val="right" w:pos="2268"/>
        </w:tabs>
        <w:ind w:left="2381" w:hanging="2381"/>
      </w:pPr>
      <w:r>
        <w:tab/>
      </w:r>
      <w:r w:rsidRPr="00B61CEB">
        <w:t>(a)</w:t>
      </w:r>
      <w:r>
        <w:tab/>
        <w:t xml:space="preserve">within </w:t>
      </w:r>
      <w:r w:rsidRPr="002E21DD">
        <w:t xml:space="preserve">14 days of service of the </w:t>
      </w:r>
      <w:r>
        <w:t xml:space="preserve">extension </w:t>
      </w:r>
      <w:r w:rsidRPr="002E21DD">
        <w:t>application</w:t>
      </w:r>
      <w:r>
        <w:t>;</w:t>
      </w:r>
      <w:r w:rsidRPr="002E21DD">
        <w:t xml:space="preserve"> or </w:t>
      </w:r>
    </w:p>
    <w:p w:rsidR="00C92364" w:rsidRDefault="00C92364" w:rsidP="00B61CEB">
      <w:pPr>
        <w:pStyle w:val="AmendHeading2"/>
        <w:tabs>
          <w:tab w:val="right" w:pos="2268"/>
        </w:tabs>
        <w:ind w:left="2381" w:hanging="2381"/>
      </w:pPr>
      <w:r>
        <w:tab/>
      </w:r>
      <w:r w:rsidRPr="00B61CEB">
        <w:t>(b)</w:t>
      </w:r>
      <w:r>
        <w:tab/>
        <w:t xml:space="preserve">within </w:t>
      </w:r>
      <w:r w:rsidRPr="002E21DD">
        <w:t xml:space="preserve">such </w:t>
      </w:r>
      <w:r>
        <w:t>shorter or longer</w:t>
      </w:r>
      <w:r w:rsidRPr="002E21DD">
        <w:t xml:space="preserve"> time as the Court of Appeal or Registrar </w:t>
      </w:r>
      <w:r>
        <w:t>may specify</w:t>
      </w:r>
      <w:r w:rsidRPr="002E21DD">
        <w:t>.</w:t>
      </w:r>
    </w:p>
    <w:p w:rsidR="00C92364" w:rsidRDefault="00C92364" w:rsidP="00814F1E">
      <w:pPr>
        <w:pStyle w:val="AmendHeading1"/>
        <w:tabs>
          <w:tab w:val="right" w:pos="1701"/>
        </w:tabs>
        <w:ind w:left="1871" w:hanging="1871"/>
      </w:pPr>
      <w:r>
        <w:tab/>
        <w:t>(8</w:t>
      </w:r>
      <w:r w:rsidRPr="00814F1E">
        <w:t>)</w:t>
      </w:r>
      <w:r>
        <w:tab/>
        <w:t>A respondent to an extension application who unreasonably opposes it may be ordered to pay the costs of the extension application.</w:t>
      </w:r>
    </w:p>
    <w:p w:rsidR="00C92364" w:rsidRDefault="00C92364" w:rsidP="00BE0328">
      <w:pPr>
        <w:pStyle w:val="AmendHeading1"/>
        <w:tabs>
          <w:tab w:val="right" w:pos="1701"/>
        </w:tabs>
        <w:ind w:left="1871" w:hanging="1871"/>
      </w:pPr>
      <w:r>
        <w:tab/>
        <w:t>(9</w:t>
      </w:r>
      <w:r w:rsidRPr="00BE0328">
        <w:t>)</w:t>
      </w:r>
      <w:r>
        <w:tab/>
        <w:t>An extension application is ordinarily to be determined without an oral hearing, unless the Court of Appeal otherwise directs.</w:t>
      </w:r>
    </w:p>
    <w:p w:rsidR="00C92364" w:rsidRPr="00BE0328" w:rsidRDefault="00C92364" w:rsidP="00BE0328">
      <w:pPr>
        <w:pStyle w:val="AmendHeading1"/>
        <w:tabs>
          <w:tab w:val="right" w:pos="1701"/>
        </w:tabs>
        <w:ind w:left="1871" w:hanging="1871"/>
      </w:pPr>
      <w:r>
        <w:tab/>
        <w:t>(10</w:t>
      </w:r>
      <w:r w:rsidRPr="00BE0328">
        <w:t>)</w:t>
      </w:r>
      <w:r>
        <w:tab/>
        <w:t>Subject to this Rule, Rules 64.06 and 64.07 apply, with any necessary modification, to the service of an extension application.</w:t>
      </w:r>
    </w:p>
    <w:p w:rsidR="00C92364" w:rsidRPr="002E21DD" w:rsidRDefault="00C92364" w:rsidP="00B61CEB">
      <w:pPr>
        <w:pStyle w:val="AmendHeading1s"/>
        <w:tabs>
          <w:tab w:val="right" w:pos="1701"/>
        </w:tabs>
        <w:ind w:left="1871" w:hanging="1871"/>
      </w:pPr>
      <w:r>
        <w:tab/>
      </w:r>
      <w:bookmarkStart w:id="35" w:name="_Toc402189281"/>
      <w:r w:rsidRPr="00B61CEB">
        <w:t>64.09</w:t>
      </w:r>
      <w:r w:rsidRPr="002E21DD">
        <w:tab/>
        <w:t>Service on non-party</w:t>
      </w:r>
      <w:bookmarkEnd w:id="35"/>
    </w:p>
    <w:p w:rsidR="00C92364" w:rsidRPr="002E21DD" w:rsidRDefault="00C92364" w:rsidP="00B61CEB">
      <w:pPr>
        <w:pStyle w:val="AmendHeading1"/>
        <w:ind w:left="1871"/>
      </w:pPr>
      <w:r>
        <w:t>Where</w:t>
      </w:r>
      <w:r w:rsidRPr="002E21DD">
        <w:t xml:space="preserve"> </w:t>
      </w:r>
      <w:r>
        <w:t>an</w:t>
      </w:r>
      <w:r w:rsidRPr="002E21DD">
        <w:t xml:space="preserve"> application for leave to appeal</w:t>
      </w:r>
      <w:r>
        <w:t xml:space="preserve"> or a notice of appeal </w:t>
      </w:r>
      <w:r w:rsidRPr="002E21DD">
        <w:t>is served on a person not a party</w:t>
      </w:r>
      <w:r>
        <w:t>—</w:t>
      </w:r>
    </w:p>
    <w:p w:rsidR="00C92364" w:rsidRDefault="00C92364" w:rsidP="00B61CEB">
      <w:pPr>
        <w:pStyle w:val="AmendHeading2"/>
        <w:tabs>
          <w:tab w:val="right" w:pos="2268"/>
        </w:tabs>
        <w:ind w:left="2381" w:hanging="2381"/>
      </w:pPr>
      <w:r>
        <w:tab/>
      </w:r>
      <w:r w:rsidRPr="00B61CEB">
        <w:t>(a)</w:t>
      </w:r>
      <w:r w:rsidRPr="002E21DD">
        <w:tab/>
        <w:t>that person shall not take any step in the application for leave to appeal</w:t>
      </w:r>
      <w:r>
        <w:t xml:space="preserve"> or appeal </w:t>
      </w:r>
      <w:r w:rsidRPr="002E21DD">
        <w:t>without first filing and serving a notice of address for service</w:t>
      </w:r>
      <w:r>
        <w:t xml:space="preserve"> </w:t>
      </w:r>
      <w:r w:rsidRPr="002E21DD">
        <w:t>(including email, if available);</w:t>
      </w:r>
    </w:p>
    <w:p w:rsidR="00C92364" w:rsidRPr="00295B23" w:rsidRDefault="00C92364" w:rsidP="00F64149">
      <w:pPr>
        <w:pStyle w:val="ShoulderReference"/>
        <w:framePr w:wrap="around"/>
      </w:pPr>
      <w:r>
        <w:t>r. 7</w:t>
      </w:r>
    </w:p>
    <w:p w:rsidR="00C92364" w:rsidRPr="002E21DD" w:rsidRDefault="00C92364" w:rsidP="00B61CEB">
      <w:pPr>
        <w:pStyle w:val="AmendHeading2"/>
        <w:tabs>
          <w:tab w:val="right" w:pos="2268"/>
        </w:tabs>
        <w:ind w:left="2381" w:hanging="2381"/>
      </w:pPr>
      <w:r>
        <w:tab/>
      </w:r>
      <w:r w:rsidRPr="00B61CEB">
        <w:t>(b)</w:t>
      </w:r>
      <w:r w:rsidRPr="002E21DD">
        <w:tab/>
        <w:t xml:space="preserve">the Court of Appeal may give </w:t>
      </w:r>
      <w:r>
        <w:t>any</w:t>
      </w:r>
      <w:r w:rsidRPr="002E21DD">
        <w:t xml:space="preserve"> judgment or make </w:t>
      </w:r>
      <w:r>
        <w:t>any</w:t>
      </w:r>
      <w:r w:rsidRPr="002E21DD">
        <w:t xml:space="preserve"> order on the application for leave to appeal</w:t>
      </w:r>
      <w:r>
        <w:t xml:space="preserve"> or</w:t>
      </w:r>
      <w:r w:rsidRPr="002E21DD">
        <w:t xml:space="preserve"> </w:t>
      </w:r>
      <w:r>
        <w:t xml:space="preserve">appeal </w:t>
      </w:r>
      <w:r w:rsidRPr="002E21DD">
        <w:t xml:space="preserve">as </w:t>
      </w:r>
      <w:r>
        <w:t>might</w:t>
      </w:r>
      <w:r w:rsidRPr="002E21DD">
        <w:t xml:space="preserve"> have </w:t>
      </w:r>
      <w:r>
        <w:t xml:space="preserve">been </w:t>
      </w:r>
      <w:r w:rsidRPr="002E21DD">
        <w:t>given or made if the person served with the application for leave to appeal</w:t>
      </w:r>
      <w:r>
        <w:t xml:space="preserve"> or notice of appeal </w:t>
      </w:r>
      <w:r w:rsidRPr="002E21DD">
        <w:t>had originally been a party.</w:t>
      </w:r>
    </w:p>
    <w:p w:rsidR="00C92364" w:rsidRDefault="00C92364" w:rsidP="00B61CEB">
      <w:pPr>
        <w:pStyle w:val="AmendHeading1s"/>
        <w:tabs>
          <w:tab w:val="right" w:pos="1701"/>
        </w:tabs>
        <w:ind w:left="1871" w:hanging="1871"/>
      </w:pPr>
      <w:r>
        <w:tab/>
      </w:r>
      <w:bookmarkStart w:id="36" w:name="_Toc402189282"/>
      <w:r w:rsidRPr="00B61CEB">
        <w:t>64.10</w:t>
      </w:r>
      <w:r>
        <w:tab/>
      </w:r>
      <w:r w:rsidRPr="00B418FD">
        <w:t xml:space="preserve">Application </w:t>
      </w:r>
      <w:r>
        <w:t xml:space="preserve">for leave </w:t>
      </w:r>
      <w:r w:rsidRPr="00B418FD">
        <w:t>to intervene</w:t>
      </w:r>
      <w:bookmarkEnd w:id="36"/>
      <w:r w:rsidRPr="00B418FD">
        <w:t xml:space="preserve"> </w:t>
      </w:r>
    </w:p>
    <w:p w:rsidR="00C92364" w:rsidRDefault="00C92364" w:rsidP="00B61CEB">
      <w:pPr>
        <w:pStyle w:val="AmendHeading1"/>
        <w:tabs>
          <w:tab w:val="right" w:pos="1701"/>
        </w:tabs>
        <w:ind w:left="1871" w:hanging="1871"/>
      </w:pPr>
      <w:r>
        <w:tab/>
      </w:r>
      <w:r w:rsidRPr="00B61CEB">
        <w:t>(1)</w:t>
      </w:r>
      <w:r>
        <w:tab/>
      </w:r>
      <w:r w:rsidRPr="004F2D78">
        <w:t>A person who was not a party to the procee</w:t>
      </w:r>
      <w:r>
        <w:t xml:space="preserve">ding or matter in which the decision sought to be appealed or under appeal was made or a person who does not have an independent right to appear or intervene, </w:t>
      </w:r>
      <w:r w:rsidRPr="004F2D78">
        <w:t xml:space="preserve">may apply to the Court </w:t>
      </w:r>
      <w:r>
        <w:t xml:space="preserve">of Appeal </w:t>
      </w:r>
      <w:r w:rsidRPr="004F2D78">
        <w:t xml:space="preserve">for leave to intervene in an </w:t>
      </w:r>
      <w:r>
        <w:t xml:space="preserve">application for leave to appeal or an </w:t>
      </w:r>
      <w:r w:rsidRPr="004F2D78">
        <w:t>appeal.</w:t>
      </w:r>
    </w:p>
    <w:p w:rsidR="00C92364" w:rsidRDefault="00C92364" w:rsidP="00B61CEB">
      <w:pPr>
        <w:pStyle w:val="AmendHeading1"/>
        <w:tabs>
          <w:tab w:val="right" w:pos="1701"/>
        </w:tabs>
        <w:ind w:left="1871" w:hanging="1871"/>
      </w:pPr>
      <w:r>
        <w:tab/>
      </w:r>
      <w:r w:rsidRPr="00B61CEB">
        <w:t>(2)</w:t>
      </w:r>
      <w:r>
        <w:tab/>
        <w:t>An application for leave to intervene is made by filing with the Registrar and serving—</w:t>
      </w:r>
    </w:p>
    <w:p w:rsidR="00C92364" w:rsidRDefault="00C92364" w:rsidP="00E66241">
      <w:pPr>
        <w:pStyle w:val="AmendHeading2"/>
        <w:tabs>
          <w:tab w:val="right" w:pos="2268"/>
        </w:tabs>
        <w:ind w:left="2381" w:hanging="2381"/>
      </w:pPr>
      <w:r>
        <w:tab/>
      </w:r>
      <w:r w:rsidRPr="00E66241">
        <w:t>(a)</w:t>
      </w:r>
      <w:r>
        <w:tab/>
        <w:t xml:space="preserve">an application in accordance with Form 64B; </w:t>
      </w:r>
    </w:p>
    <w:p w:rsidR="00C92364" w:rsidRDefault="00C92364" w:rsidP="00E66241">
      <w:pPr>
        <w:pStyle w:val="AmendHeading2"/>
        <w:tabs>
          <w:tab w:val="right" w:pos="2268"/>
        </w:tabs>
        <w:ind w:left="2381" w:hanging="2381"/>
      </w:pPr>
      <w:r>
        <w:tab/>
      </w:r>
      <w:r w:rsidRPr="00E66241">
        <w:t>(b)</w:t>
      </w:r>
      <w:r>
        <w:tab/>
        <w:t>an affidavit in support in accordance with any applicable practice direction; and</w:t>
      </w:r>
    </w:p>
    <w:p w:rsidR="00C92364" w:rsidRDefault="00C92364" w:rsidP="00B4506D">
      <w:pPr>
        <w:pStyle w:val="AmendHeading2"/>
        <w:tabs>
          <w:tab w:val="right" w:pos="2268"/>
        </w:tabs>
        <w:ind w:left="2381" w:hanging="2381"/>
      </w:pPr>
      <w:r>
        <w:tab/>
      </w:r>
      <w:r w:rsidRPr="00A727D1">
        <w:t>(c)</w:t>
      </w:r>
      <w:r>
        <w:tab/>
        <w:t>any additional document required by any applicable practice direction to be filed at the time of commencing the application.</w:t>
      </w:r>
    </w:p>
    <w:p w:rsidR="00C92364" w:rsidRPr="004F2D78" w:rsidRDefault="00C92364" w:rsidP="00B61CEB">
      <w:pPr>
        <w:pStyle w:val="AmendHeading1"/>
        <w:tabs>
          <w:tab w:val="right" w:pos="1701"/>
        </w:tabs>
        <w:ind w:left="1871" w:hanging="1871"/>
      </w:pPr>
      <w:r>
        <w:tab/>
      </w:r>
      <w:r w:rsidRPr="00B61CEB">
        <w:t>(3)</w:t>
      </w:r>
      <w:r>
        <w:tab/>
      </w:r>
      <w:r w:rsidRPr="004F2D78">
        <w:t xml:space="preserve">The </w:t>
      </w:r>
      <w:r>
        <w:t>applicant</w:t>
      </w:r>
      <w:r w:rsidRPr="004F2D78">
        <w:t xml:space="preserve"> must satisfy the </w:t>
      </w:r>
      <w:r>
        <w:t>Court of Appeal—</w:t>
      </w:r>
    </w:p>
    <w:p w:rsidR="00C92364" w:rsidRPr="004F2D78" w:rsidRDefault="00C92364" w:rsidP="00B61CEB">
      <w:pPr>
        <w:pStyle w:val="AmendHeading2"/>
        <w:tabs>
          <w:tab w:val="right" w:pos="2268"/>
        </w:tabs>
        <w:ind w:left="2381" w:hanging="2381"/>
      </w:pPr>
      <w:r>
        <w:tab/>
      </w:r>
      <w:r w:rsidRPr="00B61CEB">
        <w:t>(a)</w:t>
      </w:r>
      <w:r>
        <w:tab/>
        <w:t xml:space="preserve">that the applicant's </w:t>
      </w:r>
      <w:r w:rsidRPr="004F2D78">
        <w:t xml:space="preserve">contribution </w:t>
      </w:r>
      <w:r>
        <w:t>as an intervener</w:t>
      </w:r>
      <w:r w:rsidRPr="004F2D78">
        <w:t xml:space="preserve"> will be useful and different from </w:t>
      </w:r>
      <w:r>
        <w:t>the contribution of the parties</w:t>
      </w:r>
      <w:r w:rsidRPr="004F2D78">
        <w:t xml:space="preserve">; </w:t>
      </w:r>
    </w:p>
    <w:p w:rsidR="00C92364" w:rsidRPr="004F2D78" w:rsidRDefault="00C92364" w:rsidP="00B61CEB">
      <w:pPr>
        <w:pStyle w:val="AmendHeading2"/>
        <w:tabs>
          <w:tab w:val="right" w:pos="2268"/>
        </w:tabs>
        <w:ind w:left="2381" w:hanging="2381"/>
      </w:pPr>
      <w:r>
        <w:tab/>
      </w:r>
      <w:r w:rsidRPr="00B61CEB">
        <w:t>(b)</w:t>
      </w:r>
      <w:r>
        <w:tab/>
      </w:r>
      <w:r w:rsidRPr="004F2D78">
        <w:t xml:space="preserve">that the intervention would not unreasonably interfere with the conduct </w:t>
      </w:r>
      <w:r>
        <w:t xml:space="preserve">of </w:t>
      </w:r>
      <w:r w:rsidRPr="004F2D78">
        <w:t xml:space="preserve">the </w:t>
      </w:r>
      <w:r>
        <w:t xml:space="preserve">application or </w:t>
      </w:r>
      <w:r w:rsidRPr="004F2D78">
        <w:t xml:space="preserve">appeal; and </w:t>
      </w:r>
    </w:p>
    <w:p w:rsidR="00C92364" w:rsidRPr="00295B23" w:rsidRDefault="00C92364" w:rsidP="00F64149">
      <w:pPr>
        <w:pStyle w:val="ShoulderReference"/>
        <w:framePr w:wrap="around"/>
      </w:pPr>
      <w:r>
        <w:t>r. 7</w:t>
      </w:r>
    </w:p>
    <w:p w:rsidR="00C92364" w:rsidRPr="004F2D78" w:rsidRDefault="00C92364" w:rsidP="00B61CEB">
      <w:pPr>
        <w:pStyle w:val="AmendHeading2"/>
        <w:tabs>
          <w:tab w:val="right" w:pos="2268"/>
        </w:tabs>
        <w:ind w:left="2381" w:hanging="2381"/>
      </w:pPr>
      <w:r>
        <w:tab/>
      </w:r>
      <w:r w:rsidRPr="00B61CEB">
        <w:t>(c)</w:t>
      </w:r>
      <w:r>
        <w:tab/>
      </w:r>
      <w:r w:rsidRPr="004F2D78">
        <w:t xml:space="preserve">of any other matter that the </w:t>
      </w:r>
      <w:r>
        <w:t>Court of Appeal</w:t>
      </w:r>
      <w:r w:rsidRPr="004F2D78">
        <w:t xml:space="preserve"> considers relevant. </w:t>
      </w:r>
    </w:p>
    <w:p w:rsidR="00C92364" w:rsidRDefault="00C92364" w:rsidP="00B61CEB">
      <w:pPr>
        <w:pStyle w:val="AmendHeading1"/>
        <w:tabs>
          <w:tab w:val="right" w:pos="1701"/>
        </w:tabs>
        <w:ind w:left="1871" w:hanging="1871"/>
      </w:pPr>
      <w:r>
        <w:tab/>
      </w:r>
      <w:r w:rsidRPr="00B61CEB">
        <w:t>(4)</w:t>
      </w:r>
      <w:r>
        <w:tab/>
      </w:r>
      <w:r w:rsidRPr="004F2D78">
        <w:t>When giving leave</w:t>
      </w:r>
      <w:r>
        <w:t xml:space="preserve"> to intervene</w:t>
      </w:r>
      <w:r w:rsidRPr="004F2D78">
        <w:t xml:space="preserve">, the </w:t>
      </w:r>
      <w:r>
        <w:t>Court of Appeal may specify—</w:t>
      </w:r>
    </w:p>
    <w:p w:rsidR="00C92364" w:rsidRDefault="00C92364" w:rsidP="00B61CEB">
      <w:pPr>
        <w:pStyle w:val="AmendHeading2"/>
        <w:tabs>
          <w:tab w:val="right" w:pos="2268"/>
        </w:tabs>
        <w:ind w:left="2381" w:hanging="2381"/>
      </w:pPr>
      <w:r>
        <w:tab/>
      </w:r>
      <w:r w:rsidRPr="00B61CEB">
        <w:t>(a)</w:t>
      </w:r>
      <w:r>
        <w:tab/>
      </w:r>
      <w:r w:rsidRPr="004F2D78">
        <w:t>the form of assistance to be given by the intervener</w:t>
      </w:r>
      <w:r>
        <w:t>;</w:t>
      </w:r>
      <w:r w:rsidRPr="004F2D78">
        <w:t xml:space="preserve"> </w:t>
      </w:r>
    </w:p>
    <w:p w:rsidR="00C92364" w:rsidRDefault="00C92364" w:rsidP="00B61CEB">
      <w:pPr>
        <w:pStyle w:val="AmendHeading2"/>
        <w:tabs>
          <w:tab w:val="right" w:pos="2268"/>
        </w:tabs>
        <w:ind w:left="2381" w:hanging="2381"/>
      </w:pPr>
      <w:r>
        <w:tab/>
      </w:r>
      <w:r w:rsidRPr="00B61CEB">
        <w:t>(b)</w:t>
      </w:r>
      <w:r>
        <w:tab/>
      </w:r>
      <w:r w:rsidRPr="004F2D78">
        <w:t>the manner of participation of the</w:t>
      </w:r>
      <w:r>
        <w:t xml:space="preserve"> intervener; </w:t>
      </w:r>
    </w:p>
    <w:p w:rsidR="00C92364" w:rsidRPr="004F2D78" w:rsidRDefault="00C92364" w:rsidP="00E54B96">
      <w:pPr>
        <w:pStyle w:val="AmendHeading2"/>
        <w:tabs>
          <w:tab w:val="right" w:pos="2268"/>
        </w:tabs>
        <w:ind w:left="2381" w:hanging="2381"/>
      </w:pPr>
      <w:r>
        <w:tab/>
      </w:r>
      <w:r w:rsidRPr="00B61CEB">
        <w:t>(c)</w:t>
      </w:r>
      <w:r>
        <w:tab/>
      </w:r>
      <w:r w:rsidRPr="004F2D78">
        <w:t xml:space="preserve">the matters that the intervener may </w:t>
      </w:r>
      <w:r>
        <w:t>address</w:t>
      </w:r>
      <w:r w:rsidRPr="004F2D78">
        <w:t xml:space="preserve">; </w:t>
      </w:r>
    </w:p>
    <w:p w:rsidR="00C92364" w:rsidRDefault="00C92364" w:rsidP="00E54B96">
      <w:pPr>
        <w:pStyle w:val="AmendHeading2"/>
        <w:tabs>
          <w:tab w:val="right" w:pos="2268"/>
        </w:tabs>
        <w:ind w:left="2381" w:hanging="2381"/>
        <w:rPr>
          <w:rFonts w:eastAsia="MS Mincho"/>
          <w:color w:val="000000"/>
          <w:lang w:eastAsia="ja-JP"/>
        </w:rPr>
      </w:pPr>
      <w:r>
        <w:tab/>
      </w:r>
      <w:r w:rsidRPr="00E54B96">
        <w:t>(d)</w:t>
      </w:r>
      <w:r>
        <w:tab/>
        <w:t>whether the intervener'</w:t>
      </w:r>
      <w:r w:rsidRPr="004F2D78">
        <w:t>s submissions are to be oral, in writing, or</w:t>
      </w:r>
      <w:r w:rsidRPr="004F2D78">
        <w:rPr>
          <w:rFonts w:eastAsia="MS Mincho"/>
          <w:color w:val="000000"/>
          <w:lang w:eastAsia="ja-JP"/>
        </w:rPr>
        <w:t xml:space="preserve"> both</w:t>
      </w:r>
      <w:r>
        <w:rPr>
          <w:rFonts w:eastAsia="MS Mincho"/>
          <w:color w:val="000000"/>
          <w:lang w:eastAsia="ja-JP"/>
        </w:rPr>
        <w:t>; and</w:t>
      </w:r>
    </w:p>
    <w:p w:rsidR="00C92364" w:rsidRDefault="00C92364" w:rsidP="00E54B96">
      <w:pPr>
        <w:pStyle w:val="AmendHeading2"/>
        <w:tabs>
          <w:tab w:val="right" w:pos="2268"/>
        </w:tabs>
        <w:ind w:left="2381" w:hanging="2381"/>
        <w:rPr>
          <w:rFonts w:eastAsia="MS Mincho"/>
          <w:lang w:eastAsia="ja-JP"/>
        </w:rPr>
      </w:pPr>
      <w:r>
        <w:rPr>
          <w:rFonts w:eastAsia="MS Mincho"/>
          <w:lang w:eastAsia="ja-JP"/>
        </w:rPr>
        <w:tab/>
      </w:r>
      <w:r w:rsidRPr="00E54B96">
        <w:rPr>
          <w:rFonts w:eastAsia="MS Mincho"/>
          <w:lang w:eastAsia="ja-JP"/>
        </w:rPr>
        <w:t>(e)</w:t>
      </w:r>
      <w:r>
        <w:rPr>
          <w:rFonts w:eastAsia="MS Mincho"/>
          <w:lang w:eastAsia="ja-JP"/>
        </w:rPr>
        <w:tab/>
        <w:t>whether any undertaking as to costs should be given, and if so, in what form.</w:t>
      </w:r>
    </w:p>
    <w:p w:rsidR="00C92364" w:rsidRPr="00C50177" w:rsidRDefault="00C92364" w:rsidP="00C50177">
      <w:pPr>
        <w:rPr>
          <w:rFonts w:eastAsia="MS Mincho"/>
          <w:lang w:eastAsia="ja-JP"/>
        </w:rPr>
      </w:pPr>
    </w:p>
    <w:p w:rsidR="00C92364" w:rsidRPr="00CD7B84" w:rsidRDefault="00C92364" w:rsidP="00B61CEB">
      <w:pPr>
        <w:pStyle w:val="AmendHeading1s"/>
        <w:tabs>
          <w:tab w:val="right" w:pos="1701"/>
        </w:tabs>
        <w:ind w:left="1871" w:hanging="1871"/>
      </w:pPr>
      <w:r>
        <w:tab/>
      </w:r>
      <w:bookmarkStart w:id="37" w:name="_Toc402189283"/>
      <w:r w:rsidRPr="00B61CEB">
        <w:t>64.11</w:t>
      </w:r>
      <w:r>
        <w:tab/>
        <w:t xml:space="preserve">Documents to be filed and served </w:t>
      </w:r>
      <w:r w:rsidRPr="00854D33">
        <w:t>in response</w:t>
      </w:r>
      <w:r>
        <w:t xml:space="preserve"> to application, including for leave to appeal, or appeal</w:t>
      </w:r>
      <w:bookmarkEnd w:id="37"/>
    </w:p>
    <w:p w:rsidR="00C92364" w:rsidRDefault="00C92364" w:rsidP="00B61CEB">
      <w:pPr>
        <w:pStyle w:val="AmendHeading1"/>
        <w:tabs>
          <w:tab w:val="right" w:pos="1701"/>
        </w:tabs>
        <w:ind w:left="1871" w:hanging="1871"/>
      </w:pPr>
      <w:r>
        <w:tab/>
      </w:r>
      <w:r w:rsidRPr="00B61CEB">
        <w:t>(1)</w:t>
      </w:r>
      <w:r w:rsidRPr="00CD7B84">
        <w:tab/>
        <w:t xml:space="preserve">Within 28 days after service of </w:t>
      </w:r>
      <w:r>
        <w:t xml:space="preserve">an application for leave to appeal or </w:t>
      </w:r>
      <w:r w:rsidRPr="00CD7B84">
        <w:t xml:space="preserve">notice of appeal, </w:t>
      </w:r>
      <w:r>
        <w:t xml:space="preserve">or within such shorter or longer time as the Court of Appeal or the Registrar may specify, </w:t>
      </w:r>
      <w:r w:rsidRPr="00CD7B84">
        <w:t xml:space="preserve">each respondent </w:t>
      </w:r>
      <w:r>
        <w:t>to</w:t>
      </w:r>
      <w:r w:rsidRPr="00CD7B84">
        <w:t xml:space="preserve"> the </w:t>
      </w:r>
      <w:r>
        <w:t xml:space="preserve">application for leave to appeal or </w:t>
      </w:r>
      <w:r w:rsidRPr="00CD7B84">
        <w:t xml:space="preserve">appeal </w:t>
      </w:r>
      <w:r>
        <w:t>shall file, and shall serve a copy of—</w:t>
      </w:r>
    </w:p>
    <w:p w:rsidR="00C92364" w:rsidRDefault="00C92364" w:rsidP="00B61CEB">
      <w:pPr>
        <w:pStyle w:val="AmendHeading2"/>
        <w:tabs>
          <w:tab w:val="right" w:pos="2268"/>
        </w:tabs>
        <w:ind w:left="2381" w:hanging="2381"/>
      </w:pPr>
      <w:r>
        <w:tab/>
      </w:r>
      <w:r w:rsidRPr="00B61CEB">
        <w:t>(a)</w:t>
      </w:r>
      <w:r>
        <w:tab/>
      </w:r>
      <w:r w:rsidRPr="00CD7B84">
        <w:t xml:space="preserve">a </w:t>
      </w:r>
      <w:r>
        <w:t>w</w:t>
      </w:r>
      <w:r w:rsidRPr="00CD7B84">
        <w:t xml:space="preserve">ritten </w:t>
      </w:r>
      <w:r>
        <w:t>c</w:t>
      </w:r>
      <w:r w:rsidRPr="00CD7B84">
        <w:t>ase in response</w:t>
      </w:r>
      <w:r>
        <w:t xml:space="preserve"> and any additional documents required by </w:t>
      </w:r>
      <w:r w:rsidRPr="00CD7B84">
        <w:t xml:space="preserve">any applicable </w:t>
      </w:r>
      <w:r>
        <w:t>p</w:t>
      </w:r>
      <w:r w:rsidRPr="00CD7B84">
        <w:t xml:space="preserve">ractice </w:t>
      </w:r>
      <w:r>
        <w:t>d</w:t>
      </w:r>
      <w:r w:rsidRPr="00CD7B84">
        <w:t>irection</w:t>
      </w:r>
      <w:r>
        <w:t xml:space="preserve"> to be filed at the time of filing the written case in response;</w:t>
      </w:r>
      <w:r w:rsidRPr="00CD7B84">
        <w:t xml:space="preserve"> </w:t>
      </w:r>
      <w:r>
        <w:t xml:space="preserve">or </w:t>
      </w:r>
    </w:p>
    <w:p w:rsidR="00C92364" w:rsidRDefault="00C92364" w:rsidP="00B61CEB">
      <w:pPr>
        <w:pStyle w:val="AmendHeading2"/>
        <w:tabs>
          <w:tab w:val="right" w:pos="2268"/>
        </w:tabs>
        <w:ind w:left="2381" w:hanging="2381"/>
      </w:pPr>
      <w:r>
        <w:tab/>
      </w:r>
      <w:r w:rsidRPr="00B61CEB">
        <w:t>(b)</w:t>
      </w:r>
      <w:r>
        <w:tab/>
        <w:t>a notice in accordance with Form 64E that the respondent does not intend to respond to or contest the application or the appeal</w:t>
      </w:r>
      <w:r w:rsidRPr="00CD7B84">
        <w:t>.</w:t>
      </w:r>
    </w:p>
    <w:p w:rsidR="00C92364" w:rsidRPr="00295B23" w:rsidRDefault="00C92364" w:rsidP="00F64149">
      <w:pPr>
        <w:pStyle w:val="ShoulderReference"/>
        <w:framePr w:wrap="around"/>
      </w:pPr>
      <w:r>
        <w:t>r. 7</w:t>
      </w:r>
    </w:p>
    <w:p w:rsidR="00C92364" w:rsidRPr="000E2684" w:rsidRDefault="00C92364" w:rsidP="00B61CEB">
      <w:pPr>
        <w:pStyle w:val="AmendHeading1"/>
        <w:tabs>
          <w:tab w:val="right" w:pos="1701"/>
        </w:tabs>
        <w:ind w:left="1871" w:hanging="1871"/>
      </w:pPr>
      <w:r>
        <w:tab/>
      </w:r>
      <w:r w:rsidRPr="00B61CEB">
        <w:t>(2)</w:t>
      </w:r>
      <w:r>
        <w:tab/>
      </w:r>
      <w:r w:rsidRPr="000E2684">
        <w:t xml:space="preserve">A party who has filed a notice </w:t>
      </w:r>
      <w:r>
        <w:t xml:space="preserve">of intention not to respond or contest referred to in paragraph (1) </w:t>
      </w:r>
      <w:r w:rsidRPr="000E2684">
        <w:t xml:space="preserve">may apply to the </w:t>
      </w:r>
      <w:r>
        <w:t>Court of Appeal</w:t>
      </w:r>
      <w:r w:rsidRPr="000E2684">
        <w:t xml:space="preserve"> for leave to withdraw the notice. </w:t>
      </w:r>
    </w:p>
    <w:p w:rsidR="00C92364" w:rsidRPr="000E2684" w:rsidRDefault="00C92364" w:rsidP="00B61CEB">
      <w:pPr>
        <w:pStyle w:val="AmendHeading1"/>
        <w:tabs>
          <w:tab w:val="right" w:pos="1701"/>
        </w:tabs>
        <w:ind w:left="1871" w:hanging="1871"/>
      </w:pPr>
      <w:r>
        <w:tab/>
      </w:r>
      <w:r w:rsidRPr="00B61CEB">
        <w:t>(3)</w:t>
      </w:r>
      <w:r>
        <w:tab/>
      </w:r>
      <w:r w:rsidRPr="000E2684">
        <w:t xml:space="preserve">An application </w:t>
      </w:r>
      <w:r>
        <w:t>under paragraph (2) to withdraw the notice shall</w:t>
      </w:r>
      <w:r w:rsidRPr="000E2684">
        <w:t xml:space="preserve"> be accom</w:t>
      </w:r>
      <w:r>
        <w:t>panied by an affidavit stating—</w:t>
      </w:r>
    </w:p>
    <w:p w:rsidR="00C92364" w:rsidRPr="000E2684" w:rsidRDefault="00C92364" w:rsidP="00B61CEB">
      <w:pPr>
        <w:pStyle w:val="AmendHeading2"/>
        <w:tabs>
          <w:tab w:val="right" w:pos="2268"/>
        </w:tabs>
        <w:ind w:left="2381" w:hanging="2381"/>
      </w:pPr>
      <w:r>
        <w:tab/>
      </w:r>
      <w:r w:rsidRPr="00B61CEB">
        <w:t>(a)</w:t>
      </w:r>
      <w:r>
        <w:tab/>
        <w:t xml:space="preserve">briefly but specifically the acts, facts, matters and circumstances relied upon in support of the application for leave to withdraw </w:t>
      </w:r>
      <w:r w:rsidRPr="000E2684">
        <w:t xml:space="preserve">the notice; and </w:t>
      </w:r>
    </w:p>
    <w:p w:rsidR="00C92364" w:rsidRDefault="00C92364" w:rsidP="00B61CEB">
      <w:pPr>
        <w:pStyle w:val="AmendHeading2"/>
        <w:tabs>
          <w:tab w:val="right" w:pos="2268"/>
        </w:tabs>
        <w:ind w:left="2381" w:hanging="2381"/>
      </w:pPr>
      <w:r>
        <w:tab/>
      </w:r>
      <w:r w:rsidRPr="00B61CEB">
        <w:t>(b)</w:t>
      </w:r>
      <w:r>
        <w:tab/>
        <w:t>the party'</w:t>
      </w:r>
      <w:r w:rsidRPr="000E2684">
        <w:t>s intentions in relation to the further conduct of the proceeding</w:t>
      </w:r>
      <w:r>
        <w:t xml:space="preserve"> should leave to withdraw the notice be granted.</w:t>
      </w:r>
    </w:p>
    <w:p w:rsidR="00C92364" w:rsidRPr="002D46A1" w:rsidRDefault="00C92364" w:rsidP="002D46A1"/>
    <w:p w:rsidR="00C92364" w:rsidRDefault="00C92364" w:rsidP="00572FC6">
      <w:pPr>
        <w:pStyle w:val="AmendHeading1"/>
        <w:tabs>
          <w:tab w:val="right" w:pos="1701"/>
        </w:tabs>
        <w:ind w:left="1871" w:hanging="1871"/>
      </w:pPr>
      <w:r>
        <w:tab/>
      </w:r>
      <w:r w:rsidRPr="00572FC6">
        <w:t>(4)</w:t>
      </w:r>
      <w:r>
        <w:tab/>
        <w:t>Within 14 days after service of an application (other than an application for leave to appeal or an application to set aside or vary a dismissal of an application for leave to appeal) or such shorter or longer time as the Court of Appeal or the Registrar may specify, each respondent who opposes the application shall file, and shall serve a copy of—</w:t>
      </w:r>
    </w:p>
    <w:p w:rsidR="00C92364" w:rsidRDefault="00C92364" w:rsidP="00572FC6">
      <w:pPr>
        <w:pStyle w:val="AmendHeading2"/>
        <w:tabs>
          <w:tab w:val="right" w:pos="2268"/>
        </w:tabs>
        <w:ind w:left="2381" w:hanging="2381"/>
      </w:pPr>
      <w:r>
        <w:tab/>
      </w:r>
      <w:r w:rsidRPr="00572FC6">
        <w:t>(a)</w:t>
      </w:r>
      <w:r>
        <w:tab/>
        <w:t>a notice of opposition in accordance with Form 64D;</w:t>
      </w:r>
    </w:p>
    <w:p w:rsidR="00C92364" w:rsidRDefault="00C92364" w:rsidP="00572FC6">
      <w:pPr>
        <w:pStyle w:val="AmendHeading2"/>
        <w:tabs>
          <w:tab w:val="right" w:pos="2268"/>
        </w:tabs>
        <w:ind w:left="2381" w:hanging="2381"/>
      </w:pPr>
      <w:r>
        <w:tab/>
      </w:r>
      <w:r w:rsidRPr="00572FC6">
        <w:t>(b)</w:t>
      </w:r>
      <w:r>
        <w:tab/>
        <w:t>any affidavit on which the respondent intends to rely in opposition to the application; and</w:t>
      </w:r>
    </w:p>
    <w:p w:rsidR="00C92364" w:rsidRDefault="00C92364" w:rsidP="00572FC6">
      <w:pPr>
        <w:pStyle w:val="AmendHeading2"/>
        <w:tabs>
          <w:tab w:val="right" w:pos="2268"/>
        </w:tabs>
        <w:ind w:left="2381" w:hanging="2381"/>
      </w:pPr>
      <w:r>
        <w:tab/>
      </w:r>
      <w:r w:rsidRPr="00572FC6">
        <w:t>(c)</w:t>
      </w:r>
      <w:r>
        <w:tab/>
        <w:t>any additional document required by any applicable practice direction.</w:t>
      </w:r>
    </w:p>
    <w:p w:rsidR="00C92364" w:rsidRDefault="00C92364" w:rsidP="00572FC6">
      <w:pPr>
        <w:pStyle w:val="AmendHeading1"/>
        <w:tabs>
          <w:tab w:val="right" w:pos="1701"/>
        </w:tabs>
        <w:ind w:left="1871" w:hanging="1871"/>
        <w:rPr>
          <w:szCs w:val="24"/>
        </w:rPr>
      </w:pPr>
      <w:r>
        <w:rPr>
          <w:szCs w:val="24"/>
        </w:rPr>
        <w:tab/>
      </w:r>
      <w:r w:rsidRPr="00572FC6">
        <w:rPr>
          <w:szCs w:val="24"/>
        </w:rPr>
        <w:t>(5)</w:t>
      </w:r>
      <w:r>
        <w:rPr>
          <w:szCs w:val="24"/>
        </w:rPr>
        <w:tab/>
        <w:t xml:space="preserve">Within 14 days </w:t>
      </w:r>
      <w:r>
        <w:t xml:space="preserve">after service of an application (other than an application for leave to appeal or an application to set aside or vary a dismissal of an application for leave to appeal) or within such shorter or longer time as the Court of Appeal or the Registrar may specify, </w:t>
      </w:r>
      <w:r>
        <w:rPr>
          <w:szCs w:val="24"/>
        </w:rPr>
        <w:t xml:space="preserve">each respondent who does not oppose the application shall file, and shall serve a copy of, </w:t>
      </w:r>
      <w:r>
        <w:t>a notice in accordance with Form 64E that the respondent does not intend to respond to or contest the application</w:t>
      </w:r>
      <w:r>
        <w:rPr>
          <w:szCs w:val="24"/>
        </w:rPr>
        <w:t>.</w:t>
      </w:r>
    </w:p>
    <w:p w:rsidR="00C92364" w:rsidRPr="00295B23" w:rsidRDefault="00C92364" w:rsidP="00F64149">
      <w:pPr>
        <w:pStyle w:val="ShoulderReference"/>
        <w:framePr w:wrap="around"/>
      </w:pPr>
      <w:r>
        <w:t>r. 7</w:t>
      </w:r>
    </w:p>
    <w:p w:rsidR="00C92364" w:rsidRDefault="00C92364" w:rsidP="00572FC6">
      <w:pPr>
        <w:pStyle w:val="AmendHeading1"/>
        <w:tabs>
          <w:tab w:val="right" w:pos="1701"/>
        </w:tabs>
        <w:ind w:left="1871" w:hanging="1871"/>
      </w:pPr>
      <w:r>
        <w:tab/>
      </w:r>
      <w:r w:rsidRPr="00572FC6">
        <w:t>(6)</w:t>
      </w:r>
      <w:r>
        <w:tab/>
        <w:t>A respondent who has filed a notice of intention not to respond or contest under paragraph (5) may, without leave, withdraw the notice, but in that event, paragraph (4) of this Rule will apply to that respondent.</w:t>
      </w:r>
    </w:p>
    <w:p w:rsidR="00C92364" w:rsidRDefault="00C92364" w:rsidP="002D46A1"/>
    <w:p w:rsidR="00C92364" w:rsidRPr="002D46A1" w:rsidRDefault="00C92364" w:rsidP="002D46A1"/>
    <w:p w:rsidR="00C92364" w:rsidRPr="00CD7B84" w:rsidRDefault="00C92364" w:rsidP="00B61CEB">
      <w:pPr>
        <w:pStyle w:val="AmendHeading1"/>
        <w:tabs>
          <w:tab w:val="right" w:pos="1701"/>
        </w:tabs>
        <w:ind w:left="1871" w:hanging="1871"/>
      </w:pPr>
      <w:r>
        <w:tab/>
        <w:t>(7</w:t>
      </w:r>
      <w:r w:rsidRPr="00B61CEB">
        <w:t>)</w:t>
      </w:r>
      <w:r w:rsidRPr="00CD7B84">
        <w:tab/>
      </w:r>
      <w:r>
        <w:t xml:space="preserve">Subject to this Rule, </w:t>
      </w:r>
      <w:r w:rsidRPr="00CD7B84">
        <w:t>Rules 64.0</w:t>
      </w:r>
      <w:r>
        <w:t xml:space="preserve">6 to </w:t>
      </w:r>
      <w:r w:rsidRPr="00CD7B84">
        <w:t>64</w:t>
      </w:r>
      <w:r>
        <w:t>.08</w:t>
      </w:r>
      <w:r w:rsidRPr="00CD7B84">
        <w:t xml:space="preserve"> </w:t>
      </w:r>
      <w:r>
        <w:t>apply with any necessary modification</w:t>
      </w:r>
      <w:r w:rsidRPr="00CD7B84">
        <w:t xml:space="preserve"> to the </w:t>
      </w:r>
      <w:r>
        <w:t xml:space="preserve">filing and </w:t>
      </w:r>
      <w:r w:rsidRPr="00CD7B84">
        <w:t xml:space="preserve">service of a </w:t>
      </w:r>
      <w:r>
        <w:t>document to which this Rule relates</w:t>
      </w:r>
      <w:r w:rsidRPr="00CD7B84">
        <w:t xml:space="preserve">.  </w:t>
      </w:r>
    </w:p>
    <w:p w:rsidR="00C92364" w:rsidRPr="00CD7B84" w:rsidRDefault="00C92364" w:rsidP="00B61CEB">
      <w:pPr>
        <w:pStyle w:val="AmendHeading1s"/>
        <w:tabs>
          <w:tab w:val="right" w:pos="1701"/>
        </w:tabs>
        <w:ind w:left="1871" w:hanging="1871"/>
      </w:pPr>
      <w:r>
        <w:tab/>
      </w:r>
      <w:bookmarkStart w:id="38" w:name="_Toc402189284"/>
      <w:r w:rsidRPr="00B61CEB">
        <w:t>64.12</w:t>
      </w:r>
      <w:r>
        <w:tab/>
      </w:r>
      <w:r w:rsidRPr="00854D33">
        <w:t>Amendment of application for leave to appeal</w:t>
      </w:r>
      <w:r>
        <w:t xml:space="preserve"> or </w:t>
      </w:r>
      <w:r w:rsidRPr="00854D33">
        <w:t xml:space="preserve">notice of appeal </w:t>
      </w:r>
      <w:r>
        <w:t>or written case</w:t>
      </w:r>
      <w:bookmarkEnd w:id="38"/>
    </w:p>
    <w:p w:rsidR="00C92364" w:rsidRDefault="00C92364" w:rsidP="00B61CEB">
      <w:pPr>
        <w:pStyle w:val="AmendHeading1"/>
        <w:tabs>
          <w:tab w:val="right" w:pos="1701"/>
        </w:tabs>
        <w:ind w:left="1871" w:hanging="1871"/>
      </w:pPr>
      <w:r>
        <w:tab/>
      </w:r>
      <w:r w:rsidRPr="00B61CEB">
        <w:t>(1)</w:t>
      </w:r>
      <w:r w:rsidRPr="00CD7B84">
        <w:tab/>
      </w:r>
      <w:r>
        <w:t xml:space="preserve">An application for leave to appeal, a notice of appeal or a written case may be amended by </w:t>
      </w:r>
      <w:r w:rsidRPr="00CD7B84">
        <w:t xml:space="preserve">leave </w:t>
      </w:r>
      <w:r>
        <w:t xml:space="preserve">or direction </w:t>
      </w:r>
      <w:r w:rsidRPr="00CD7B84">
        <w:t xml:space="preserve">of the </w:t>
      </w:r>
      <w:r>
        <w:t xml:space="preserve">Court of Appeal or of the </w:t>
      </w:r>
      <w:r w:rsidRPr="00CD7B84">
        <w:t>Registrar</w:t>
      </w:r>
      <w:r>
        <w:t>—</w:t>
      </w:r>
    </w:p>
    <w:p w:rsidR="00C92364" w:rsidRDefault="00C92364" w:rsidP="00E66241">
      <w:pPr>
        <w:pStyle w:val="AmendHeading2"/>
        <w:tabs>
          <w:tab w:val="right" w:pos="2268"/>
        </w:tabs>
        <w:ind w:left="2381" w:hanging="2381"/>
      </w:pPr>
      <w:r>
        <w:tab/>
      </w:r>
      <w:r w:rsidRPr="00E66241">
        <w:t>(a)</w:t>
      </w:r>
      <w:r>
        <w:tab/>
        <w:t>in the case of an appeal, b</w:t>
      </w:r>
      <w:r w:rsidRPr="00CD7B84">
        <w:t xml:space="preserve">efore </w:t>
      </w:r>
      <w:r>
        <w:t>the</w:t>
      </w:r>
      <w:r w:rsidRPr="00CD7B84">
        <w:t xml:space="preserve"> appeal </w:t>
      </w:r>
      <w:r>
        <w:t xml:space="preserve">is listed for hearing; </w:t>
      </w:r>
    </w:p>
    <w:p w:rsidR="00C92364" w:rsidRDefault="00C92364" w:rsidP="00E66241">
      <w:pPr>
        <w:pStyle w:val="AmendHeading2"/>
        <w:tabs>
          <w:tab w:val="right" w:pos="2268"/>
        </w:tabs>
        <w:ind w:left="2381" w:hanging="2381"/>
      </w:pPr>
      <w:r>
        <w:tab/>
        <w:t>(b</w:t>
      </w:r>
      <w:r w:rsidRPr="00E66241">
        <w:t>)</w:t>
      </w:r>
      <w:r>
        <w:tab/>
        <w:t xml:space="preserve">in the case of an </w:t>
      </w:r>
      <w:r w:rsidRPr="00CD7B84">
        <w:t>application for leave to appeal</w:t>
      </w:r>
      <w:r>
        <w:t>, before the Court of Appeal has decided that the application for leave to appeal is to be determined without an oral hearing or, if the application is to be listed for an oral hearing, before it is so listed.</w:t>
      </w:r>
    </w:p>
    <w:p w:rsidR="00C92364" w:rsidRDefault="00C92364" w:rsidP="00B61CEB">
      <w:pPr>
        <w:pStyle w:val="AmendHeading1"/>
        <w:tabs>
          <w:tab w:val="right" w:pos="1701"/>
        </w:tabs>
        <w:ind w:left="1871" w:hanging="1871"/>
      </w:pPr>
      <w:r>
        <w:tab/>
      </w:r>
      <w:r w:rsidRPr="00B61CEB">
        <w:t>(2)</w:t>
      </w:r>
      <w:r w:rsidRPr="00CD7B84">
        <w:tab/>
      </w:r>
      <w:r>
        <w:t xml:space="preserve">Except by leave of the Court of Appeal, an </w:t>
      </w:r>
      <w:r w:rsidRPr="00CD7B84">
        <w:t>application for leave to appeal</w:t>
      </w:r>
      <w:r>
        <w:t>, a notice of appeal or a written case may not be amended—</w:t>
      </w:r>
    </w:p>
    <w:p w:rsidR="00C92364" w:rsidRDefault="00C92364" w:rsidP="004846A2">
      <w:pPr>
        <w:pStyle w:val="AmendHeading2"/>
        <w:tabs>
          <w:tab w:val="right" w:pos="2268"/>
        </w:tabs>
        <w:ind w:left="2381" w:hanging="2381"/>
      </w:pPr>
      <w:r>
        <w:tab/>
      </w:r>
      <w:r w:rsidRPr="004846A2">
        <w:t>(a)</w:t>
      </w:r>
      <w:r>
        <w:tab/>
        <w:t>in the case of an appeal, after</w:t>
      </w:r>
      <w:r w:rsidRPr="00CD7B84">
        <w:t xml:space="preserve"> </w:t>
      </w:r>
      <w:r>
        <w:t>the</w:t>
      </w:r>
      <w:r w:rsidRPr="00CD7B84">
        <w:t xml:space="preserve"> appeal </w:t>
      </w:r>
      <w:r>
        <w:t xml:space="preserve">has been listed for hearing; </w:t>
      </w:r>
    </w:p>
    <w:p w:rsidR="00C92364" w:rsidRDefault="00C92364" w:rsidP="001A26F6">
      <w:pPr>
        <w:pStyle w:val="AmendHeading2"/>
        <w:tabs>
          <w:tab w:val="right" w:pos="2268"/>
        </w:tabs>
        <w:ind w:left="2381" w:hanging="2381"/>
      </w:pPr>
      <w:r>
        <w:tab/>
        <w:t>(b</w:t>
      </w:r>
      <w:r w:rsidRPr="00E66241">
        <w:t>)</w:t>
      </w:r>
      <w:r>
        <w:tab/>
        <w:t xml:space="preserve">in the case of an </w:t>
      </w:r>
      <w:r w:rsidRPr="00CD7B84">
        <w:t>application for leave to appeal</w:t>
      </w:r>
      <w:r>
        <w:t>, after the Court of Appeal has decided that the application is to be determined without an oral hearing or, if the application is to be listed for an oral hearing, after it is so listed.</w:t>
      </w:r>
    </w:p>
    <w:p w:rsidR="00C92364" w:rsidRDefault="00C92364" w:rsidP="002D46A1"/>
    <w:p w:rsidR="00C92364" w:rsidRDefault="00C92364" w:rsidP="002D46A1"/>
    <w:p w:rsidR="00C92364" w:rsidRPr="002D46A1" w:rsidRDefault="00C92364" w:rsidP="002D46A1"/>
    <w:p w:rsidR="00C92364" w:rsidRPr="00295B23" w:rsidRDefault="00C92364" w:rsidP="00F64149">
      <w:pPr>
        <w:pStyle w:val="ShoulderReference"/>
        <w:framePr w:wrap="around"/>
      </w:pPr>
      <w:r>
        <w:t>r. 7</w:t>
      </w:r>
    </w:p>
    <w:p w:rsidR="00C92364" w:rsidRDefault="00C92364" w:rsidP="00B61CEB">
      <w:pPr>
        <w:pStyle w:val="AmendHeading1s"/>
        <w:tabs>
          <w:tab w:val="right" w:pos="1701"/>
        </w:tabs>
        <w:ind w:left="1871" w:hanging="1871"/>
      </w:pPr>
      <w:r>
        <w:tab/>
      </w:r>
      <w:bookmarkStart w:id="39" w:name="_Toc402189285"/>
      <w:r w:rsidRPr="00B61CEB">
        <w:t>64.13</w:t>
      </w:r>
      <w:r w:rsidRPr="00C97D33">
        <w:tab/>
        <w:t>Further eviden</w:t>
      </w:r>
      <w:r>
        <w:t>ce in application for leave to appeal or appeal</w:t>
      </w:r>
      <w:bookmarkEnd w:id="39"/>
    </w:p>
    <w:p w:rsidR="00C92364" w:rsidRPr="004846A2" w:rsidRDefault="00C92364" w:rsidP="004846A2">
      <w:pPr>
        <w:pStyle w:val="AmendHeading1"/>
        <w:tabs>
          <w:tab w:val="right" w:pos="1701"/>
        </w:tabs>
        <w:ind w:left="1871" w:hanging="1871"/>
      </w:pPr>
      <w:r>
        <w:tab/>
      </w:r>
      <w:r w:rsidRPr="004846A2">
        <w:t>(1)</w:t>
      </w:r>
      <w:r>
        <w:tab/>
        <w:t>Unless the Court of Appeal otherwise orders, in an application for leave to appeal or an appeal, oral evidence shall not be adduced and evidence which was not before the court or tribunal whose decision is sought to be appealed or is being appealed shall not be relied upon.</w:t>
      </w:r>
    </w:p>
    <w:p w:rsidR="00C92364" w:rsidRPr="00C97D33" w:rsidRDefault="00C92364" w:rsidP="00B61CEB">
      <w:pPr>
        <w:pStyle w:val="AmendHeading1"/>
        <w:tabs>
          <w:tab w:val="right" w:pos="1701"/>
        </w:tabs>
        <w:ind w:left="1871" w:hanging="1871"/>
        <w:rPr>
          <w:rFonts w:eastAsia="MS Mincho"/>
          <w:color w:val="000000"/>
          <w:lang w:eastAsia="ja-JP"/>
        </w:rPr>
      </w:pPr>
      <w:r>
        <w:tab/>
        <w:t>(2</w:t>
      </w:r>
      <w:r w:rsidRPr="00B61CEB">
        <w:t>)</w:t>
      </w:r>
      <w:r w:rsidRPr="00C97D33">
        <w:tab/>
        <w:t>A party may apply for the Court of Appeal</w:t>
      </w:r>
      <w:r>
        <w:t xml:space="preserve"> to receive oral evidence or further evidence, as the case may be</w:t>
      </w:r>
      <w:r w:rsidRPr="00C97D33">
        <w:rPr>
          <w:rFonts w:eastAsia="MS Mincho"/>
          <w:color w:val="000000"/>
          <w:lang w:eastAsia="ja-JP"/>
        </w:rPr>
        <w:t>.</w:t>
      </w:r>
    </w:p>
    <w:p w:rsidR="00C92364" w:rsidRDefault="00C92364" w:rsidP="00BB01F4">
      <w:pPr>
        <w:pStyle w:val="AmendHeading1"/>
        <w:tabs>
          <w:tab w:val="right" w:pos="1701"/>
        </w:tabs>
        <w:ind w:left="1871" w:hanging="1871"/>
        <w:rPr>
          <w:rFonts w:eastAsia="MS Mincho"/>
          <w:lang w:eastAsia="ja-JP"/>
        </w:rPr>
      </w:pPr>
      <w:r>
        <w:rPr>
          <w:rFonts w:eastAsia="MS Mincho"/>
          <w:lang w:eastAsia="ja-JP"/>
        </w:rPr>
        <w:tab/>
        <w:t>(3</w:t>
      </w:r>
      <w:r w:rsidRPr="00B61CEB">
        <w:rPr>
          <w:rFonts w:eastAsia="MS Mincho"/>
          <w:lang w:eastAsia="ja-JP"/>
        </w:rPr>
        <w:t>)</w:t>
      </w:r>
      <w:r>
        <w:rPr>
          <w:rFonts w:eastAsia="MS Mincho"/>
          <w:lang w:eastAsia="ja-JP"/>
        </w:rPr>
        <w:tab/>
        <w:t>The application shall—</w:t>
      </w:r>
    </w:p>
    <w:p w:rsidR="00C92364" w:rsidRPr="00BB01F4" w:rsidRDefault="00C92364" w:rsidP="00BB01F4">
      <w:pPr>
        <w:pStyle w:val="AmendHeading2"/>
        <w:tabs>
          <w:tab w:val="right" w:pos="2268"/>
        </w:tabs>
        <w:ind w:left="2381" w:hanging="2381"/>
        <w:rPr>
          <w:rFonts w:eastAsia="MS Mincho"/>
          <w:lang w:eastAsia="ja-JP"/>
        </w:rPr>
      </w:pPr>
      <w:r>
        <w:rPr>
          <w:rFonts w:eastAsia="MS Mincho"/>
          <w:lang w:eastAsia="ja-JP"/>
        </w:rPr>
        <w:tab/>
      </w:r>
      <w:r w:rsidRPr="00BB01F4">
        <w:rPr>
          <w:rFonts w:eastAsia="MS Mincho"/>
          <w:lang w:eastAsia="ja-JP"/>
        </w:rPr>
        <w:t>(a)</w:t>
      </w:r>
      <w:r>
        <w:rPr>
          <w:rFonts w:eastAsia="MS Mincho"/>
          <w:lang w:eastAsia="ja-JP"/>
        </w:rPr>
        <w:tab/>
        <w:t xml:space="preserve">be in accordance with Form 64B; </w:t>
      </w:r>
    </w:p>
    <w:p w:rsidR="00C92364" w:rsidRDefault="00C92364" w:rsidP="00B61CEB">
      <w:pPr>
        <w:pStyle w:val="AmendHeading2"/>
        <w:tabs>
          <w:tab w:val="right" w:pos="2268"/>
        </w:tabs>
        <w:ind w:left="2381" w:hanging="2381"/>
        <w:rPr>
          <w:rFonts w:eastAsia="MS Mincho"/>
          <w:lang w:eastAsia="ja-JP"/>
        </w:rPr>
      </w:pPr>
      <w:r>
        <w:rPr>
          <w:rFonts w:eastAsia="MS Mincho"/>
          <w:lang w:eastAsia="ja-JP"/>
        </w:rPr>
        <w:tab/>
        <w:t>(b</w:t>
      </w:r>
      <w:r w:rsidRPr="00B61CEB">
        <w:rPr>
          <w:rFonts w:eastAsia="MS Mincho"/>
          <w:lang w:eastAsia="ja-JP"/>
        </w:rPr>
        <w:t>)</w:t>
      </w:r>
      <w:r>
        <w:rPr>
          <w:rFonts w:eastAsia="MS Mincho"/>
          <w:lang w:eastAsia="ja-JP"/>
        </w:rPr>
        <w:tab/>
      </w:r>
      <w:r w:rsidRPr="00C97D33">
        <w:rPr>
          <w:rFonts w:eastAsia="MS Mincho"/>
          <w:lang w:eastAsia="ja-JP"/>
        </w:rPr>
        <w:t xml:space="preserve">be filed </w:t>
      </w:r>
      <w:r>
        <w:rPr>
          <w:rFonts w:eastAsia="MS Mincho"/>
          <w:lang w:eastAsia="ja-JP"/>
        </w:rPr>
        <w:t xml:space="preserve">and served </w:t>
      </w:r>
      <w:r w:rsidRPr="00C97D33">
        <w:rPr>
          <w:rFonts w:eastAsia="MS Mincho"/>
          <w:lang w:eastAsia="ja-JP"/>
        </w:rPr>
        <w:t>at le</w:t>
      </w:r>
      <w:r>
        <w:rPr>
          <w:rFonts w:eastAsia="MS Mincho"/>
          <w:lang w:eastAsia="ja-JP"/>
        </w:rPr>
        <w:t>ast 28 </w:t>
      </w:r>
      <w:r w:rsidRPr="00C97D33">
        <w:rPr>
          <w:rFonts w:eastAsia="MS Mincho"/>
          <w:lang w:eastAsia="ja-JP"/>
        </w:rPr>
        <w:t xml:space="preserve">days before the hearing of the </w:t>
      </w:r>
      <w:r>
        <w:rPr>
          <w:rFonts w:eastAsia="MS Mincho"/>
          <w:lang w:eastAsia="ja-JP"/>
        </w:rPr>
        <w:t xml:space="preserve">application or the </w:t>
      </w:r>
      <w:r w:rsidRPr="00C97D33">
        <w:rPr>
          <w:rFonts w:eastAsia="MS Mincho"/>
          <w:lang w:eastAsia="ja-JP"/>
        </w:rPr>
        <w:t>appeal</w:t>
      </w:r>
      <w:r>
        <w:rPr>
          <w:rFonts w:eastAsia="MS Mincho"/>
          <w:lang w:eastAsia="ja-JP"/>
        </w:rPr>
        <w:t>;</w:t>
      </w:r>
      <w:r w:rsidRPr="00C97D33">
        <w:rPr>
          <w:rFonts w:eastAsia="MS Mincho"/>
          <w:lang w:eastAsia="ja-JP"/>
        </w:rPr>
        <w:t xml:space="preserve"> </w:t>
      </w:r>
    </w:p>
    <w:p w:rsidR="00C92364" w:rsidRPr="00C97D33" w:rsidRDefault="00C92364" w:rsidP="00B61CEB">
      <w:pPr>
        <w:pStyle w:val="AmendHeading2"/>
        <w:tabs>
          <w:tab w:val="right" w:pos="2268"/>
        </w:tabs>
        <w:ind w:left="2381" w:hanging="2381"/>
        <w:rPr>
          <w:rFonts w:eastAsia="MS Mincho"/>
          <w:lang w:eastAsia="ja-JP"/>
        </w:rPr>
      </w:pPr>
      <w:r>
        <w:rPr>
          <w:rFonts w:eastAsia="MS Mincho"/>
          <w:lang w:eastAsia="ja-JP"/>
        </w:rPr>
        <w:tab/>
        <w:t>(c</w:t>
      </w:r>
      <w:r w:rsidRPr="00B61CEB">
        <w:rPr>
          <w:rFonts w:eastAsia="MS Mincho"/>
          <w:lang w:eastAsia="ja-JP"/>
        </w:rPr>
        <w:t>)</w:t>
      </w:r>
      <w:r>
        <w:rPr>
          <w:rFonts w:eastAsia="MS Mincho"/>
          <w:lang w:eastAsia="ja-JP"/>
        </w:rPr>
        <w:tab/>
      </w:r>
      <w:r w:rsidRPr="00C97D33">
        <w:rPr>
          <w:rFonts w:eastAsia="MS Mincho"/>
          <w:lang w:eastAsia="ja-JP"/>
        </w:rPr>
        <w:t xml:space="preserve">be accompanied by an </w:t>
      </w:r>
      <w:r>
        <w:rPr>
          <w:rFonts w:eastAsia="MS Mincho"/>
          <w:lang w:eastAsia="ja-JP"/>
        </w:rPr>
        <w:t>affidavit stating—</w:t>
      </w:r>
    </w:p>
    <w:p w:rsidR="00C92364" w:rsidRPr="00C97D33" w:rsidRDefault="00C92364" w:rsidP="00B61CEB">
      <w:pPr>
        <w:pStyle w:val="AmendHeading3"/>
        <w:tabs>
          <w:tab w:val="right" w:pos="2778"/>
        </w:tabs>
        <w:ind w:left="2891" w:hanging="2891"/>
        <w:rPr>
          <w:rFonts w:eastAsia="MS Mincho"/>
          <w:lang w:eastAsia="ja-JP"/>
        </w:rPr>
      </w:pPr>
      <w:r>
        <w:rPr>
          <w:rFonts w:eastAsia="MS Mincho"/>
          <w:lang w:eastAsia="ja-JP"/>
        </w:rPr>
        <w:tab/>
      </w:r>
      <w:r w:rsidRPr="00B61CEB">
        <w:rPr>
          <w:rFonts w:eastAsia="MS Mincho"/>
          <w:lang w:eastAsia="ja-JP"/>
        </w:rPr>
        <w:t>(i)</w:t>
      </w:r>
      <w:r w:rsidRPr="00C97D33">
        <w:rPr>
          <w:rFonts w:eastAsia="MS Mincho"/>
          <w:lang w:eastAsia="ja-JP"/>
        </w:rPr>
        <w:tab/>
        <w:t xml:space="preserve">briefly but specifically, the facts on which the </w:t>
      </w:r>
      <w:r>
        <w:rPr>
          <w:rFonts w:eastAsia="MS Mincho"/>
          <w:lang w:eastAsia="ja-JP"/>
        </w:rPr>
        <w:t>party</w:t>
      </w:r>
      <w:r w:rsidRPr="00C97D33">
        <w:rPr>
          <w:rFonts w:eastAsia="MS Mincho"/>
          <w:lang w:eastAsia="ja-JP"/>
        </w:rPr>
        <w:t xml:space="preserve"> relies; </w:t>
      </w:r>
    </w:p>
    <w:p w:rsidR="00C92364" w:rsidRPr="00295B23" w:rsidRDefault="00C92364" w:rsidP="003F3F90">
      <w:pPr>
        <w:pStyle w:val="ShoulderReference"/>
        <w:framePr w:wrap="around"/>
      </w:pPr>
      <w:r>
        <w:t>r. 7</w:t>
      </w:r>
    </w:p>
    <w:p w:rsidR="00C92364" w:rsidRPr="00C97D33" w:rsidRDefault="00C92364" w:rsidP="00B61CEB">
      <w:pPr>
        <w:pStyle w:val="AmendHeading3"/>
        <w:tabs>
          <w:tab w:val="right" w:pos="2778"/>
        </w:tabs>
        <w:ind w:left="2891" w:hanging="2891"/>
        <w:rPr>
          <w:rFonts w:eastAsia="MS Mincho"/>
          <w:lang w:eastAsia="ja-JP"/>
        </w:rPr>
      </w:pPr>
      <w:r>
        <w:rPr>
          <w:rFonts w:eastAsia="MS Mincho"/>
          <w:lang w:eastAsia="ja-JP"/>
        </w:rPr>
        <w:tab/>
      </w:r>
      <w:r w:rsidRPr="00B61CEB">
        <w:rPr>
          <w:rFonts w:eastAsia="MS Mincho"/>
          <w:lang w:eastAsia="ja-JP"/>
        </w:rPr>
        <w:t>(ii)</w:t>
      </w:r>
      <w:r w:rsidRPr="00C97D33">
        <w:rPr>
          <w:rFonts w:eastAsia="MS Mincho"/>
          <w:lang w:eastAsia="ja-JP"/>
        </w:rPr>
        <w:tab/>
        <w:t xml:space="preserve">the grounds of </w:t>
      </w:r>
      <w:r>
        <w:rPr>
          <w:rFonts w:eastAsia="MS Mincho"/>
          <w:lang w:eastAsia="ja-JP"/>
        </w:rPr>
        <w:t xml:space="preserve">the application for leave to appeal or the </w:t>
      </w:r>
      <w:r w:rsidRPr="00C97D33">
        <w:rPr>
          <w:rFonts w:eastAsia="MS Mincho"/>
          <w:lang w:eastAsia="ja-JP"/>
        </w:rPr>
        <w:t xml:space="preserve">appeal to which the application relates; </w:t>
      </w:r>
    </w:p>
    <w:p w:rsidR="00C92364" w:rsidRPr="00C97D33" w:rsidRDefault="00C92364" w:rsidP="00B61CEB">
      <w:pPr>
        <w:pStyle w:val="AmendHeading3"/>
        <w:tabs>
          <w:tab w:val="right" w:pos="2778"/>
        </w:tabs>
        <w:ind w:left="2891" w:hanging="2891"/>
        <w:rPr>
          <w:rFonts w:eastAsia="MS Mincho"/>
          <w:lang w:eastAsia="ja-JP"/>
        </w:rPr>
      </w:pPr>
      <w:r>
        <w:rPr>
          <w:rFonts w:eastAsia="MS Mincho"/>
          <w:lang w:eastAsia="ja-JP"/>
        </w:rPr>
        <w:tab/>
      </w:r>
      <w:r w:rsidRPr="00B61CEB">
        <w:rPr>
          <w:rFonts w:eastAsia="MS Mincho"/>
          <w:lang w:eastAsia="ja-JP"/>
        </w:rPr>
        <w:t>(iii)</w:t>
      </w:r>
      <w:r w:rsidRPr="00C97D33">
        <w:rPr>
          <w:rFonts w:eastAsia="MS Mincho"/>
          <w:lang w:eastAsia="ja-JP"/>
        </w:rPr>
        <w:tab/>
        <w:t xml:space="preserve">the evidence that the </w:t>
      </w:r>
      <w:r>
        <w:rPr>
          <w:rFonts w:eastAsia="MS Mincho"/>
          <w:lang w:eastAsia="ja-JP"/>
        </w:rPr>
        <w:t>party</w:t>
      </w:r>
      <w:r w:rsidRPr="00C97D33">
        <w:rPr>
          <w:rFonts w:eastAsia="MS Mincho"/>
          <w:lang w:eastAsia="ja-JP"/>
        </w:rPr>
        <w:t xml:space="preserve"> wants the Court of Appeal</w:t>
      </w:r>
      <w:r>
        <w:rPr>
          <w:rFonts w:eastAsia="MS Mincho"/>
          <w:lang w:eastAsia="ja-JP"/>
        </w:rPr>
        <w:t xml:space="preserve"> to </w:t>
      </w:r>
      <w:r w:rsidRPr="00C97D33">
        <w:rPr>
          <w:rFonts w:eastAsia="MS Mincho"/>
          <w:lang w:eastAsia="ja-JP"/>
        </w:rPr>
        <w:t xml:space="preserve">receive; </w:t>
      </w:r>
      <w:r>
        <w:rPr>
          <w:rFonts w:eastAsia="MS Mincho"/>
          <w:lang w:eastAsia="ja-JP"/>
        </w:rPr>
        <w:t>and</w:t>
      </w:r>
    </w:p>
    <w:p w:rsidR="00C92364" w:rsidRDefault="00C92364" w:rsidP="00B61CEB">
      <w:pPr>
        <w:pStyle w:val="AmendHeading3"/>
        <w:tabs>
          <w:tab w:val="right" w:pos="2778"/>
        </w:tabs>
        <w:ind w:left="2891" w:hanging="2891"/>
        <w:rPr>
          <w:rFonts w:eastAsia="MS Mincho"/>
          <w:lang w:eastAsia="ja-JP"/>
        </w:rPr>
      </w:pPr>
      <w:r>
        <w:rPr>
          <w:rFonts w:eastAsia="MS Mincho"/>
          <w:lang w:eastAsia="ja-JP"/>
        </w:rPr>
        <w:tab/>
      </w:r>
      <w:r w:rsidRPr="00B61CEB">
        <w:rPr>
          <w:rFonts w:eastAsia="MS Mincho"/>
          <w:lang w:eastAsia="ja-JP"/>
        </w:rPr>
        <w:t>(iv)</w:t>
      </w:r>
      <w:r w:rsidRPr="00C97D33">
        <w:rPr>
          <w:rFonts w:eastAsia="MS Mincho"/>
          <w:lang w:eastAsia="ja-JP"/>
        </w:rPr>
        <w:tab/>
        <w:t>why the evidence was not addu</w:t>
      </w:r>
      <w:r>
        <w:rPr>
          <w:rFonts w:eastAsia="MS Mincho"/>
          <w:lang w:eastAsia="ja-JP"/>
        </w:rPr>
        <w:t>ced in the court or tribunal the decision of which is the subject of the application or appeal; and</w:t>
      </w:r>
    </w:p>
    <w:p w:rsidR="00C92364" w:rsidRDefault="00C92364" w:rsidP="002D46A1">
      <w:pPr>
        <w:rPr>
          <w:rFonts w:eastAsia="MS Mincho"/>
          <w:lang w:eastAsia="ja-JP"/>
        </w:rPr>
      </w:pPr>
    </w:p>
    <w:p w:rsidR="00C92364" w:rsidRPr="002D46A1" w:rsidRDefault="00C92364" w:rsidP="002D46A1">
      <w:pPr>
        <w:rPr>
          <w:rFonts w:eastAsia="MS Mincho"/>
          <w:lang w:eastAsia="ja-JP"/>
        </w:rPr>
      </w:pPr>
    </w:p>
    <w:p w:rsidR="00C92364" w:rsidRDefault="00C92364" w:rsidP="00037475">
      <w:pPr>
        <w:pStyle w:val="AmendHeading2"/>
        <w:tabs>
          <w:tab w:val="right" w:pos="2268"/>
        </w:tabs>
        <w:ind w:left="2381" w:hanging="2381"/>
      </w:pPr>
      <w:r>
        <w:tab/>
        <w:t>(d</w:t>
      </w:r>
      <w:r w:rsidRPr="00A727D1">
        <w:t>)</w:t>
      </w:r>
      <w:r>
        <w:tab/>
        <w:t>be accompanied by any additional document required by any applicable practice direction to be filed at the time of commencing the application.</w:t>
      </w:r>
    </w:p>
    <w:p w:rsidR="00C92364" w:rsidRPr="00295B23" w:rsidRDefault="00C92364" w:rsidP="00F64149">
      <w:pPr>
        <w:pStyle w:val="ShoulderReference"/>
        <w:framePr w:wrap="around"/>
      </w:pPr>
      <w:r>
        <w:t>r. 7</w:t>
      </w:r>
    </w:p>
    <w:p w:rsidR="00C92364" w:rsidRDefault="00C92364" w:rsidP="00B61CEB">
      <w:pPr>
        <w:pStyle w:val="AmendHeading1"/>
        <w:tabs>
          <w:tab w:val="right" w:pos="1701"/>
        </w:tabs>
        <w:ind w:left="1871" w:hanging="1871"/>
        <w:rPr>
          <w:rFonts w:eastAsia="MS Mincho"/>
          <w:lang w:eastAsia="ja-JP"/>
        </w:rPr>
      </w:pPr>
      <w:r>
        <w:rPr>
          <w:rFonts w:eastAsia="MS Mincho"/>
          <w:lang w:eastAsia="ja-JP"/>
        </w:rPr>
        <w:tab/>
        <w:t>(4</w:t>
      </w:r>
      <w:r w:rsidRPr="00B61CEB">
        <w:rPr>
          <w:rFonts w:eastAsia="MS Mincho"/>
          <w:lang w:eastAsia="ja-JP"/>
        </w:rPr>
        <w:t>)</w:t>
      </w:r>
      <w:r w:rsidRPr="00C97D33">
        <w:rPr>
          <w:rFonts w:eastAsia="MS Mincho"/>
          <w:lang w:eastAsia="ja-JP"/>
        </w:rPr>
        <w:tab/>
      </w:r>
      <w:r>
        <w:rPr>
          <w:rFonts w:eastAsia="MS Mincho"/>
          <w:lang w:eastAsia="ja-JP"/>
        </w:rPr>
        <w:t>Where an application is made under paragraph (2), a</w:t>
      </w:r>
      <w:r w:rsidRPr="00C97D33">
        <w:rPr>
          <w:rFonts w:eastAsia="MS Mincho"/>
          <w:lang w:eastAsia="ja-JP"/>
        </w:rPr>
        <w:t xml:space="preserve">ny other party who </w:t>
      </w:r>
      <w:r>
        <w:rPr>
          <w:rFonts w:eastAsia="MS Mincho"/>
          <w:lang w:eastAsia="ja-JP"/>
        </w:rPr>
        <w:t>seeks</w:t>
      </w:r>
      <w:r w:rsidRPr="00C97D33">
        <w:rPr>
          <w:rFonts w:eastAsia="MS Mincho"/>
          <w:lang w:eastAsia="ja-JP"/>
        </w:rPr>
        <w:t xml:space="preserve"> to adduce </w:t>
      </w:r>
      <w:r>
        <w:rPr>
          <w:rFonts w:eastAsia="MS Mincho"/>
          <w:lang w:eastAsia="ja-JP"/>
        </w:rPr>
        <w:t xml:space="preserve">further </w:t>
      </w:r>
      <w:r w:rsidRPr="00C97D33">
        <w:rPr>
          <w:rFonts w:eastAsia="MS Mincho"/>
          <w:lang w:eastAsia="ja-JP"/>
        </w:rPr>
        <w:t>evi</w:t>
      </w:r>
      <w:r>
        <w:rPr>
          <w:rFonts w:eastAsia="MS Mincho"/>
          <w:lang w:eastAsia="ja-JP"/>
        </w:rPr>
        <w:t>dence—</w:t>
      </w:r>
    </w:p>
    <w:p w:rsidR="00C92364" w:rsidRPr="00BB01F4" w:rsidRDefault="00C92364" w:rsidP="00BB01F4">
      <w:pPr>
        <w:pStyle w:val="AmendHeading2"/>
        <w:tabs>
          <w:tab w:val="right" w:pos="2268"/>
        </w:tabs>
        <w:ind w:left="2381" w:hanging="2381"/>
        <w:rPr>
          <w:rFonts w:eastAsia="MS Mincho"/>
          <w:lang w:eastAsia="ja-JP"/>
        </w:rPr>
      </w:pPr>
      <w:r>
        <w:rPr>
          <w:rFonts w:eastAsia="MS Mincho"/>
          <w:lang w:eastAsia="ja-JP"/>
        </w:rPr>
        <w:tab/>
      </w:r>
      <w:r w:rsidRPr="00BB01F4">
        <w:rPr>
          <w:rFonts w:eastAsia="MS Mincho"/>
          <w:lang w:eastAsia="ja-JP"/>
        </w:rPr>
        <w:t>(a)</w:t>
      </w:r>
      <w:r>
        <w:rPr>
          <w:rFonts w:eastAsia="MS Mincho"/>
          <w:lang w:eastAsia="ja-JP"/>
        </w:rPr>
        <w:tab/>
        <w:t>shall make an application in accordance with Form 64B; and</w:t>
      </w:r>
    </w:p>
    <w:p w:rsidR="00C92364" w:rsidRPr="00C97D33" w:rsidRDefault="00C92364" w:rsidP="00BB01F4">
      <w:pPr>
        <w:pStyle w:val="AmendHeading2"/>
        <w:tabs>
          <w:tab w:val="right" w:pos="2268"/>
        </w:tabs>
        <w:ind w:left="2381" w:hanging="2381"/>
        <w:rPr>
          <w:rFonts w:eastAsia="MS Mincho"/>
          <w:lang w:eastAsia="ja-JP"/>
        </w:rPr>
      </w:pPr>
      <w:r>
        <w:rPr>
          <w:rFonts w:eastAsia="MS Mincho"/>
          <w:lang w:eastAsia="ja-JP"/>
        </w:rPr>
        <w:tab/>
      </w:r>
      <w:r w:rsidRPr="00BB01F4">
        <w:rPr>
          <w:rFonts w:eastAsia="MS Mincho"/>
          <w:lang w:eastAsia="ja-JP"/>
        </w:rPr>
        <w:t>(b)</w:t>
      </w:r>
      <w:r>
        <w:rPr>
          <w:rFonts w:eastAsia="MS Mincho"/>
          <w:lang w:eastAsia="ja-JP"/>
        </w:rPr>
        <w:tab/>
        <w:t xml:space="preserve">shall </w:t>
      </w:r>
      <w:r w:rsidRPr="00C97D33">
        <w:rPr>
          <w:rFonts w:eastAsia="MS Mincho"/>
          <w:lang w:eastAsia="ja-JP"/>
        </w:rPr>
        <w:t xml:space="preserve">file </w:t>
      </w:r>
      <w:r>
        <w:rPr>
          <w:rFonts w:eastAsia="MS Mincho"/>
          <w:lang w:eastAsia="ja-JP"/>
        </w:rPr>
        <w:t xml:space="preserve">and serve the application and </w:t>
      </w:r>
      <w:r w:rsidRPr="00C97D33">
        <w:rPr>
          <w:rFonts w:eastAsia="MS Mincho"/>
          <w:lang w:eastAsia="ja-JP"/>
        </w:rPr>
        <w:t xml:space="preserve">an affidavit </w:t>
      </w:r>
      <w:r>
        <w:rPr>
          <w:rFonts w:eastAsia="MS Mincho"/>
          <w:lang w:eastAsia="ja-JP"/>
        </w:rPr>
        <w:t xml:space="preserve">addressing the requirements of this Rule </w:t>
      </w:r>
      <w:r w:rsidRPr="00C97D33">
        <w:rPr>
          <w:rFonts w:eastAsia="MS Mincho"/>
          <w:lang w:eastAsia="ja-JP"/>
        </w:rPr>
        <w:t xml:space="preserve">at least 21 days before the hearing of the </w:t>
      </w:r>
      <w:r>
        <w:rPr>
          <w:rFonts w:eastAsia="MS Mincho"/>
          <w:lang w:eastAsia="ja-JP"/>
        </w:rPr>
        <w:t xml:space="preserve">application for leave to appeal or </w:t>
      </w:r>
      <w:r w:rsidRPr="00C97D33">
        <w:rPr>
          <w:rFonts w:eastAsia="MS Mincho"/>
          <w:lang w:eastAsia="ja-JP"/>
        </w:rPr>
        <w:t>appeal.</w:t>
      </w:r>
    </w:p>
    <w:p w:rsidR="00C92364" w:rsidRPr="00CD7B84" w:rsidRDefault="00C92364" w:rsidP="00B61CEB">
      <w:pPr>
        <w:pStyle w:val="AmendHeading1s"/>
        <w:tabs>
          <w:tab w:val="right" w:pos="1701"/>
        </w:tabs>
        <w:ind w:left="1871" w:hanging="1871"/>
      </w:pPr>
      <w:r>
        <w:tab/>
      </w:r>
      <w:bookmarkStart w:id="40" w:name="_Toc402189286"/>
      <w:r w:rsidRPr="00B61CEB">
        <w:t>64.14</w:t>
      </w:r>
      <w:r>
        <w:tab/>
        <w:t>D</w:t>
      </w:r>
      <w:r w:rsidRPr="00854D33">
        <w:t>etermination of application</w:t>
      </w:r>
      <w:r>
        <w:t>s</w:t>
      </w:r>
      <w:bookmarkEnd w:id="40"/>
      <w:r w:rsidRPr="00854D33">
        <w:t xml:space="preserve"> </w:t>
      </w:r>
    </w:p>
    <w:p w:rsidR="00C92364" w:rsidRPr="00CD7B84" w:rsidRDefault="00C92364" w:rsidP="00B61CEB">
      <w:pPr>
        <w:pStyle w:val="AmendHeading1"/>
        <w:ind w:left="1871"/>
      </w:pPr>
      <w:r>
        <w:t xml:space="preserve">For the purposes of the determination </w:t>
      </w:r>
      <w:r w:rsidRPr="00CD7B84">
        <w:t>by the Court of</w:t>
      </w:r>
      <w:r>
        <w:t xml:space="preserve"> Appeal, constituted by one or more Judges of Appeal, of</w:t>
      </w:r>
      <w:r w:rsidRPr="00CD7B84">
        <w:t xml:space="preserve"> </w:t>
      </w:r>
      <w:r>
        <w:t xml:space="preserve">an </w:t>
      </w:r>
      <w:r w:rsidRPr="00CD7B84">
        <w:t>application</w:t>
      </w:r>
      <w:r>
        <w:t xml:space="preserve"> for leave to a</w:t>
      </w:r>
      <w:r w:rsidRPr="00CD7B84">
        <w:t>ppeal</w:t>
      </w:r>
      <w:r>
        <w:t xml:space="preserve"> or any other application, the procedures set out in Rule 64.15</w:t>
      </w:r>
      <w:r w:rsidRPr="00CD7B84">
        <w:t xml:space="preserve"> may be </w:t>
      </w:r>
      <w:r>
        <w:t>followed.</w:t>
      </w:r>
    </w:p>
    <w:p w:rsidR="00C92364" w:rsidRPr="00E20E4A" w:rsidRDefault="00C92364" w:rsidP="00E20E4A">
      <w:pPr>
        <w:pStyle w:val="AmndSub-sectionNote"/>
        <w:tabs>
          <w:tab w:val="right" w:pos="2324"/>
        </w:tabs>
        <w:ind w:left="1871"/>
        <w:rPr>
          <w:b/>
        </w:rPr>
      </w:pPr>
      <w:r w:rsidRPr="00E20E4A">
        <w:rPr>
          <w:b/>
        </w:rPr>
        <w:t>Note</w:t>
      </w:r>
    </w:p>
    <w:p w:rsidR="00C92364" w:rsidRPr="00E20E4A" w:rsidRDefault="00C92364" w:rsidP="00E20E4A">
      <w:pPr>
        <w:pStyle w:val="AmndSub-sectionNote"/>
        <w:tabs>
          <w:tab w:val="right" w:pos="2324"/>
        </w:tabs>
        <w:ind w:left="1871"/>
      </w:pPr>
      <w:r>
        <w:t>See sections 11 and 14D of the Act. See also Rules 64.27, 64.40 and 64.41 below.</w:t>
      </w:r>
    </w:p>
    <w:p w:rsidR="00C92364" w:rsidRPr="00CD7B84" w:rsidRDefault="00C92364" w:rsidP="00B61CEB">
      <w:pPr>
        <w:pStyle w:val="AmendHeading1s"/>
        <w:tabs>
          <w:tab w:val="right" w:pos="1701"/>
        </w:tabs>
        <w:ind w:left="1871" w:hanging="1871"/>
      </w:pPr>
      <w:r>
        <w:tab/>
      </w:r>
      <w:bookmarkStart w:id="41" w:name="_Toc402189287"/>
      <w:r w:rsidRPr="00B61CEB">
        <w:t>64.15</w:t>
      </w:r>
      <w:r>
        <w:tab/>
      </w:r>
      <w:r w:rsidRPr="00854D33">
        <w:t>Procedure for determination of application by single Judge of Appeal</w:t>
      </w:r>
      <w:bookmarkEnd w:id="41"/>
    </w:p>
    <w:p w:rsidR="00C92364" w:rsidRPr="00CD7B84" w:rsidRDefault="00C92364" w:rsidP="00B61CEB">
      <w:pPr>
        <w:pStyle w:val="AmendHeading1"/>
        <w:tabs>
          <w:tab w:val="right" w:pos="1701"/>
        </w:tabs>
        <w:ind w:left="1871" w:hanging="1871"/>
      </w:pPr>
      <w:r>
        <w:tab/>
      </w:r>
      <w:r w:rsidRPr="00B61CEB">
        <w:t>(1)</w:t>
      </w:r>
      <w:r w:rsidRPr="00CD7B84">
        <w:tab/>
      </w:r>
      <w:r>
        <w:t>A</w:t>
      </w:r>
      <w:r w:rsidRPr="00CD7B84">
        <w:t>n application</w:t>
      </w:r>
      <w:r>
        <w:t>, including</w:t>
      </w:r>
      <w:r w:rsidRPr="00CD7B84">
        <w:t xml:space="preserve"> for leave to appeal</w:t>
      </w:r>
      <w:r>
        <w:t>,</w:t>
      </w:r>
      <w:r w:rsidRPr="00CD7B84">
        <w:t xml:space="preserve"> may be </w:t>
      </w:r>
      <w:r>
        <w:t xml:space="preserve">referred by the Registrar to a </w:t>
      </w:r>
      <w:r w:rsidRPr="00CD7B84">
        <w:t xml:space="preserve">single Judge of Appeal </w:t>
      </w:r>
      <w:r>
        <w:t>to be considered and dealt with under this Rule</w:t>
      </w:r>
      <w:r w:rsidRPr="00CD7B84">
        <w:t>.</w:t>
      </w:r>
    </w:p>
    <w:p w:rsidR="00C92364" w:rsidRDefault="00C92364" w:rsidP="00B61CEB">
      <w:pPr>
        <w:pStyle w:val="AmendHeading1"/>
        <w:tabs>
          <w:tab w:val="right" w:pos="1701"/>
        </w:tabs>
        <w:ind w:left="1871" w:hanging="1871"/>
      </w:pPr>
      <w:r>
        <w:tab/>
      </w:r>
      <w:r w:rsidRPr="00B61CEB">
        <w:t>(2)</w:t>
      </w:r>
      <w:r>
        <w:tab/>
        <w:t>If the</w:t>
      </w:r>
      <w:r w:rsidRPr="00CD7B84">
        <w:t xml:space="preserve"> single Judge of Appeal considers that it is necessary or desirable to have an oral hearing to </w:t>
      </w:r>
      <w:r>
        <w:t>deal with the</w:t>
      </w:r>
      <w:r w:rsidRPr="00CD7B84">
        <w:t xml:space="preserve"> application</w:t>
      </w:r>
      <w:r>
        <w:t>, the J</w:t>
      </w:r>
      <w:r w:rsidRPr="00CD7B84">
        <w:t xml:space="preserve">udge may direct that there be an oral hearing. </w:t>
      </w:r>
    </w:p>
    <w:p w:rsidR="00C92364" w:rsidRDefault="00C92364" w:rsidP="00B61CEB">
      <w:pPr>
        <w:pStyle w:val="AmendHeading1"/>
        <w:tabs>
          <w:tab w:val="right" w:pos="1701"/>
        </w:tabs>
        <w:ind w:left="1871" w:hanging="1871"/>
      </w:pPr>
      <w:r>
        <w:tab/>
      </w:r>
      <w:r w:rsidRPr="00B61CEB">
        <w:t>(3)</w:t>
      </w:r>
      <w:r>
        <w:tab/>
        <w:t>The Registrar shall notify each party of a direction under paragraph (2).</w:t>
      </w:r>
    </w:p>
    <w:p w:rsidR="00C92364" w:rsidRPr="00295B23" w:rsidRDefault="00C92364" w:rsidP="00F64149">
      <w:pPr>
        <w:pStyle w:val="ShoulderReference"/>
        <w:framePr w:wrap="around"/>
      </w:pPr>
      <w:r>
        <w:t>r. 7</w:t>
      </w:r>
    </w:p>
    <w:p w:rsidR="00C92364" w:rsidRPr="00E125B0" w:rsidRDefault="00C92364" w:rsidP="00B61CEB">
      <w:pPr>
        <w:pStyle w:val="AmendHeading1"/>
        <w:tabs>
          <w:tab w:val="right" w:pos="1701"/>
        </w:tabs>
        <w:ind w:left="1871" w:hanging="1871"/>
      </w:pPr>
      <w:r>
        <w:tab/>
      </w:r>
      <w:r w:rsidRPr="00B61CEB">
        <w:t>(4)</w:t>
      </w:r>
      <w:r>
        <w:tab/>
      </w:r>
      <w:r w:rsidRPr="00E125B0">
        <w:t xml:space="preserve">Subject to </w:t>
      </w:r>
      <w:r>
        <w:t xml:space="preserve">any </w:t>
      </w:r>
      <w:r w:rsidRPr="00E125B0">
        <w:t xml:space="preserve">contrary direction by the </w:t>
      </w:r>
      <w:r>
        <w:t>single Judge of Appeal</w:t>
      </w:r>
      <w:r w:rsidRPr="00E125B0">
        <w:t>, the time for oral argument on a</w:t>
      </w:r>
      <w:r>
        <w:t xml:space="preserve">n </w:t>
      </w:r>
      <w:r w:rsidRPr="00E125B0">
        <w:t xml:space="preserve">application </w:t>
      </w:r>
      <w:r>
        <w:t>is limited—</w:t>
      </w:r>
    </w:p>
    <w:p w:rsidR="00C92364" w:rsidRPr="00E125B0" w:rsidRDefault="00C92364" w:rsidP="00B61CEB">
      <w:pPr>
        <w:pStyle w:val="AmendHeading2"/>
        <w:tabs>
          <w:tab w:val="right" w:pos="2268"/>
        </w:tabs>
        <w:ind w:left="2381" w:hanging="2381"/>
      </w:pPr>
      <w:r>
        <w:tab/>
      </w:r>
      <w:r w:rsidRPr="00B61CEB">
        <w:t>(a)</w:t>
      </w:r>
      <w:r>
        <w:tab/>
        <w:t>i</w:t>
      </w:r>
      <w:r w:rsidRPr="00E125B0">
        <w:t>n t</w:t>
      </w:r>
      <w:r>
        <w:t>he case of the applicant, to 15 </w:t>
      </w:r>
      <w:r w:rsidRPr="00E125B0">
        <w:t>minutes; and</w:t>
      </w:r>
    </w:p>
    <w:p w:rsidR="00C92364" w:rsidRPr="00E125B0" w:rsidRDefault="00C92364" w:rsidP="00B61CEB">
      <w:pPr>
        <w:pStyle w:val="AmendHeading2"/>
        <w:tabs>
          <w:tab w:val="right" w:pos="2268"/>
        </w:tabs>
        <w:ind w:left="2381" w:hanging="2381"/>
      </w:pPr>
      <w:r>
        <w:tab/>
      </w:r>
      <w:r w:rsidRPr="00B61CEB">
        <w:t>(b)</w:t>
      </w:r>
      <w:r>
        <w:tab/>
        <w:t>i</w:t>
      </w:r>
      <w:r w:rsidRPr="00E125B0">
        <w:t xml:space="preserve">n the case of </w:t>
      </w:r>
      <w:r>
        <w:t>any</w:t>
      </w:r>
      <w:r w:rsidRPr="00E125B0">
        <w:t xml:space="preserve"> other party (if appearing) to 10 minutes</w:t>
      </w:r>
      <w:r>
        <w:t>.</w:t>
      </w:r>
    </w:p>
    <w:p w:rsidR="00C92364" w:rsidRPr="00CD7B84" w:rsidRDefault="00C92364" w:rsidP="00B61CEB">
      <w:pPr>
        <w:pStyle w:val="AmendHeading1"/>
        <w:tabs>
          <w:tab w:val="right" w:pos="1701"/>
        </w:tabs>
        <w:ind w:left="1871" w:hanging="1871"/>
      </w:pPr>
      <w:r>
        <w:tab/>
      </w:r>
      <w:r w:rsidRPr="00B61CEB">
        <w:t>(5)</w:t>
      </w:r>
      <w:r w:rsidRPr="00CD7B84">
        <w:tab/>
      </w:r>
      <w:r>
        <w:t>Upon referral by the Registrar under this Rule, a</w:t>
      </w:r>
      <w:r w:rsidRPr="00CD7B84">
        <w:t xml:space="preserve"> single Judge of Appeal may</w:t>
      </w:r>
      <w:r>
        <w:t>,</w:t>
      </w:r>
      <w:r w:rsidRPr="00CD7B84">
        <w:t xml:space="preserve"> without an oral hearing</w:t>
      </w:r>
      <w:r>
        <w:t xml:space="preserve"> or, where </w:t>
      </w:r>
      <w:r w:rsidRPr="00CD7B84">
        <w:t>paragraph (2)</w:t>
      </w:r>
      <w:r>
        <w:t xml:space="preserve"> applies, at or after an oral hearing, by order—</w:t>
      </w:r>
    </w:p>
    <w:p w:rsidR="00C92364" w:rsidRPr="00CD7B84" w:rsidRDefault="00C92364" w:rsidP="00B61CEB">
      <w:pPr>
        <w:pStyle w:val="AmendHeading2"/>
        <w:tabs>
          <w:tab w:val="right" w:pos="2268"/>
        </w:tabs>
        <w:ind w:left="2381" w:hanging="2381"/>
      </w:pPr>
      <w:r>
        <w:tab/>
      </w:r>
      <w:r w:rsidRPr="00B61CEB">
        <w:t>(a)</w:t>
      </w:r>
      <w:r w:rsidRPr="00CD7B84">
        <w:tab/>
        <w:t>determine an appli</w:t>
      </w:r>
      <w:r>
        <w:t>cation for leave to appeal, and—</w:t>
      </w:r>
    </w:p>
    <w:p w:rsidR="00C92364" w:rsidRPr="00CD7B84" w:rsidRDefault="00C92364" w:rsidP="00B61CEB">
      <w:pPr>
        <w:pStyle w:val="AmendHeading3"/>
        <w:tabs>
          <w:tab w:val="right" w:pos="2778"/>
        </w:tabs>
        <w:ind w:left="2891" w:hanging="2891"/>
      </w:pPr>
      <w:r>
        <w:tab/>
      </w:r>
      <w:r w:rsidRPr="00B61CEB">
        <w:t>(i)</w:t>
      </w:r>
      <w:r w:rsidRPr="00CD7B84">
        <w:tab/>
        <w:t>grant leave to appeal;</w:t>
      </w:r>
    </w:p>
    <w:p w:rsidR="00C92364" w:rsidRPr="00CD7B84" w:rsidRDefault="00C92364" w:rsidP="00B61CEB">
      <w:pPr>
        <w:pStyle w:val="AmendHeading3"/>
        <w:tabs>
          <w:tab w:val="right" w:pos="2778"/>
        </w:tabs>
        <w:ind w:left="2891" w:hanging="2891"/>
      </w:pPr>
      <w:r>
        <w:tab/>
      </w:r>
      <w:r w:rsidRPr="00B61CEB">
        <w:t>(ii)</w:t>
      </w:r>
      <w:r w:rsidRPr="00CD7B84">
        <w:tab/>
        <w:t xml:space="preserve">grant leave to appeal on some grounds of appeal and refuse leave to appeal on other grounds of appeal; </w:t>
      </w:r>
    </w:p>
    <w:p w:rsidR="00C92364" w:rsidRDefault="00C92364" w:rsidP="00B61CEB">
      <w:pPr>
        <w:pStyle w:val="AmendHeading3"/>
        <w:tabs>
          <w:tab w:val="right" w:pos="2778"/>
        </w:tabs>
        <w:ind w:left="2891" w:hanging="2891"/>
      </w:pPr>
      <w:r>
        <w:tab/>
      </w:r>
      <w:r w:rsidRPr="00B61CEB">
        <w:t>(iii)</w:t>
      </w:r>
      <w:r w:rsidRPr="00CD7B84">
        <w:tab/>
        <w:t>refuse leave to appeal;</w:t>
      </w:r>
      <w:r>
        <w:t xml:space="preserve"> </w:t>
      </w:r>
    </w:p>
    <w:p w:rsidR="00C92364" w:rsidRDefault="00C92364" w:rsidP="002769E5">
      <w:pPr>
        <w:pStyle w:val="AmendHeading3"/>
        <w:tabs>
          <w:tab w:val="right" w:pos="2778"/>
        </w:tabs>
        <w:ind w:left="2891" w:hanging="2891"/>
      </w:pPr>
      <w:r>
        <w:tab/>
        <w:t>(i</w:t>
      </w:r>
      <w:r w:rsidRPr="00B61CEB">
        <w:t>v)</w:t>
      </w:r>
      <w:r>
        <w:tab/>
        <w:t>determine that the application for leave to appeal is totally without merit; or</w:t>
      </w:r>
    </w:p>
    <w:p w:rsidR="00C92364" w:rsidRDefault="00C92364" w:rsidP="00B61CEB">
      <w:pPr>
        <w:pStyle w:val="AmendHeading3"/>
        <w:tabs>
          <w:tab w:val="right" w:pos="2778"/>
        </w:tabs>
        <w:ind w:left="2891" w:hanging="2891"/>
      </w:pPr>
      <w:r>
        <w:tab/>
        <w:t>(</w:t>
      </w:r>
      <w:r w:rsidRPr="00B61CEB">
        <w:t>v)</w:t>
      </w:r>
      <w:r>
        <w:tab/>
        <w:t>determine any ancillary application or matter, such as for a stay, as the single Judge considers necessary or appropriate;</w:t>
      </w:r>
    </w:p>
    <w:p w:rsidR="00C92364" w:rsidRPr="00CD7B84" w:rsidRDefault="00C92364" w:rsidP="00B61CEB">
      <w:pPr>
        <w:pStyle w:val="AmendHeading2"/>
        <w:tabs>
          <w:tab w:val="right" w:pos="2268"/>
        </w:tabs>
        <w:ind w:left="2381" w:hanging="2381"/>
      </w:pPr>
      <w:r>
        <w:tab/>
      </w:r>
      <w:r w:rsidRPr="00B61CEB">
        <w:t>(b)</w:t>
      </w:r>
      <w:r>
        <w:tab/>
        <w:t>determine an application other than for leave to appeal;</w:t>
      </w:r>
    </w:p>
    <w:p w:rsidR="00C92364" w:rsidRPr="00CD7B84" w:rsidRDefault="00C92364" w:rsidP="00B61CEB">
      <w:pPr>
        <w:pStyle w:val="AmendHeading2"/>
        <w:tabs>
          <w:tab w:val="right" w:pos="2268"/>
        </w:tabs>
        <w:ind w:left="2381" w:hanging="2381"/>
      </w:pPr>
      <w:r>
        <w:tab/>
      </w:r>
      <w:r w:rsidRPr="00B61CEB">
        <w:t>(c)</w:t>
      </w:r>
      <w:r w:rsidRPr="00CD7B84">
        <w:tab/>
        <w:t xml:space="preserve">refer </w:t>
      </w:r>
      <w:r>
        <w:t>an</w:t>
      </w:r>
      <w:r w:rsidRPr="00CD7B84">
        <w:t xml:space="preserve"> application</w:t>
      </w:r>
      <w:r>
        <w:t xml:space="preserve">, including </w:t>
      </w:r>
      <w:r w:rsidRPr="00CD7B84">
        <w:t>for leave to appeal</w:t>
      </w:r>
      <w:r>
        <w:t xml:space="preserve">, and any ancillary application or matter </w:t>
      </w:r>
      <w:r w:rsidRPr="00CD7B84">
        <w:t>for determination by the Court of Appeal constituted by two or more Judges of Appeal</w:t>
      </w:r>
      <w:r>
        <w:t>,</w:t>
      </w:r>
      <w:r w:rsidRPr="00CD7B84">
        <w:t xml:space="preserve"> of whom the referring Judge of Appeal may be one.</w:t>
      </w:r>
    </w:p>
    <w:p w:rsidR="00C92364" w:rsidRPr="00295B23" w:rsidRDefault="00C92364" w:rsidP="00F64149">
      <w:pPr>
        <w:pStyle w:val="ShoulderReference"/>
        <w:framePr w:wrap="around"/>
      </w:pPr>
      <w:r>
        <w:t>r. 7</w:t>
      </w:r>
    </w:p>
    <w:p w:rsidR="00C92364" w:rsidRDefault="00C92364" w:rsidP="00B61CEB">
      <w:pPr>
        <w:pStyle w:val="AmendHeading1"/>
        <w:tabs>
          <w:tab w:val="right" w:pos="1701"/>
        </w:tabs>
        <w:ind w:left="1871" w:hanging="1871"/>
      </w:pPr>
      <w:r>
        <w:tab/>
      </w:r>
      <w:r w:rsidRPr="00B61CEB">
        <w:t>(6)</w:t>
      </w:r>
      <w:r w:rsidRPr="00CD7B84">
        <w:tab/>
      </w:r>
      <w:r>
        <w:t>As soon as practicable after the Court of</w:t>
      </w:r>
      <w:r w:rsidRPr="00CD7B84">
        <w:t xml:space="preserve"> Appeal </w:t>
      </w:r>
      <w:r>
        <w:t>makes an order on the ap</w:t>
      </w:r>
      <w:r w:rsidRPr="00CD7B84">
        <w:t>plication</w:t>
      </w:r>
      <w:r>
        <w:t>, the Registrar shall provide to each party a copy of the order by sending a copy to the party's address for service in the proceeding.</w:t>
      </w:r>
      <w:r w:rsidRPr="00CD7B84">
        <w:t xml:space="preserve"> </w:t>
      </w:r>
    </w:p>
    <w:p w:rsidR="00C92364" w:rsidRPr="00DC1F62" w:rsidRDefault="00C92364" w:rsidP="002769E5">
      <w:pPr>
        <w:pStyle w:val="AmendHeading1s"/>
        <w:tabs>
          <w:tab w:val="right" w:pos="1701"/>
        </w:tabs>
        <w:ind w:left="1871" w:hanging="1871"/>
      </w:pPr>
      <w:r>
        <w:tab/>
      </w:r>
      <w:bookmarkStart w:id="42" w:name="_Toc402189288"/>
      <w:r>
        <w:t>64.16</w:t>
      </w:r>
      <w:r w:rsidRPr="00DC1F62">
        <w:tab/>
      </w:r>
      <w:r>
        <w:t>Procedure for d</w:t>
      </w:r>
      <w:r w:rsidRPr="00DC1F62">
        <w:t xml:space="preserve">etermination of application when referred to Court of Appeal </w:t>
      </w:r>
      <w:r>
        <w:t>constituted by</w:t>
      </w:r>
      <w:r w:rsidRPr="00DC1F62">
        <w:t xml:space="preserve"> two or more Judges of Appeal</w:t>
      </w:r>
      <w:bookmarkEnd w:id="42"/>
    </w:p>
    <w:p w:rsidR="00C92364" w:rsidRDefault="00C92364" w:rsidP="006D33A7">
      <w:pPr>
        <w:pStyle w:val="AmendHeading1"/>
        <w:tabs>
          <w:tab w:val="right" w:pos="1701"/>
        </w:tabs>
        <w:ind w:left="1871" w:hanging="1871"/>
      </w:pPr>
      <w:r>
        <w:tab/>
      </w:r>
      <w:r w:rsidRPr="006D33A7">
        <w:t>(1)</w:t>
      </w:r>
      <w:r>
        <w:tab/>
      </w:r>
      <w:r w:rsidRPr="00DC1F62">
        <w:t xml:space="preserve">If an application, including for leave to appeal, is referred </w:t>
      </w:r>
      <w:r>
        <w:t>under Rule 64.15(5)(c) to</w:t>
      </w:r>
      <w:r w:rsidRPr="00DC1F62">
        <w:t xml:space="preserve"> the Court of Appeal constituted by two or more Judges of Appeal</w:t>
      </w:r>
      <w:r>
        <w:t>, the Court of Appeal so constituted</w:t>
      </w:r>
      <w:r w:rsidRPr="00DC1F62">
        <w:t xml:space="preserve"> may</w:t>
      </w:r>
      <w:r>
        <w:t>, by order,</w:t>
      </w:r>
      <w:r w:rsidRPr="00DC1F62">
        <w:t xml:space="preserve"> exe</w:t>
      </w:r>
      <w:r>
        <w:t>rcise any power set out in Rule 64.15(5) or any other power that a single Judge of Appeal would have in relation to the application.</w:t>
      </w:r>
    </w:p>
    <w:p w:rsidR="00C92364" w:rsidRDefault="00C92364" w:rsidP="006D33A7">
      <w:pPr>
        <w:pStyle w:val="AmendHeading1"/>
        <w:tabs>
          <w:tab w:val="right" w:pos="1701"/>
        </w:tabs>
        <w:ind w:left="1871" w:hanging="1871"/>
      </w:pPr>
      <w:r>
        <w:tab/>
      </w:r>
      <w:r w:rsidRPr="006D33A7">
        <w:t>(2)</w:t>
      </w:r>
      <w:r>
        <w:tab/>
        <w:t>As soon as practicable after the Court of</w:t>
      </w:r>
      <w:r w:rsidRPr="00CD7B84">
        <w:t xml:space="preserve"> Appeal </w:t>
      </w:r>
      <w:r>
        <w:t>makes an order on the ap</w:t>
      </w:r>
      <w:r w:rsidRPr="00CD7B84">
        <w:t>plication</w:t>
      </w:r>
      <w:r>
        <w:t>, the Registrar shall provide a copy of the order to each party by sending the copy to the party's address for service in the proceeding.</w:t>
      </w:r>
    </w:p>
    <w:p w:rsidR="00C92364" w:rsidRPr="00D856F9" w:rsidRDefault="00C92364" w:rsidP="00F07BDD">
      <w:pPr>
        <w:pStyle w:val="AmendHeading1s"/>
        <w:tabs>
          <w:tab w:val="right" w:pos="1701"/>
        </w:tabs>
        <w:ind w:left="1871" w:hanging="1871"/>
      </w:pPr>
      <w:r>
        <w:tab/>
      </w:r>
      <w:bookmarkStart w:id="43" w:name="_Toc402189289"/>
      <w:r w:rsidRPr="00F07BDD">
        <w:t>64.17</w:t>
      </w:r>
      <w:r>
        <w:tab/>
        <w:t>Finality of dismissal of application for leave to appeal after oral hearing</w:t>
      </w:r>
      <w:bookmarkEnd w:id="43"/>
    </w:p>
    <w:p w:rsidR="00C92364" w:rsidRDefault="00C92364" w:rsidP="00E20E4A">
      <w:pPr>
        <w:pStyle w:val="AmendHeading1"/>
        <w:ind w:left="1871"/>
      </w:pPr>
      <w:r>
        <w:t>Where an application for leave to appeal is determined and dismissed by the Court of Appeal, however constituted, following an oral hearing there is no right to apply to the Court to have the dismissal set aside or varied.</w:t>
      </w:r>
    </w:p>
    <w:p w:rsidR="00C92364" w:rsidRPr="002D46A1" w:rsidRDefault="00C92364" w:rsidP="002D46A1"/>
    <w:p w:rsidR="00C92364" w:rsidRPr="00295B23" w:rsidRDefault="00C92364" w:rsidP="00F64149">
      <w:pPr>
        <w:pStyle w:val="ShoulderReference"/>
        <w:framePr w:wrap="around"/>
      </w:pPr>
      <w:r>
        <w:t>r. 7</w:t>
      </w:r>
    </w:p>
    <w:p w:rsidR="00C92364" w:rsidRPr="00B563CD" w:rsidRDefault="00C92364" w:rsidP="0003469A">
      <w:pPr>
        <w:pStyle w:val="AmendHeading1s"/>
        <w:tabs>
          <w:tab w:val="right" w:pos="1701"/>
        </w:tabs>
        <w:ind w:left="1871" w:hanging="1871"/>
      </w:pPr>
      <w:r>
        <w:tab/>
      </w:r>
      <w:bookmarkStart w:id="44" w:name="_Toc402189290"/>
      <w:r w:rsidRPr="0003469A">
        <w:t>64.18</w:t>
      </w:r>
      <w:r w:rsidRPr="00B563CD">
        <w:tab/>
      </w:r>
      <w:r>
        <w:t>Application to set aside or vary dismissal of application for leave to appeal</w:t>
      </w:r>
      <w:bookmarkEnd w:id="44"/>
    </w:p>
    <w:p w:rsidR="00C92364" w:rsidRDefault="00C92364" w:rsidP="000201D4">
      <w:pPr>
        <w:pStyle w:val="AmendHeading1"/>
        <w:tabs>
          <w:tab w:val="right" w:pos="1701"/>
        </w:tabs>
        <w:ind w:left="1871" w:hanging="1871"/>
      </w:pPr>
      <w:r>
        <w:tab/>
      </w:r>
      <w:r w:rsidRPr="000201D4">
        <w:t>(1)</w:t>
      </w:r>
      <w:r>
        <w:tab/>
        <w:t>Where an application for leave to appeal has been determined and dismissed by an order of the Court of Appeal, however constituted, without an oral hearing, any application to the Court of Appeal under section 14D(2) of the Act to have the order for dismissal set aside or varied shall be made by filing an application in accordance with Form 64F.</w:t>
      </w:r>
    </w:p>
    <w:p w:rsidR="00C92364" w:rsidRPr="000201D4" w:rsidRDefault="00C92364" w:rsidP="000201D4">
      <w:pPr>
        <w:pStyle w:val="AmndSub-sectionNote"/>
        <w:tabs>
          <w:tab w:val="right" w:pos="2324"/>
        </w:tabs>
        <w:ind w:left="1871"/>
        <w:rPr>
          <w:b/>
        </w:rPr>
      </w:pPr>
      <w:r w:rsidRPr="000201D4">
        <w:rPr>
          <w:b/>
        </w:rPr>
        <w:t>Note</w:t>
      </w:r>
    </w:p>
    <w:p w:rsidR="00C92364" w:rsidRPr="000201D4" w:rsidRDefault="00C92364" w:rsidP="000201D4">
      <w:pPr>
        <w:pStyle w:val="AmndSub-sectionNote"/>
        <w:tabs>
          <w:tab w:val="right" w:pos="2324"/>
        </w:tabs>
        <w:ind w:left="1871"/>
      </w:pPr>
      <w:r w:rsidRPr="000201D4">
        <w:t xml:space="preserve">Section 14D(3) of the Act provides that </w:t>
      </w:r>
      <w:r>
        <w:rPr>
          <w:lang w:eastAsia="en-AU"/>
        </w:rPr>
        <w:t>i</w:t>
      </w:r>
      <w:r w:rsidRPr="000201D4">
        <w:rPr>
          <w:lang w:eastAsia="en-AU"/>
        </w:rPr>
        <w:t xml:space="preserve">f the Court of Appeal dismisses an application for leave to appeal without an oral hearing and has determined that the application is totally without merit, the </w:t>
      </w:r>
      <w:r w:rsidRPr="000201D4">
        <w:rPr>
          <w:color w:val="000000"/>
          <w:lang w:eastAsia="en-AU"/>
        </w:rPr>
        <w:t xml:space="preserve">applicant has no right to apply to have the dismissal set aside or varied. </w:t>
      </w:r>
    </w:p>
    <w:p w:rsidR="00C92364" w:rsidRDefault="00C92364" w:rsidP="000201D4">
      <w:pPr>
        <w:pStyle w:val="AmendHeading1"/>
        <w:tabs>
          <w:tab w:val="right" w:pos="1701"/>
        </w:tabs>
        <w:ind w:left="1871" w:hanging="1871"/>
      </w:pPr>
      <w:r>
        <w:tab/>
      </w:r>
      <w:r w:rsidRPr="000201D4">
        <w:t>(2)</w:t>
      </w:r>
      <w:r>
        <w:tab/>
        <w:t>The application shall be filed within 10 days of the delivery to the applicant's address for service of a copy of the order.</w:t>
      </w:r>
    </w:p>
    <w:p w:rsidR="00C92364" w:rsidRDefault="00C92364" w:rsidP="000201D4">
      <w:pPr>
        <w:pStyle w:val="AmendHeading1"/>
        <w:tabs>
          <w:tab w:val="right" w:pos="1701"/>
        </w:tabs>
        <w:ind w:left="1871" w:hanging="1871"/>
      </w:pPr>
      <w:r>
        <w:tab/>
      </w:r>
      <w:r w:rsidRPr="000201D4">
        <w:t>(3)</w:t>
      </w:r>
      <w:r>
        <w:tab/>
        <w:t>The applicant shall serve a copy of the application on each respondent as soon as practicable after the application has been filed.</w:t>
      </w:r>
    </w:p>
    <w:p w:rsidR="00C92364" w:rsidRDefault="00C92364" w:rsidP="0003469A">
      <w:pPr>
        <w:pStyle w:val="AmendHeading1"/>
        <w:tabs>
          <w:tab w:val="right" w:pos="1701"/>
        </w:tabs>
        <w:ind w:left="1871" w:hanging="1871"/>
      </w:pPr>
      <w:r>
        <w:tab/>
        <w:t>(4</w:t>
      </w:r>
      <w:r w:rsidRPr="0003469A">
        <w:t>)</w:t>
      </w:r>
      <w:r>
        <w:tab/>
        <w:t>The application shall be determined on the basis of—</w:t>
      </w:r>
    </w:p>
    <w:p w:rsidR="00C92364" w:rsidRDefault="00C92364" w:rsidP="005E7571">
      <w:pPr>
        <w:pStyle w:val="AmendHeading2"/>
        <w:tabs>
          <w:tab w:val="right" w:pos="2268"/>
        </w:tabs>
        <w:ind w:left="2381" w:hanging="2381"/>
      </w:pPr>
      <w:r>
        <w:tab/>
      </w:r>
      <w:r w:rsidRPr="005E7571">
        <w:t>(a)</w:t>
      </w:r>
      <w:r>
        <w:tab/>
        <w:t xml:space="preserve">the application, written cases and documents filed by the parties prior to the decision to dismiss the application for leave to appeal; and </w:t>
      </w:r>
    </w:p>
    <w:p w:rsidR="00C92364" w:rsidRDefault="00C92364" w:rsidP="005E7571">
      <w:pPr>
        <w:pStyle w:val="AmendHeading2"/>
        <w:tabs>
          <w:tab w:val="right" w:pos="2268"/>
        </w:tabs>
        <w:ind w:left="2381" w:hanging="2381"/>
      </w:pPr>
      <w:r>
        <w:tab/>
      </w:r>
      <w:r w:rsidRPr="005E7571">
        <w:t>(b)</w:t>
      </w:r>
      <w:r>
        <w:tab/>
        <w:t xml:space="preserve">any additional documents ordered by the Court of Appeal or the Registrar. </w:t>
      </w:r>
    </w:p>
    <w:p w:rsidR="00C92364" w:rsidRPr="00295B23" w:rsidRDefault="00C92364" w:rsidP="00F64149">
      <w:pPr>
        <w:pStyle w:val="ShoulderReference"/>
        <w:framePr w:wrap="around"/>
      </w:pPr>
      <w:r>
        <w:t>r. 7</w:t>
      </w:r>
    </w:p>
    <w:p w:rsidR="00C92364" w:rsidRDefault="00C92364" w:rsidP="005E7571">
      <w:pPr>
        <w:pStyle w:val="AmendHeading1"/>
        <w:tabs>
          <w:tab w:val="right" w:pos="1701"/>
        </w:tabs>
        <w:ind w:left="1871" w:hanging="1871"/>
      </w:pPr>
      <w:r>
        <w:tab/>
        <w:t>(5</w:t>
      </w:r>
      <w:r w:rsidRPr="005E7571">
        <w:t>)</w:t>
      </w:r>
      <w:r>
        <w:tab/>
        <w:t>Further material shall not be relied upon except with leave of the Court of Appeal.</w:t>
      </w:r>
    </w:p>
    <w:p w:rsidR="00C92364" w:rsidRPr="002D46A1" w:rsidRDefault="00C92364" w:rsidP="002D46A1"/>
    <w:p w:rsidR="00C92364" w:rsidRDefault="00C92364" w:rsidP="005E7571">
      <w:pPr>
        <w:pStyle w:val="AmendHeading1"/>
        <w:tabs>
          <w:tab w:val="right" w:pos="1701"/>
        </w:tabs>
        <w:ind w:left="1871" w:hanging="1871"/>
      </w:pPr>
      <w:r>
        <w:tab/>
        <w:t>(6</w:t>
      </w:r>
      <w:r w:rsidRPr="005E7571">
        <w:t>)</w:t>
      </w:r>
      <w:r>
        <w:tab/>
        <w:t xml:space="preserve">The Registrar shall fix a hearing date for </w:t>
      </w:r>
      <w:r w:rsidRPr="0003469A">
        <w:t>the</w:t>
      </w:r>
      <w:r>
        <w:t xml:space="preserve"> application and advise the parties.</w:t>
      </w:r>
    </w:p>
    <w:p w:rsidR="00C92364" w:rsidRDefault="00C92364" w:rsidP="005E7571">
      <w:pPr>
        <w:pStyle w:val="AmendHeading1"/>
        <w:tabs>
          <w:tab w:val="right" w:pos="1701"/>
        </w:tabs>
        <w:ind w:left="1871" w:hanging="1871"/>
      </w:pPr>
      <w:r>
        <w:tab/>
        <w:t>(7</w:t>
      </w:r>
      <w:r w:rsidRPr="005E7571">
        <w:t>)</w:t>
      </w:r>
      <w:r>
        <w:tab/>
        <w:t>Subject to any contrary direction by the Court of Appeal, the time for oral argument of the application shall be limited—</w:t>
      </w:r>
    </w:p>
    <w:p w:rsidR="00C92364" w:rsidRDefault="00C92364" w:rsidP="005E7571">
      <w:pPr>
        <w:pStyle w:val="AmendHeading2"/>
        <w:tabs>
          <w:tab w:val="right" w:pos="2268"/>
        </w:tabs>
        <w:ind w:left="2381" w:hanging="2381"/>
      </w:pPr>
      <w:r>
        <w:tab/>
      </w:r>
      <w:r w:rsidRPr="005E7571">
        <w:t>(a)</w:t>
      </w:r>
      <w:r>
        <w:tab/>
        <w:t>in the case of the applicant, to 15 minutes; and</w:t>
      </w:r>
    </w:p>
    <w:p w:rsidR="00C92364" w:rsidRPr="00CD7B84" w:rsidRDefault="00C92364" w:rsidP="005E7571">
      <w:pPr>
        <w:pStyle w:val="AmendHeading2"/>
        <w:tabs>
          <w:tab w:val="right" w:pos="2268"/>
        </w:tabs>
        <w:ind w:left="2381" w:hanging="2381"/>
      </w:pPr>
      <w:r>
        <w:tab/>
      </w:r>
      <w:r w:rsidRPr="005E7571">
        <w:t>(b)</w:t>
      </w:r>
      <w:r>
        <w:tab/>
        <w:t>in the case of the other party or parties (if appearing) to 10 minutes.</w:t>
      </w:r>
    </w:p>
    <w:p w:rsidR="00C92364" w:rsidRPr="00CD7B84" w:rsidRDefault="00C92364" w:rsidP="002769E5">
      <w:pPr>
        <w:pStyle w:val="AmendHeading1s"/>
        <w:tabs>
          <w:tab w:val="right" w:pos="1701"/>
        </w:tabs>
        <w:ind w:left="1871" w:hanging="1871"/>
      </w:pPr>
      <w:r>
        <w:tab/>
      </w:r>
      <w:bookmarkStart w:id="45" w:name="_Toc402189291"/>
      <w:r>
        <w:t>64.19</w:t>
      </w:r>
      <w:r>
        <w:tab/>
      </w:r>
      <w:r w:rsidRPr="00854D33">
        <w:t>Application for leave to appeal may be treated as appeal</w:t>
      </w:r>
      <w:bookmarkEnd w:id="45"/>
    </w:p>
    <w:p w:rsidR="00C92364" w:rsidRDefault="00C92364" w:rsidP="0061418D">
      <w:pPr>
        <w:pStyle w:val="AmendHeading1"/>
        <w:ind w:left="1871"/>
      </w:pPr>
      <w:r w:rsidRPr="00CD7B84">
        <w:t>Subject to s</w:t>
      </w:r>
      <w:r>
        <w:t>ection </w:t>
      </w:r>
      <w:r w:rsidRPr="00CD7B84">
        <w:t xml:space="preserve">11(1A) of the Act and this </w:t>
      </w:r>
      <w:r>
        <w:t>O</w:t>
      </w:r>
      <w:r w:rsidRPr="00CD7B84">
        <w:t>rder, the Court of Appeal constituted by two or more Judges of Appeal may treat the hearing of an application for leave to appeal as the hearing of the appeal.</w:t>
      </w:r>
    </w:p>
    <w:p w:rsidR="00C92364" w:rsidRPr="00CD7B84" w:rsidRDefault="00C92364" w:rsidP="00B61CEB">
      <w:pPr>
        <w:pStyle w:val="AmendHeading1s"/>
        <w:tabs>
          <w:tab w:val="right" w:pos="1701"/>
        </w:tabs>
        <w:ind w:left="1871" w:hanging="1871"/>
      </w:pPr>
      <w:r>
        <w:tab/>
      </w:r>
      <w:bookmarkStart w:id="46" w:name="_Toc402189292"/>
      <w:r w:rsidRPr="00B61CEB">
        <w:t>64.</w:t>
      </w:r>
      <w:r>
        <w:t>20</w:t>
      </w:r>
      <w:r>
        <w:tab/>
      </w:r>
      <w:r w:rsidRPr="00854D33">
        <w:t xml:space="preserve">No notice of appeal </w:t>
      </w:r>
      <w:r>
        <w:t xml:space="preserve">or other initiating or responding documents </w:t>
      </w:r>
      <w:r w:rsidRPr="00854D33">
        <w:t>required if leave to appeal granted</w:t>
      </w:r>
      <w:bookmarkEnd w:id="46"/>
    </w:p>
    <w:p w:rsidR="00C92364" w:rsidRDefault="00C92364" w:rsidP="00B61CEB">
      <w:pPr>
        <w:pStyle w:val="AmendHeading1"/>
        <w:ind w:left="1871"/>
      </w:pPr>
      <w:r w:rsidRPr="00CD7B84">
        <w:t>If the Court of Appeal</w:t>
      </w:r>
      <w:r>
        <w:t xml:space="preserve"> gives leave to appeal, then, unless the Court of Appeal otherwise orders—</w:t>
      </w:r>
    </w:p>
    <w:p w:rsidR="00C92364" w:rsidRPr="00D33E55" w:rsidRDefault="00C92364" w:rsidP="006076DD">
      <w:pPr>
        <w:pStyle w:val="AmendHeading2"/>
        <w:tabs>
          <w:tab w:val="right" w:pos="2268"/>
        </w:tabs>
        <w:ind w:left="2381" w:hanging="2381"/>
      </w:pPr>
      <w:r>
        <w:tab/>
      </w:r>
      <w:r w:rsidRPr="006076DD">
        <w:t>(a)</w:t>
      </w:r>
      <w:r>
        <w:tab/>
        <w:t>the appeal is thereupon taken to have been duly commenced;</w:t>
      </w:r>
    </w:p>
    <w:p w:rsidR="00C92364" w:rsidRDefault="00C92364" w:rsidP="000201D4">
      <w:pPr>
        <w:pStyle w:val="AmendHeading2"/>
        <w:tabs>
          <w:tab w:val="right" w:pos="2268"/>
        </w:tabs>
        <w:ind w:left="2381" w:hanging="2381"/>
      </w:pPr>
      <w:r>
        <w:tab/>
        <w:t>(b</w:t>
      </w:r>
      <w:r w:rsidRPr="000201D4">
        <w:t>)</w:t>
      </w:r>
      <w:r>
        <w:tab/>
      </w:r>
      <w:r w:rsidRPr="00CD7B84">
        <w:t xml:space="preserve">the application for leave to appeal </w:t>
      </w:r>
      <w:r>
        <w:t xml:space="preserve">shall stand as the notice of appeal; </w:t>
      </w:r>
    </w:p>
    <w:p w:rsidR="00C92364" w:rsidRDefault="00C92364" w:rsidP="006076DD">
      <w:pPr>
        <w:pStyle w:val="AmendHeading2"/>
        <w:tabs>
          <w:tab w:val="right" w:pos="2268"/>
        </w:tabs>
        <w:ind w:left="2381" w:hanging="2381"/>
      </w:pPr>
      <w:r>
        <w:tab/>
      </w:r>
      <w:r w:rsidRPr="006076DD">
        <w:t>(c)</w:t>
      </w:r>
      <w:r>
        <w:tab/>
        <w:t>the written case filed under Rule 64.03(1)(b) shall stand as the written case required under Rule 64.02(1)(b);</w:t>
      </w:r>
    </w:p>
    <w:p w:rsidR="00C92364" w:rsidRDefault="00C92364" w:rsidP="002D46A1"/>
    <w:p w:rsidR="00C92364" w:rsidRDefault="00C92364" w:rsidP="002D46A1"/>
    <w:p w:rsidR="00C92364" w:rsidRPr="002D46A1" w:rsidRDefault="00C92364" w:rsidP="002D46A1"/>
    <w:p w:rsidR="00C92364" w:rsidRPr="00295B23" w:rsidRDefault="00C92364" w:rsidP="00F64149">
      <w:pPr>
        <w:pStyle w:val="ShoulderReference"/>
        <w:framePr w:wrap="around"/>
      </w:pPr>
      <w:r>
        <w:t>r. 7</w:t>
      </w:r>
    </w:p>
    <w:p w:rsidR="00C92364" w:rsidRDefault="00C92364" w:rsidP="006076DD">
      <w:pPr>
        <w:pStyle w:val="AmendHeading2"/>
        <w:tabs>
          <w:tab w:val="right" w:pos="2268"/>
        </w:tabs>
        <w:ind w:left="2381" w:hanging="2381"/>
      </w:pPr>
      <w:r>
        <w:tab/>
      </w:r>
      <w:r w:rsidRPr="006076DD">
        <w:t>(d)</w:t>
      </w:r>
      <w:r>
        <w:tab/>
        <w:t xml:space="preserve">any additional documents filed under Rule 64.03(1)(c) shall stand as the additional documents (if any) required under Rule 64.02(1)(c)— </w:t>
      </w:r>
    </w:p>
    <w:p w:rsidR="00C92364" w:rsidRDefault="00C92364" w:rsidP="006076DD">
      <w:pPr>
        <w:pStyle w:val="AmendHeading1"/>
        <w:ind w:left="1871"/>
      </w:pPr>
      <w:r>
        <w:t>and, for the purposes of Rules 64.06 and 64.11—</w:t>
      </w:r>
    </w:p>
    <w:p w:rsidR="00C92364" w:rsidRDefault="00C92364" w:rsidP="006076DD">
      <w:pPr>
        <w:pStyle w:val="AmendHeading2"/>
        <w:tabs>
          <w:tab w:val="right" w:pos="2268"/>
        </w:tabs>
        <w:ind w:left="2381" w:hanging="2381"/>
      </w:pPr>
      <w:r>
        <w:tab/>
      </w:r>
      <w:r w:rsidRPr="006076DD">
        <w:t>(e)</w:t>
      </w:r>
      <w:r>
        <w:tab/>
        <w:t>a copy of the notice of appeal shall be taken to have been duly served on each respondent; and</w:t>
      </w:r>
    </w:p>
    <w:p w:rsidR="00C92364" w:rsidRPr="001A2F7F" w:rsidRDefault="00C92364" w:rsidP="006076DD">
      <w:pPr>
        <w:pStyle w:val="AmendHeading2"/>
        <w:tabs>
          <w:tab w:val="right" w:pos="2268"/>
        </w:tabs>
        <w:ind w:left="2381" w:hanging="2381"/>
      </w:pPr>
      <w:r>
        <w:tab/>
      </w:r>
      <w:r w:rsidRPr="006076DD">
        <w:t>(f)</w:t>
      </w:r>
      <w:r>
        <w:tab/>
        <w:t xml:space="preserve">the written case in response and any additional documents of the kind referred to in Rule 64.11(1)(a) or the notice not to respond or contest (unless the notice is confined to the application for leave to appeal as distinct from the proposed appeal), as the case may be, filed and served by a respondent in response to the application for leave to appeal shall be taken to have been duly filed and served by that respondent in response to the notice of appeal. </w:t>
      </w:r>
    </w:p>
    <w:p w:rsidR="00C92364" w:rsidRPr="00295B23" w:rsidRDefault="00C92364" w:rsidP="003F3F90">
      <w:pPr>
        <w:pStyle w:val="ShoulderReference"/>
        <w:framePr w:wrap="around"/>
      </w:pPr>
      <w:r>
        <w:t>r. 7</w:t>
      </w:r>
    </w:p>
    <w:p w:rsidR="00C92364" w:rsidRPr="00DC1F62" w:rsidRDefault="00C92364" w:rsidP="00B61CEB">
      <w:pPr>
        <w:pStyle w:val="AmendHeading1s"/>
        <w:tabs>
          <w:tab w:val="right" w:pos="1701"/>
        </w:tabs>
        <w:ind w:left="1871" w:hanging="1871"/>
      </w:pPr>
      <w:r>
        <w:tab/>
      </w:r>
      <w:bookmarkStart w:id="47" w:name="_Toc402189293"/>
      <w:r>
        <w:t>64.21</w:t>
      </w:r>
      <w:r w:rsidRPr="00DC1F62">
        <w:tab/>
        <w:t>Management of applications</w:t>
      </w:r>
      <w:r>
        <w:t xml:space="preserve"> and </w:t>
      </w:r>
      <w:r w:rsidRPr="00DC1F62">
        <w:t>appeals</w:t>
      </w:r>
      <w:bookmarkEnd w:id="47"/>
      <w:r w:rsidRPr="00DC1F62">
        <w:t xml:space="preserve"> </w:t>
      </w:r>
    </w:p>
    <w:p w:rsidR="00C92364" w:rsidRPr="00DC1F62" w:rsidRDefault="00C92364" w:rsidP="00B61CEB">
      <w:pPr>
        <w:pStyle w:val="AmendHeading1"/>
        <w:tabs>
          <w:tab w:val="right" w:pos="1701"/>
        </w:tabs>
        <w:ind w:left="1871" w:hanging="1871"/>
      </w:pPr>
      <w:r>
        <w:tab/>
      </w:r>
      <w:r w:rsidRPr="00B61CEB">
        <w:t>(1)</w:t>
      </w:r>
      <w:r w:rsidRPr="00DC1F62">
        <w:tab/>
        <w:t xml:space="preserve">The Registrar may </w:t>
      </w:r>
      <w:r>
        <w:t xml:space="preserve">require the parties to participate in, and may </w:t>
      </w:r>
      <w:r w:rsidRPr="00DC1F62">
        <w:t xml:space="preserve">conduct </w:t>
      </w:r>
      <w:r>
        <w:t xml:space="preserve">any conferences </w:t>
      </w:r>
      <w:r w:rsidRPr="00DC1F62">
        <w:t xml:space="preserve">and give </w:t>
      </w:r>
      <w:r>
        <w:t>any</w:t>
      </w:r>
      <w:r w:rsidRPr="00DC1F62">
        <w:t xml:space="preserve"> directions with respect to</w:t>
      </w:r>
      <w:r>
        <w:t>,</w:t>
      </w:r>
      <w:r w:rsidRPr="00DC1F62">
        <w:t xml:space="preserve"> the preparation for hearing or determination of an application </w:t>
      </w:r>
      <w:r>
        <w:t>or appeal</w:t>
      </w:r>
      <w:r w:rsidRPr="00DC1F62">
        <w:t xml:space="preserve"> as the Registrar thinks appropriate for the effective, complete and prompt disposition of the proceeding.</w:t>
      </w:r>
    </w:p>
    <w:p w:rsidR="00C92364" w:rsidRDefault="00C92364" w:rsidP="00B61CEB">
      <w:pPr>
        <w:pStyle w:val="AmendHeading1"/>
        <w:tabs>
          <w:tab w:val="right" w:pos="1701"/>
        </w:tabs>
        <w:ind w:left="1871" w:hanging="1871"/>
      </w:pPr>
      <w:r>
        <w:tab/>
      </w:r>
      <w:r w:rsidRPr="00B61CEB">
        <w:t>(2)</w:t>
      </w:r>
      <w:r w:rsidRPr="00DC1F62">
        <w:tab/>
      </w:r>
      <w:r>
        <w:t>T</w:t>
      </w:r>
      <w:r w:rsidRPr="00DC1F62">
        <w:t xml:space="preserve">he Registrar may conduct any </w:t>
      </w:r>
      <w:r>
        <w:t>conference</w:t>
      </w:r>
      <w:r w:rsidRPr="00DC1F62">
        <w:t xml:space="preserve"> with the parties separately</w:t>
      </w:r>
      <w:r>
        <w:t>—</w:t>
      </w:r>
    </w:p>
    <w:p w:rsidR="00C92364" w:rsidRDefault="00C92364" w:rsidP="005F62B0">
      <w:pPr>
        <w:pStyle w:val="AmendHeading2"/>
        <w:tabs>
          <w:tab w:val="right" w:pos="2268"/>
        </w:tabs>
        <w:ind w:left="2381" w:hanging="2381"/>
      </w:pPr>
      <w:r>
        <w:tab/>
      </w:r>
      <w:r w:rsidRPr="005F62B0">
        <w:t>(a)</w:t>
      </w:r>
      <w:r>
        <w:tab/>
        <w:t xml:space="preserve">if </w:t>
      </w:r>
      <w:r w:rsidRPr="00DC1F62">
        <w:t xml:space="preserve">an applicant, appellant or </w:t>
      </w:r>
      <w:r>
        <w:t>a respondent is not represented;</w:t>
      </w:r>
      <w:r w:rsidRPr="00DC1F62">
        <w:t xml:space="preserve"> or </w:t>
      </w:r>
    </w:p>
    <w:p w:rsidR="00C92364" w:rsidRPr="00DC1F62" w:rsidRDefault="00C92364" w:rsidP="005F62B0">
      <w:pPr>
        <w:pStyle w:val="AmendHeading2"/>
        <w:tabs>
          <w:tab w:val="right" w:pos="2268"/>
        </w:tabs>
        <w:ind w:left="2381" w:hanging="2381"/>
      </w:pPr>
      <w:r>
        <w:tab/>
      </w:r>
      <w:r w:rsidRPr="005F62B0">
        <w:t>(b)</w:t>
      </w:r>
      <w:r>
        <w:tab/>
      </w:r>
      <w:r w:rsidRPr="00DC1F62">
        <w:t>if the Registrar otherwise c</w:t>
      </w:r>
      <w:r>
        <w:t>onsiders it expedient to do so.</w:t>
      </w:r>
    </w:p>
    <w:p w:rsidR="00C92364" w:rsidRPr="00DC1F62" w:rsidRDefault="00C92364" w:rsidP="00B61CEB">
      <w:pPr>
        <w:pStyle w:val="AmendHeading1"/>
        <w:tabs>
          <w:tab w:val="right" w:pos="1701"/>
        </w:tabs>
        <w:ind w:left="1871" w:hanging="1871"/>
      </w:pPr>
      <w:r>
        <w:tab/>
      </w:r>
      <w:r w:rsidRPr="00B61CEB">
        <w:t>(3)</w:t>
      </w:r>
      <w:r w:rsidRPr="00DC1F62">
        <w:tab/>
        <w:t>The Registrar may decide to manage applications a</w:t>
      </w:r>
      <w:r>
        <w:t>nd a</w:t>
      </w:r>
      <w:r w:rsidRPr="00DC1F62">
        <w:t>ppeals without the requirement of a conference.</w:t>
      </w:r>
    </w:p>
    <w:p w:rsidR="00C92364" w:rsidRPr="00DC1F62" w:rsidRDefault="00C92364" w:rsidP="00B61CEB">
      <w:pPr>
        <w:pStyle w:val="AmendHeading1"/>
        <w:tabs>
          <w:tab w:val="right" w:pos="1701"/>
        </w:tabs>
        <w:ind w:left="1871" w:hanging="1871"/>
      </w:pPr>
      <w:r>
        <w:tab/>
      </w:r>
      <w:r w:rsidRPr="00B61CEB">
        <w:t>(4)</w:t>
      </w:r>
      <w:r w:rsidRPr="00DC1F62">
        <w:tab/>
      </w:r>
      <w:r>
        <w:t>Nothing in this Rule</w:t>
      </w:r>
      <w:r w:rsidRPr="00DC1F62">
        <w:t xml:space="preserve"> limit</w:t>
      </w:r>
      <w:r>
        <w:t>s</w:t>
      </w:r>
      <w:r w:rsidRPr="00DC1F62">
        <w:t xml:space="preserve"> any other powers of the Registrar </w:t>
      </w:r>
      <w:r>
        <w:t>to manage</w:t>
      </w:r>
      <w:r w:rsidRPr="00DC1F62">
        <w:t xml:space="preserve"> applications</w:t>
      </w:r>
      <w:r>
        <w:t xml:space="preserve"> and </w:t>
      </w:r>
      <w:r w:rsidRPr="00DC1F62">
        <w:t>appeals.</w:t>
      </w:r>
    </w:p>
    <w:p w:rsidR="00C92364" w:rsidRPr="00295B23" w:rsidRDefault="00C92364" w:rsidP="00F64149">
      <w:pPr>
        <w:pStyle w:val="ShoulderReference"/>
        <w:framePr w:wrap="around"/>
      </w:pPr>
      <w:r>
        <w:t>r. 7</w:t>
      </w:r>
    </w:p>
    <w:p w:rsidR="00C92364" w:rsidRPr="00CD7B84" w:rsidRDefault="00C92364" w:rsidP="00B61CEB">
      <w:pPr>
        <w:pStyle w:val="AmendHeading1s"/>
        <w:tabs>
          <w:tab w:val="right" w:pos="1701"/>
        </w:tabs>
        <w:ind w:left="1871" w:hanging="1871"/>
      </w:pPr>
      <w:r>
        <w:tab/>
      </w:r>
      <w:bookmarkStart w:id="48" w:name="_Toc402189294"/>
      <w:r>
        <w:t>64.22</w:t>
      </w:r>
      <w:r>
        <w:tab/>
      </w:r>
      <w:r w:rsidRPr="00854D33">
        <w:t>Settling contents of application book and appeal book</w:t>
      </w:r>
      <w:bookmarkEnd w:id="48"/>
    </w:p>
    <w:p w:rsidR="00C92364" w:rsidRDefault="00C92364" w:rsidP="00B61CEB">
      <w:pPr>
        <w:pStyle w:val="AmendHeading1"/>
        <w:tabs>
          <w:tab w:val="right" w:pos="1701"/>
        </w:tabs>
        <w:ind w:left="1871" w:hanging="1871"/>
      </w:pPr>
      <w:r>
        <w:tab/>
      </w:r>
      <w:r w:rsidRPr="00B61CEB">
        <w:t>(1)</w:t>
      </w:r>
      <w:r w:rsidRPr="00CD7B84">
        <w:tab/>
      </w:r>
      <w:r>
        <w:t>T</w:t>
      </w:r>
      <w:r w:rsidRPr="00CD7B84">
        <w:t xml:space="preserve">he Registrar may give </w:t>
      </w:r>
      <w:r>
        <w:t>such</w:t>
      </w:r>
      <w:r w:rsidRPr="00CD7B84">
        <w:t xml:space="preserve"> directions </w:t>
      </w:r>
      <w:r>
        <w:t>as</w:t>
      </w:r>
      <w:r w:rsidRPr="00CD7B84">
        <w:t xml:space="preserve"> the </w:t>
      </w:r>
      <w:r>
        <w:t xml:space="preserve">Registrar thinks </w:t>
      </w:r>
      <w:r w:rsidRPr="00CD7B84">
        <w:t xml:space="preserve">appropriate </w:t>
      </w:r>
      <w:r>
        <w:t>regarding—</w:t>
      </w:r>
    </w:p>
    <w:p w:rsidR="00C92364" w:rsidRDefault="00C92364" w:rsidP="00B61CEB">
      <w:pPr>
        <w:pStyle w:val="AmendHeading2"/>
        <w:tabs>
          <w:tab w:val="right" w:pos="2268"/>
        </w:tabs>
        <w:ind w:left="2381" w:hanging="2381"/>
      </w:pPr>
      <w:r>
        <w:tab/>
      </w:r>
      <w:r w:rsidRPr="00B61CEB">
        <w:t>(a)</w:t>
      </w:r>
      <w:r>
        <w:tab/>
        <w:t>the</w:t>
      </w:r>
      <w:r w:rsidRPr="00CD7B84">
        <w:t xml:space="preserve"> proposed contents of </w:t>
      </w:r>
      <w:r>
        <w:t xml:space="preserve">a leave </w:t>
      </w:r>
      <w:r w:rsidRPr="00CD7B84">
        <w:t xml:space="preserve">application book </w:t>
      </w:r>
      <w:r>
        <w:t>or</w:t>
      </w:r>
      <w:r w:rsidRPr="00CD7B84">
        <w:t xml:space="preserve"> </w:t>
      </w:r>
      <w:r>
        <w:t xml:space="preserve">an </w:t>
      </w:r>
      <w:r w:rsidRPr="00CD7B84">
        <w:t>appeal book</w:t>
      </w:r>
      <w:r>
        <w:t>;</w:t>
      </w:r>
      <w:r w:rsidRPr="00CD7B84">
        <w:t xml:space="preserve"> </w:t>
      </w:r>
    </w:p>
    <w:p w:rsidR="00C92364" w:rsidRDefault="00C92364" w:rsidP="00B61CEB">
      <w:pPr>
        <w:pStyle w:val="AmendHeading2"/>
        <w:tabs>
          <w:tab w:val="right" w:pos="2268"/>
        </w:tabs>
        <w:ind w:left="2381" w:hanging="2381"/>
      </w:pPr>
      <w:r>
        <w:tab/>
      </w:r>
      <w:r w:rsidRPr="00B61CEB">
        <w:t>(b)</w:t>
      </w:r>
      <w:r>
        <w:tab/>
      </w:r>
      <w:r w:rsidRPr="00CD7B84">
        <w:t xml:space="preserve">the settling of </w:t>
      </w:r>
      <w:r>
        <w:t xml:space="preserve">the </w:t>
      </w:r>
      <w:r w:rsidRPr="00CD7B84">
        <w:t xml:space="preserve">contents of </w:t>
      </w:r>
      <w:r>
        <w:t xml:space="preserve">a leave </w:t>
      </w:r>
      <w:r w:rsidRPr="00CD7B84">
        <w:t xml:space="preserve">application book </w:t>
      </w:r>
      <w:r>
        <w:t>or</w:t>
      </w:r>
      <w:r w:rsidRPr="00CD7B84">
        <w:t xml:space="preserve"> </w:t>
      </w:r>
      <w:r>
        <w:t>an appeal book; or</w:t>
      </w:r>
    </w:p>
    <w:p w:rsidR="00C92364" w:rsidRPr="00CD7B84" w:rsidRDefault="00C92364" w:rsidP="00B61CEB">
      <w:pPr>
        <w:pStyle w:val="AmendHeading2"/>
        <w:tabs>
          <w:tab w:val="right" w:pos="2268"/>
        </w:tabs>
        <w:ind w:left="2381" w:hanging="2381"/>
      </w:pPr>
      <w:r>
        <w:tab/>
      </w:r>
      <w:r w:rsidRPr="00B61CEB">
        <w:t>(c)</w:t>
      </w:r>
      <w:r>
        <w:tab/>
      </w:r>
      <w:r w:rsidRPr="00CD7B84">
        <w:t xml:space="preserve">the addition to </w:t>
      </w:r>
      <w:r>
        <w:t>or</w:t>
      </w:r>
      <w:r w:rsidRPr="00CD7B84">
        <w:t xml:space="preserve"> variation of </w:t>
      </w:r>
      <w:r>
        <w:t xml:space="preserve">the </w:t>
      </w:r>
      <w:r w:rsidRPr="00CD7B84">
        <w:t>contents</w:t>
      </w:r>
      <w:r>
        <w:t xml:space="preserve"> of those books</w:t>
      </w:r>
      <w:r w:rsidRPr="00CD7B84">
        <w:t xml:space="preserve">. </w:t>
      </w:r>
    </w:p>
    <w:p w:rsidR="00C92364" w:rsidRPr="00CD7B84" w:rsidRDefault="00C92364" w:rsidP="00B61CEB">
      <w:pPr>
        <w:pStyle w:val="AmendHeading1"/>
        <w:tabs>
          <w:tab w:val="right" w:pos="1701"/>
        </w:tabs>
        <w:ind w:left="1871" w:hanging="1871"/>
      </w:pPr>
      <w:r>
        <w:tab/>
      </w:r>
      <w:r w:rsidRPr="00B61CEB">
        <w:t>(2)</w:t>
      </w:r>
      <w:r w:rsidRPr="00CD7B84">
        <w:tab/>
        <w:t>For the purpos</w:t>
      </w:r>
      <w:r>
        <w:t xml:space="preserve">e of settling the contents of a leave </w:t>
      </w:r>
      <w:r w:rsidRPr="00CD7B84">
        <w:t xml:space="preserve">application book or </w:t>
      </w:r>
      <w:r>
        <w:t xml:space="preserve">an </w:t>
      </w:r>
      <w:r w:rsidRPr="00CD7B84">
        <w:t>appeal book, the Registrar may</w:t>
      </w:r>
      <w:r>
        <w:t>—</w:t>
      </w:r>
    </w:p>
    <w:p w:rsidR="00C92364" w:rsidRDefault="00C92364" w:rsidP="00B61CEB">
      <w:pPr>
        <w:pStyle w:val="AmendHeading2"/>
        <w:tabs>
          <w:tab w:val="right" w:pos="2268"/>
        </w:tabs>
        <w:ind w:left="2381" w:hanging="2381"/>
      </w:pPr>
      <w:r>
        <w:tab/>
      </w:r>
      <w:r w:rsidRPr="00B61CEB">
        <w:t>(a)</w:t>
      </w:r>
      <w:r w:rsidRPr="00CD7B84">
        <w:tab/>
        <w:t>consult the parties;</w:t>
      </w:r>
    </w:p>
    <w:p w:rsidR="00C92364" w:rsidRPr="00CD7B84" w:rsidRDefault="00C92364" w:rsidP="00B61CEB">
      <w:pPr>
        <w:pStyle w:val="AmendHeading2"/>
        <w:tabs>
          <w:tab w:val="right" w:pos="2268"/>
        </w:tabs>
        <w:ind w:left="2381" w:hanging="2381"/>
      </w:pPr>
      <w:r>
        <w:tab/>
      </w:r>
      <w:r w:rsidRPr="00B61CEB">
        <w:t>(b)</w:t>
      </w:r>
      <w:r w:rsidRPr="00CD7B84">
        <w:tab/>
        <w:t xml:space="preserve">consult the judge or other judicial officer </w:t>
      </w:r>
      <w:r>
        <w:t xml:space="preserve">or tribunal member </w:t>
      </w:r>
      <w:r w:rsidRPr="00CD7B84">
        <w:t xml:space="preserve">whose decision </w:t>
      </w:r>
      <w:r>
        <w:t xml:space="preserve">is the subject of </w:t>
      </w:r>
      <w:r w:rsidRPr="00CD7B84">
        <w:t xml:space="preserve">the </w:t>
      </w:r>
      <w:r>
        <w:t xml:space="preserve">application for leave to appeal or the </w:t>
      </w:r>
      <w:r w:rsidRPr="00CD7B84">
        <w:t xml:space="preserve">appeal; </w:t>
      </w:r>
    </w:p>
    <w:p w:rsidR="00C92364" w:rsidRPr="00CD7B84" w:rsidRDefault="00C92364" w:rsidP="00B61CEB">
      <w:pPr>
        <w:pStyle w:val="AmendHeading2"/>
        <w:tabs>
          <w:tab w:val="right" w:pos="2268"/>
        </w:tabs>
        <w:ind w:left="2381" w:hanging="2381"/>
      </w:pPr>
      <w:r>
        <w:tab/>
      </w:r>
      <w:r w:rsidRPr="00B61CEB">
        <w:t>(c)</w:t>
      </w:r>
      <w:r w:rsidRPr="00CD7B84">
        <w:tab/>
        <w:t xml:space="preserve">give directions and, if the Registrar considers it </w:t>
      </w:r>
      <w:r>
        <w:t>appropriate</w:t>
      </w:r>
      <w:r w:rsidRPr="00CD7B84">
        <w:t>, require the attendance of the parties;</w:t>
      </w:r>
    </w:p>
    <w:p w:rsidR="00C92364" w:rsidRDefault="00C92364" w:rsidP="00B61CEB">
      <w:pPr>
        <w:pStyle w:val="AmendHeading2"/>
        <w:tabs>
          <w:tab w:val="right" w:pos="2268"/>
        </w:tabs>
        <w:ind w:left="2381" w:hanging="2381"/>
      </w:pPr>
      <w:r>
        <w:tab/>
      </w:r>
      <w:r w:rsidRPr="00B61CEB">
        <w:t>(d)</w:t>
      </w:r>
      <w:r w:rsidRPr="00CD7B84">
        <w:tab/>
        <w:t xml:space="preserve">on an appeal by leave, direct that </w:t>
      </w:r>
      <w:r>
        <w:t xml:space="preserve">the </w:t>
      </w:r>
      <w:r w:rsidRPr="00CD7B84">
        <w:t>contents of the</w:t>
      </w:r>
      <w:r>
        <w:t xml:space="preserve"> leave </w:t>
      </w:r>
      <w:r w:rsidRPr="00CD7B84">
        <w:t>application book comprise the whole or part of the appeal book; and</w:t>
      </w:r>
    </w:p>
    <w:p w:rsidR="00C92364" w:rsidRPr="002D46A1" w:rsidRDefault="00C92364" w:rsidP="002D46A1"/>
    <w:p w:rsidR="00C92364" w:rsidRDefault="00C92364" w:rsidP="00B61CEB">
      <w:pPr>
        <w:pStyle w:val="AmendHeading2"/>
        <w:tabs>
          <w:tab w:val="right" w:pos="2268"/>
        </w:tabs>
        <w:ind w:left="2381" w:hanging="2381"/>
      </w:pPr>
      <w:r>
        <w:tab/>
      </w:r>
      <w:r w:rsidRPr="00B61CEB">
        <w:t>(e)</w:t>
      </w:r>
      <w:r w:rsidRPr="00CD7B84">
        <w:tab/>
        <w:t xml:space="preserve">direct that a party file such copies of documents for the use of the </w:t>
      </w:r>
      <w:r>
        <w:t>Court of Appeal</w:t>
      </w:r>
      <w:r w:rsidRPr="00CD7B84">
        <w:t xml:space="preserve"> as the Registrar considers </w:t>
      </w:r>
      <w:r>
        <w:t>appropriate</w:t>
      </w:r>
      <w:r w:rsidRPr="00CD7B84">
        <w:t>.</w:t>
      </w:r>
    </w:p>
    <w:p w:rsidR="00C92364" w:rsidRPr="00DC1F62" w:rsidRDefault="00C92364" w:rsidP="008D028D">
      <w:pPr>
        <w:pStyle w:val="AmendHeading1"/>
        <w:tabs>
          <w:tab w:val="right" w:pos="1701"/>
        </w:tabs>
        <w:ind w:left="1871" w:hanging="1871"/>
      </w:pPr>
      <w:r>
        <w:tab/>
        <w:t>(3</w:t>
      </w:r>
      <w:r w:rsidRPr="00B61CEB">
        <w:t>)</w:t>
      </w:r>
      <w:r w:rsidRPr="00DC1F62">
        <w:tab/>
      </w:r>
      <w:r>
        <w:t>Nothing in this Rule</w:t>
      </w:r>
      <w:r w:rsidRPr="00DC1F62">
        <w:t xml:space="preserve"> limit</w:t>
      </w:r>
      <w:r>
        <w:t>s</w:t>
      </w:r>
      <w:r w:rsidRPr="00DC1F62">
        <w:t xml:space="preserve"> any powers of the Registrar </w:t>
      </w:r>
      <w:r>
        <w:t>under Rule 64.21</w:t>
      </w:r>
      <w:r w:rsidRPr="00DC1F62">
        <w:t>.</w:t>
      </w:r>
    </w:p>
    <w:p w:rsidR="00C92364" w:rsidRPr="00295B23" w:rsidRDefault="00C92364" w:rsidP="00F64149">
      <w:pPr>
        <w:pStyle w:val="ShoulderReference"/>
        <w:framePr w:wrap="around"/>
      </w:pPr>
      <w:r>
        <w:t>r. 7</w:t>
      </w:r>
    </w:p>
    <w:p w:rsidR="00C92364" w:rsidRPr="00EF60B5" w:rsidRDefault="00C92364" w:rsidP="005F62B0">
      <w:pPr>
        <w:pStyle w:val="AmendHeading1s"/>
        <w:tabs>
          <w:tab w:val="right" w:pos="1701"/>
        </w:tabs>
        <w:ind w:left="1871" w:hanging="1871"/>
      </w:pPr>
      <w:r>
        <w:tab/>
      </w:r>
      <w:bookmarkStart w:id="49" w:name="_Toc402189295"/>
      <w:r>
        <w:t>64.23</w:t>
      </w:r>
      <w:r>
        <w:tab/>
        <w:t>Costs of compliance with directions</w:t>
      </w:r>
      <w:bookmarkEnd w:id="49"/>
    </w:p>
    <w:p w:rsidR="00C92364" w:rsidRPr="00CD7B84" w:rsidRDefault="00C92364" w:rsidP="005F62B0">
      <w:pPr>
        <w:pStyle w:val="AmendHeading1"/>
        <w:ind w:left="1871"/>
      </w:pPr>
      <w:r w:rsidRPr="00CD7B84">
        <w:t xml:space="preserve">Unless the Court of Appeal </w:t>
      </w:r>
      <w:r>
        <w:t xml:space="preserve">or the Registrar </w:t>
      </w:r>
      <w:r w:rsidRPr="00CD7B84">
        <w:t>otherwise orders, the costs of complying with directions given in accordance with Rule 64</w:t>
      </w:r>
      <w:r>
        <w:t>.21</w:t>
      </w:r>
      <w:r w:rsidRPr="00CD7B84">
        <w:t xml:space="preserve"> or </w:t>
      </w:r>
      <w:r>
        <w:t>R</w:t>
      </w:r>
      <w:r w:rsidRPr="00CD7B84">
        <w:t xml:space="preserve">ule </w:t>
      </w:r>
      <w:r>
        <w:t xml:space="preserve">64.22 </w:t>
      </w:r>
      <w:r w:rsidRPr="00CD7B84">
        <w:t xml:space="preserve">shall be costs in the application or </w:t>
      </w:r>
      <w:r>
        <w:t xml:space="preserve">the </w:t>
      </w:r>
      <w:r w:rsidRPr="00CD7B84">
        <w:t>appeal</w:t>
      </w:r>
      <w:r>
        <w:t>,</w:t>
      </w:r>
      <w:r w:rsidRPr="00CD7B84">
        <w:t xml:space="preserve"> as the</w:t>
      </w:r>
      <w:r>
        <w:t xml:space="preserve"> </w:t>
      </w:r>
      <w:r w:rsidRPr="00CD7B84">
        <w:t>case may be.</w:t>
      </w:r>
    </w:p>
    <w:p w:rsidR="00C92364" w:rsidRPr="00CD7B84" w:rsidRDefault="00C92364" w:rsidP="005F62B0">
      <w:pPr>
        <w:pStyle w:val="AmendHeading1s"/>
        <w:tabs>
          <w:tab w:val="right" w:pos="1701"/>
        </w:tabs>
        <w:ind w:left="1871" w:hanging="1871"/>
      </w:pPr>
      <w:r>
        <w:tab/>
      </w:r>
      <w:bookmarkStart w:id="50" w:name="_Toc402189296"/>
      <w:r>
        <w:t>64.24</w:t>
      </w:r>
      <w:r>
        <w:tab/>
      </w:r>
      <w:r w:rsidRPr="00854D33">
        <w:t>Notes for guidance</w:t>
      </w:r>
      <w:bookmarkEnd w:id="50"/>
    </w:p>
    <w:p w:rsidR="00C92364" w:rsidRDefault="00C92364" w:rsidP="005F62B0">
      <w:pPr>
        <w:pStyle w:val="AmendHeading1"/>
        <w:ind w:left="1871"/>
      </w:pPr>
      <w:r>
        <w:t xml:space="preserve">Subject to the approval of the President, the Registrar, </w:t>
      </w:r>
      <w:r w:rsidRPr="00CD7B84">
        <w:t>from time to time</w:t>
      </w:r>
      <w:r>
        <w:t>, may</w:t>
      </w:r>
      <w:r w:rsidRPr="00CD7B84">
        <w:t xml:space="preserve"> prepare and publish notes for the guidance of parties </w:t>
      </w:r>
      <w:r>
        <w:t>on the management of applications and appeals.</w:t>
      </w:r>
    </w:p>
    <w:p w:rsidR="00C92364" w:rsidRPr="00CD7B84" w:rsidRDefault="00C92364" w:rsidP="005F62B0">
      <w:pPr>
        <w:pStyle w:val="AmendHeading1s"/>
        <w:tabs>
          <w:tab w:val="right" w:pos="1701"/>
        </w:tabs>
        <w:ind w:left="1871" w:hanging="1871"/>
      </w:pPr>
      <w:r>
        <w:tab/>
      </w:r>
      <w:bookmarkStart w:id="51" w:name="_Toc402189297"/>
      <w:r>
        <w:t>64.25</w:t>
      </w:r>
      <w:r>
        <w:tab/>
        <w:t>Delivery</w:t>
      </w:r>
      <w:r w:rsidRPr="00854D33">
        <w:t xml:space="preserve"> of </w:t>
      </w:r>
      <w:r>
        <w:t xml:space="preserve">leave application book and </w:t>
      </w:r>
      <w:r w:rsidRPr="00854D33">
        <w:t>appeal book</w:t>
      </w:r>
      <w:bookmarkEnd w:id="51"/>
    </w:p>
    <w:p w:rsidR="00C92364" w:rsidRDefault="00C92364" w:rsidP="005F62B0">
      <w:pPr>
        <w:pStyle w:val="AmendHeading1"/>
        <w:tabs>
          <w:tab w:val="right" w:pos="1701"/>
        </w:tabs>
        <w:ind w:left="1871" w:hanging="1871"/>
      </w:pPr>
      <w:r>
        <w:tab/>
      </w:r>
      <w:r w:rsidRPr="005F62B0">
        <w:t>(1)</w:t>
      </w:r>
      <w:r w:rsidRPr="00CD7B84">
        <w:tab/>
      </w:r>
      <w:r>
        <w:t xml:space="preserve">Once the contents of a leave application book or an appeal book are settled by the Registrar an </w:t>
      </w:r>
      <w:r w:rsidRPr="00CD7B84">
        <w:t xml:space="preserve">applicant for leave to appeal </w:t>
      </w:r>
      <w:r>
        <w:t>or a</w:t>
      </w:r>
      <w:r w:rsidRPr="00CD7B84">
        <w:t xml:space="preserve">n </w:t>
      </w:r>
      <w:r>
        <w:t xml:space="preserve">appellant </w:t>
      </w:r>
      <w:r w:rsidRPr="00CD7B84">
        <w:t>shall prepare</w:t>
      </w:r>
      <w:r>
        <w:t>, and deliver to the Registrar,</w:t>
      </w:r>
      <w:r w:rsidRPr="00CD7B84">
        <w:t xml:space="preserve"> the </w:t>
      </w:r>
      <w:r>
        <w:t xml:space="preserve">leave </w:t>
      </w:r>
      <w:r w:rsidRPr="00CD7B84">
        <w:t>appl</w:t>
      </w:r>
      <w:r>
        <w:t>ication book or appeal book in accordance with—</w:t>
      </w:r>
    </w:p>
    <w:p w:rsidR="00C92364" w:rsidRDefault="00C92364" w:rsidP="005F62B0">
      <w:pPr>
        <w:pStyle w:val="AmendHeading2"/>
        <w:tabs>
          <w:tab w:val="right" w:pos="2268"/>
        </w:tabs>
        <w:ind w:left="2381" w:hanging="2381"/>
      </w:pPr>
      <w:r>
        <w:tab/>
      </w:r>
      <w:r w:rsidRPr="005F62B0">
        <w:t>(a)</w:t>
      </w:r>
      <w:r>
        <w:tab/>
      </w:r>
      <w:r w:rsidRPr="00CD7B84">
        <w:t>the directions of the Registrar</w:t>
      </w:r>
      <w:r>
        <w:t>;</w:t>
      </w:r>
      <w:r w:rsidRPr="00CD7B84">
        <w:t xml:space="preserve"> and </w:t>
      </w:r>
    </w:p>
    <w:p w:rsidR="00C92364" w:rsidRDefault="00C92364" w:rsidP="005F62B0">
      <w:pPr>
        <w:pStyle w:val="AmendHeading2"/>
        <w:tabs>
          <w:tab w:val="right" w:pos="2268"/>
        </w:tabs>
        <w:ind w:left="2381" w:hanging="2381"/>
      </w:pPr>
      <w:r>
        <w:tab/>
      </w:r>
      <w:r w:rsidRPr="005F62B0">
        <w:t>(b)</w:t>
      </w:r>
      <w:r>
        <w:tab/>
        <w:t>the notes for guidance (if any).</w:t>
      </w:r>
    </w:p>
    <w:p w:rsidR="00C92364" w:rsidRDefault="00C92364" w:rsidP="005F62B0">
      <w:pPr>
        <w:pStyle w:val="AmendHeading1"/>
        <w:tabs>
          <w:tab w:val="right" w:pos="1701"/>
        </w:tabs>
        <w:ind w:left="1871" w:hanging="1871"/>
      </w:pPr>
      <w:r>
        <w:tab/>
      </w:r>
      <w:r w:rsidRPr="005F62B0">
        <w:t>(2)</w:t>
      </w:r>
      <w:r w:rsidRPr="00CD7B84">
        <w:tab/>
      </w:r>
      <w:r>
        <w:t>T</w:t>
      </w:r>
      <w:r w:rsidRPr="00CD7B84">
        <w:t xml:space="preserve">he applicant or appellant shall </w:t>
      </w:r>
      <w:r>
        <w:t xml:space="preserve">serve </w:t>
      </w:r>
      <w:r w:rsidRPr="00CD7B84">
        <w:t xml:space="preserve">each respondent </w:t>
      </w:r>
      <w:r>
        <w:t xml:space="preserve">with a </w:t>
      </w:r>
      <w:r w:rsidRPr="00CD7B84">
        <w:t>cop</w:t>
      </w:r>
      <w:r>
        <w:t xml:space="preserve">y </w:t>
      </w:r>
      <w:r w:rsidRPr="00CD7B84">
        <w:t xml:space="preserve">of the </w:t>
      </w:r>
      <w:r>
        <w:t xml:space="preserve">leave </w:t>
      </w:r>
      <w:r w:rsidRPr="00CD7B84">
        <w:t>appl</w:t>
      </w:r>
      <w:r>
        <w:t xml:space="preserve">ication book or appeal book within </w:t>
      </w:r>
      <w:r w:rsidRPr="00CD7B84">
        <w:t xml:space="preserve">the time fixed </w:t>
      </w:r>
      <w:r>
        <w:t>or allowed for that purpose by the Registrar</w:t>
      </w:r>
      <w:r w:rsidRPr="00CD7B84">
        <w:t>.</w:t>
      </w:r>
    </w:p>
    <w:p w:rsidR="00C92364" w:rsidRPr="00CD7B84" w:rsidRDefault="00C92364" w:rsidP="005F62B0">
      <w:pPr>
        <w:pStyle w:val="AmendHeading1"/>
        <w:tabs>
          <w:tab w:val="right" w:pos="1701"/>
        </w:tabs>
        <w:ind w:left="1871" w:hanging="1871"/>
      </w:pPr>
      <w:r>
        <w:tab/>
      </w:r>
      <w:r w:rsidRPr="005F62B0">
        <w:t>(3)</w:t>
      </w:r>
      <w:r>
        <w:tab/>
        <w:t xml:space="preserve">If a leave </w:t>
      </w:r>
      <w:r w:rsidRPr="00CD7B84">
        <w:t xml:space="preserve">application book or </w:t>
      </w:r>
      <w:r>
        <w:t xml:space="preserve">an </w:t>
      </w:r>
      <w:r w:rsidRPr="00CD7B84">
        <w:t xml:space="preserve">appeal book </w:t>
      </w:r>
      <w:r>
        <w:t>does not comply with the requirements of this Order</w:t>
      </w:r>
      <w:r w:rsidRPr="00CD7B84">
        <w:t>, the Registrar may require the applicant or appellant to amend it to make it co</w:t>
      </w:r>
      <w:r>
        <w:t>mpliant</w:t>
      </w:r>
      <w:r w:rsidRPr="00CD7B84">
        <w:t>.</w:t>
      </w:r>
    </w:p>
    <w:p w:rsidR="00C92364" w:rsidRDefault="00C92364" w:rsidP="005F62B0">
      <w:pPr>
        <w:pStyle w:val="AmendHeading1"/>
        <w:tabs>
          <w:tab w:val="right" w:pos="1701"/>
        </w:tabs>
        <w:ind w:left="1871" w:hanging="1871"/>
      </w:pPr>
      <w:r>
        <w:tab/>
      </w:r>
      <w:r w:rsidRPr="005F62B0">
        <w:t>(4)</w:t>
      </w:r>
      <w:r w:rsidRPr="00CD7B84">
        <w:tab/>
        <w:t>Where the Registrar requires an applicant or</w:t>
      </w:r>
      <w:r>
        <w:t xml:space="preserve"> appellant to amend a leave </w:t>
      </w:r>
      <w:r w:rsidRPr="00CD7B84">
        <w:t xml:space="preserve">application book or </w:t>
      </w:r>
      <w:r>
        <w:t xml:space="preserve">an </w:t>
      </w:r>
      <w:r w:rsidRPr="00CD7B84">
        <w:t>appeal book, the applicant or appellant</w:t>
      </w:r>
      <w:r>
        <w:t>,</w:t>
      </w:r>
      <w:r w:rsidRPr="00CD7B84">
        <w:t xml:space="preserve"> within the time fixed or allowed by the Registrar</w:t>
      </w:r>
      <w:r>
        <w:t>,</w:t>
      </w:r>
      <w:r w:rsidRPr="00CD7B84">
        <w:t xml:space="preserve"> shall deliver </w:t>
      </w:r>
      <w:r>
        <w:t xml:space="preserve">the specified number of </w:t>
      </w:r>
      <w:r w:rsidRPr="00CD7B84">
        <w:t>copies of the amended book (or of the amendments, if the Registrar so directs) to</w:t>
      </w:r>
      <w:r>
        <w:t>—</w:t>
      </w:r>
    </w:p>
    <w:p w:rsidR="00C92364" w:rsidRDefault="00C92364" w:rsidP="005F62B0">
      <w:pPr>
        <w:pStyle w:val="AmendHeading2"/>
        <w:tabs>
          <w:tab w:val="right" w:pos="2268"/>
        </w:tabs>
        <w:ind w:left="2381" w:hanging="2381"/>
      </w:pPr>
      <w:r>
        <w:tab/>
      </w:r>
      <w:r w:rsidRPr="005F62B0">
        <w:t>(a)</w:t>
      </w:r>
      <w:r>
        <w:tab/>
      </w:r>
      <w:r w:rsidRPr="00CD7B84">
        <w:t>each respondent</w:t>
      </w:r>
      <w:r>
        <w:t xml:space="preserve">; and </w:t>
      </w:r>
    </w:p>
    <w:p w:rsidR="00C92364" w:rsidRPr="00CD7B84" w:rsidRDefault="00C92364" w:rsidP="005F62B0">
      <w:pPr>
        <w:pStyle w:val="AmendHeading2"/>
        <w:tabs>
          <w:tab w:val="right" w:pos="2268"/>
        </w:tabs>
        <w:ind w:left="2381" w:hanging="2381"/>
      </w:pPr>
      <w:r>
        <w:tab/>
      </w:r>
      <w:r w:rsidRPr="005F62B0">
        <w:t>(b)</w:t>
      </w:r>
      <w:r>
        <w:tab/>
      </w:r>
      <w:r w:rsidRPr="00CD7B84">
        <w:t>the Registrar</w:t>
      </w:r>
      <w:r>
        <w:t>.</w:t>
      </w:r>
    </w:p>
    <w:p w:rsidR="00C92364" w:rsidRDefault="00C92364" w:rsidP="0061491C">
      <w:pPr>
        <w:pStyle w:val="AmendHeading1"/>
        <w:tabs>
          <w:tab w:val="right" w:pos="1701"/>
        </w:tabs>
        <w:ind w:left="1871" w:hanging="1871"/>
      </w:pPr>
      <w:r>
        <w:tab/>
      </w:r>
      <w:r w:rsidRPr="0061491C">
        <w:t>(5)</w:t>
      </w:r>
      <w:r w:rsidRPr="00CD7B84">
        <w:tab/>
      </w:r>
      <w:r>
        <w:t xml:space="preserve">An applicable practice direction may require, or the </w:t>
      </w:r>
      <w:r w:rsidRPr="00CD7B84">
        <w:t>Registrar may direct</w:t>
      </w:r>
      <w:r>
        <w:t>,</w:t>
      </w:r>
      <w:r w:rsidRPr="00CD7B84">
        <w:t xml:space="preserve"> an applicant or appellant to deliver to a respondent or to th</w:t>
      </w:r>
      <w:r>
        <w:t xml:space="preserve">e Registrar further copies of a leave </w:t>
      </w:r>
      <w:r w:rsidRPr="00CD7B84">
        <w:t xml:space="preserve">application book or </w:t>
      </w:r>
      <w:r>
        <w:t xml:space="preserve">an </w:t>
      </w:r>
      <w:r w:rsidRPr="00CD7B84">
        <w:t>appeal book</w:t>
      </w:r>
      <w:r>
        <w:t>, including in electronic form,</w:t>
      </w:r>
      <w:r w:rsidRPr="00CD7B84">
        <w:t xml:space="preserve"> without charge.</w:t>
      </w:r>
    </w:p>
    <w:p w:rsidR="00C92364" w:rsidRDefault="00C92364" w:rsidP="005F62B0">
      <w:pPr>
        <w:pStyle w:val="AmendHeading1"/>
        <w:tabs>
          <w:tab w:val="right" w:pos="1701"/>
        </w:tabs>
        <w:ind w:left="1871" w:hanging="1871"/>
      </w:pPr>
      <w:r>
        <w:tab/>
      </w:r>
      <w:r w:rsidRPr="005F62B0">
        <w:t>(6)</w:t>
      </w:r>
      <w:r>
        <w:tab/>
        <w:t>The Registrar may direct a party other than the applicant or the appellant to prepare and serve the leave application book or appeal book and this Rule applies to that party with any necessary modification.</w:t>
      </w:r>
    </w:p>
    <w:p w:rsidR="00C92364" w:rsidRPr="00CD7B84" w:rsidRDefault="00C92364" w:rsidP="005F62B0">
      <w:pPr>
        <w:pStyle w:val="AmendHeading1s"/>
        <w:tabs>
          <w:tab w:val="right" w:pos="1701"/>
        </w:tabs>
        <w:ind w:left="1871" w:hanging="1871"/>
      </w:pPr>
      <w:r>
        <w:tab/>
      </w:r>
      <w:bookmarkStart w:id="52" w:name="_Toc402189298"/>
      <w:r>
        <w:t>64.26</w:t>
      </w:r>
      <w:r>
        <w:tab/>
      </w:r>
      <w:r w:rsidRPr="00854D33">
        <w:t xml:space="preserve">Costs of </w:t>
      </w:r>
      <w:r>
        <w:t xml:space="preserve">leave </w:t>
      </w:r>
      <w:r w:rsidRPr="00854D33">
        <w:t>application book and appeal book</w:t>
      </w:r>
      <w:bookmarkEnd w:id="52"/>
    </w:p>
    <w:p w:rsidR="00C92364" w:rsidRPr="00295B23" w:rsidRDefault="00C92364" w:rsidP="00F64149">
      <w:pPr>
        <w:pStyle w:val="ShoulderReference"/>
        <w:framePr w:wrap="around"/>
      </w:pPr>
      <w:r>
        <w:t>r. 7</w:t>
      </w:r>
    </w:p>
    <w:p w:rsidR="00C92364" w:rsidRDefault="00C92364" w:rsidP="005F62B0">
      <w:pPr>
        <w:pStyle w:val="AmendHeading1"/>
        <w:tabs>
          <w:tab w:val="right" w:pos="1701"/>
        </w:tabs>
        <w:ind w:left="1871" w:hanging="1871"/>
      </w:pPr>
      <w:r>
        <w:tab/>
      </w:r>
      <w:r w:rsidRPr="005F62B0">
        <w:t>(1)</w:t>
      </w:r>
      <w:r w:rsidRPr="00CD7B84">
        <w:tab/>
        <w:t xml:space="preserve">Subject to </w:t>
      </w:r>
      <w:r>
        <w:t xml:space="preserve">paragraph (2) and to </w:t>
      </w:r>
      <w:r w:rsidRPr="00CD7B84">
        <w:t>Rule 64</w:t>
      </w:r>
      <w:r>
        <w:t xml:space="preserve">.23, the costs of preparation of a leave </w:t>
      </w:r>
      <w:r w:rsidRPr="00CD7B84">
        <w:t>application book</w:t>
      </w:r>
      <w:r>
        <w:t xml:space="preserve"> </w:t>
      </w:r>
      <w:r w:rsidRPr="00CD7B84">
        <w:t xml:space="preserve">or </w:t>
      </w:r>
      <w:r>
        <w:t xml:space="preserve">an </w:t>
      </w:r>
      <w:r w:rsidRPr="00CD7B84">
        <w:t>appeal book in the first instance shall be borne by the applicant or</w:t>
      </w:r>
      <w:r>
        <w:t xml:space="preserve"> </w:t>
      </w:r>
      <w:r w:rsidRPr="00CD7B84">
        <w:t>appellant unless the Registrar otherwise directs</w:t>
      </w:r>
      <w:r>
        <w:t>, including where the Registrar directs that a party other than the applicant or appellant prepare the leave application book or appeal book.</w:t>
      </w:r>
    </w:p>
    <w:p w:rsidR="00C92364" w:rsidRDefault="00C92364" w:rsidP="005F62B0">
      <w:pPr>
        <w:pStyle w:val="AmendHeading1"/>
        <w:tabs>
          <w:tab w:val="right" w:pos="1701"/>
        </w:tabs>
        <w:ind w:left="1871" w:hanging="1871"/>
      </w:pPr>
      <w:r>
        <w:tab/>
      </w:r>
      <w:r w:rsidRPr="005F62B0">
        <w:t>(2)</w:t>
      </w:r>
      <w:r w:rsidRPr="00CD7B84">
        <w:tab/>
      </w:r>
      <w:r>
        <w:t>U</w:t>
      </w:r>
      <w:r w:rsidRPr="00CD7B84">
        <w:t>nless the Court of Appeal otherwise orders</w:t>
      </w:r>
      <w:r>
        <w:t>, the costs of a leave application book or an appeal book—</w:t>
      </w:r>
    </w:p>
    <w:p w:rsidR="00C92364" w:rsidRDefault="00C92364" w:rsidP="005F62B0">
      <w:pPr>
        <w:pStyle w:val="AmendHeading2"/>
        <w:tabs>
          <w:tab w:val="right" w:pos="2268"/>
        </w:tabs>
        <w:ind w:left="2381" w:hanging="2381"/>
      </w:pPr>
      <w:r>
        <w:tab/>
      </w:r>
      <w:r w:rsidRPr="005F62B0">
        <w:t>(a)</w:t>
      </w:r>
      <w:r>
        <w:tab/>
      </w:r>
      <w:r w:rsidRPr="00CD7B84">
        <w:t>shall be costs in the appeal</w:t>
      </w:r>
      <w:r>
        <w:t>; or</w:t>
      </w:r>
    </w:p>
    <w:p w:rsidR="00C92364" w:rsidRPr="00CD7B84" w:rsidRDefault="00C92364" w:rsidP="005F62B0">
      <w:pPr>
        <w:pStyle w:val="AmendHeading2"/>
        <w:tabs>
          <w:tab w:val="right" w:pos="2268"/>
        </w:tabs>
        <w:ind w:left="2381" w:hanging="2381"/>
      </w:pPr>
      <w:r>
        <w:tab/>
      </w:r>
      <w:r w:rsidRPr="005F62B0">
        <w:t>(b)</w:t>
      </w:r>
      <w:r>
        <w:tab/>
      </w:r>
      <w:r w:rsidRPr="00CD7B84">
        <w:t xml:space="preserve">where </w:t>
      </w:r>
      <w:r>
        <w:t>the</w:t>
      </w:r>
      <w:r w:rsidRPr="00CD7B84">
        <w:t xml:space="preserve"> appl</w:t>
      </w:r>
      <w:r>
        <w:t xml:space="preserve">ication is </w:t>
      </w:r>
      <w:r w:rsidRPr="00CD7B84">
        <w:t>refused, sha</w:t>
      </w:r>
      <w:r>
        <w:t>ll be costs in the application.</w:t>
      </w:r>
    </w:p>
    <w:p w:rsidR="00C92364" w:rsidRPr="00CD7B84" w:rsidRDefault="00C92364" w:rsidP="005F62B0">
      <w:pPr>
        <w:pStyle w:val="AmendHeading1s"/>
        <w:tabs>
          <w:tab w:val="right" w:pos="1701"/>
        </w:tabs>
        <w:ind w:left="1871" w:hanging="1871"/>
      </w:pPr>
      <w:r>
        <w:tab/>
      </w:r>
      <w:bookmarkStart w:id="53" w:name="_Toc402189299"/>
      <w:r>
        <w:t>64.27</w:t>
      </w:r>
      <w:r>
        <w:tab/>
      </w:r>
      <w:r w:rsidRPr="00854D33">
        <w:t>Referral of application</w:t>
      </w:r>
      <w:r>
        <w:t>s</w:t>
      </w:r>
      <w:r w:rsidRPr="00854D33">
        <w:t xml:space="preserve"> to </w:t>
      </w:r>
      <w:r>
        <w:t>Court of Appeal</w:t>
      </w:r>
      <w:bookmarkEnd w:id="53"/>
    </w:p>
    <w:p w:rsidR="00C92364" w:rsidRPr="00CD7B84" w:rsidRDefault="00C92364" w:rsidP="005F62B0">
      <w:pPr>
        <w:pStyle w:val="AmendHeading1"/>
        <w:tabs>
          <w:tab w:val="right" w:pos="1701"/>
        </w:tabs>
        <w:ind w:left="1871" w:hanging="1871"/>
      </w:pPr>
      <w:r>
        <w:tab/>
      </w:r>
      <w:r w:rsidRPr="005F62B0">
        <w:t>(1)</w:t>
      </w:r>
      <w:r w:rsidRPr="00CD7B84">
        <w:tab/>
        <w:t>Where an application for leave to appeal</w:t>
      </w:r>
      <w:r>
        <w:t xml:space="preserve"> or other application</w:t>
      </w:r>
      <w:r w:rsidRPr="00CD7B84">
        <w:t xml:space="preserve"> is to be </w:t>
      </w:r>
      <w:r>
        <w:t>considered and dealt with</w:t>
      </w:r>
      <w:r w:rsidRPr="00CD7B84">
        <w:t xml:space="preserve"> by a single Judge of Appeal in accordance with Rule 64</w:t>
      </w:r>
      <w:r>
        <w:t>.15</w:t>
      </w:r>
      <w:r w:rsidRPr="00CD7B84">
        <w:t xml:space="preserve">, the Registrar shall deliver the </w:t>
      </w:r>
      <w:r>
        <w:t xml:space="preserve">leave </w:t>
      </w:r>
      <w:r w:rsidRPr="00CD7B84">
        <w:t>application book</w:t>
      </w:r>
      <w:r>
        <w:t>, if required,</w:t>
      </w:r>
      <w:r w:rsidRPr="00CD7B84">
        <w:t xml:space="preserve"> to the Judge of Appeal as soon as reasonably practicable after it has been delivered to the Registrar under Rule 64.</w:t>
      </w:r>
      <w:r>
        <w:t>25</w:t>
      </w:r>
      <w:r w:rsidRPr="00CD7B84">
        <w:t>.</w:t>
      </w:r>
    </w:p>
    <w:p w:rsidR="00C92364" w:rsidRDefault="00C92364" w:rsidP="005F62B0">
      <w:pPr>
        <w:pStyle w:val="AmendHeading1"/>
        <w:tabs>
          <w:tab w:val="right" w:pos="1701"/>
        </w:tabs>
        <w:ind w:left="1871" w:hanging="1871"/>
      </w:pPr>
      <w:r>
        <w:tab/>
      </w:r>
      <w:r w:rsidRPr="005F62B0">
        <w:t>(2)</w:t>
      </w:r>
      <w:r w:rsidRPr="00CD7B84">
        <w:tab/>
        <w:t>If the single Judge of Appeal directs that there be an oral hearing of the a</w:t>
      </w:r>
      <w:r>
        <w:t>pplication, the Registrar shall—</w:t>
      </w:r>
    </w:p>
    <w:p w:rsidR="00C92364" w:rsidRDefault="00C92364" w:rsidP="005F62B0">
      <w:pPr>
        <w:pStyle w:val="AmendHeading2"/>
        <w:tabs>
          <w:tab w:val="right" w:pos="2268"/>
        </w:tabs>
        <w:ind w:left="2381" w:hanging="2381"/>
      </w:pPr>
      <w:r>
        <w:tab/>
      </w:r>
      <w:r w:rsidRPr="005F62B0">
        <w:t>(a)</w:t>
      </w:r>
      <w:r>
        <w:tab/>
      </w:r>
      <w:r w:rsidRPr="00CD7B84">
        <w:t>list the application for hearing as soon as reasonably practicable</w:t>
      </w:r>
      <w:r>
        <w:t>;</w:t>
      </w:r>
      <w:r w:rsidRPr="00CD7B84">
        <w:t xml:space="preserve"> and </w:t>
      </w:r>
    </w:p>
    <w:p w:rsidR="00C92364" w:rsidRDefault="00C92364" w:rsidP="005F62B0">
      <w:pPr>
        <w:pStyle w:val="AmendHeading2"/>
        <w:tabs>
          <w:tab w:val="right" w:pos="2268"/>
        </w:tabs>
        <w:ind w:left="2381" w:hanging="2381"/>
      </w:pPr>
      <w:r>
        <w:tab/>
      </w:r>
      <w:r w:rsidRPr="005F62B0">
        <w:t>(b)</w:t>
      </w:r>
      <w:r>
        <w:tab/>
      </w:r>
      <w:r w:rsidRPr="00CD7B84">
        <w:t>give notice of</w:t>
      </w:r>
      <w:r>
        <w:t xml:space="preserve"> the </w:t>
      </w:r>
      <w:r w:rsidRPr="00CD7B84">
        <w:t>hearing to each party</w:t>
      </w:r>
      <w:r>
        <w:t xml:space="preserve">. </w:t>
      </w:r>
    </w:p>
    <w:p w:rsidR="00C92364" w:rsidRPr="00CD7B84" w:rsidRDefault="00C92364" w:rsidP="005F62B0">
      <w:pPr>
        <w:pStyle w:val="AmendHeading1"/>
        <w:tabs>
          <w:tab w:val="right" w:pos="1701"/>
        </w:tabs>
        <w:ind w:left="1871" w:hanging="1871"/>
      </w:pPr>
      <w:r>
        <w:tab/>
      </w:r>
      <w:r w:rsidRPr="005F62B0">
        <w:t>(3)</w:t>
      </w:r>
      <w:r>
        <w:tab/>
        <w:t>If the single Judge of Appeal determines to proceed without an oral hearing, the Registrar shall notify the parties of the decision to proceed without an oral hearing</w:t>
      </w:r>
      <w:r w:rsidRPr="00CD7B84">
        <w:t xml:space="preserve">. </w:t>
      </w:r>
    </w:p>
    <w:p w:rsidR="00C92364" w:rsidRPr="00295B23" w:rsidRDefault="00C92364" w:rsidP="00F64149">
      <w:pPr>
        <w:pStyle w:val="ShoulderReference"/>
        <w:framePr w:wrap="around"/>
      </w:pPr>
      <w:r>
        <w:t>r. 7</w:t>
      </w:r>
    </w:p>
    <w:p w:rsidR="00C92364" w:rsidRDefault="00C92364" w:rsidP="005F62B0">
      <w:pPr>
        <w:pStyle w:val="AmendHeading1"/>
        <w:tabs>
          <w:tab w:val="right" w:pos="1701"/>
        </w:tabs>
        <w:ind w:left="1871" w:hanging="1871"/>
      </w:pPr>
      <w:r>
        <w:tab/>
      </w:r>
      <w:r w:rsidRPr="005F62B0">
        <w:t>(4)</w:t>
      </w:r>
      <w:r w:rsidRPr="00CD7B84">
        <w:tab/>
      </w:r>
      <w:r>
        <w:t>Subject to paragraph (5), i</w:t>
      </w:r>
      <w:r w:rsidRPr="00CD7B84">
        <w:t xml:space="preserve">f a single Judge of Appeal refers an application for determination by the Court of </w:t>
      </w:r>
      <w:r>
        <w:t>Appeal constituted by two or more Judges of Appeal in accordance with Rule </w:t>
      </w:r>
      <w:r w:rsidRPr="00CD7B84">
        <w:t>64</w:t>
      </w:r>
      <w:r>
        <w:t>.15(5</w:t>
      </w:r>
      <w:r w:rsidRPr="00CD7B84">
        <w:t>)(</w:t>
      </w:r>
      <w:r>
        <w:t>c), the Registrar shall—</w:t>
      </w:r>
    </w:p>
    <w:p w:rsidR="00C92364" w:rsidRDefault="00C92364" w:rsidP="005F62B0">
      <w:pPr>
        <w:pStyle w:val="AmendHeading2"/>
        <w:tabs>
          <w:tab w:val="right" w:pos="2268"/>
        </w:tabs>
        <w:ind w:left="2381" w:hanging="2381"/>
      </w:pPr>
      <w:r>
        <w:tab/>
      </w:r>
      <w:r w:rsidRPr="005F62B0">
        <w:t>(a)</w:t>
      </w:r>
      <w:r>
        <w:tab/>
      </w:r>
      <w:r w:rsidRPr="00CD7B84">
        <w:t>list the application for hearing by the Court of Appeal as soon as reasonably practicable</w:t>
      </w:r>
      <w:r>
        <w:t>;</w:t>
      </w:r>
      <w:r w:rsidRPr="00CD7B84">
        <w:t xml:space="preserve"> and </w:t>
      </w:r>
    </w:p>
    <w:p w:rsidR="00C92364" w:rsidRDefault="00C92364" w:rsidP="005F62B0">
      <w:pPr>
        <w:pStyle w:val="AmendHeading2"/>
        <w:tabs>
          <w:tab w:val="right" w:pos="2268"/>
        </w:tabs>
        <w:ind w:left="2381" w:hanging="2381"/>
      </w:pPr>
      <w:r>
        <w:tab/>
      </w:r>
      <w:r w:rsidRPr="005F62B0">
        <w:t>(b)</w:t>
      </w:r>
      <w:r>
        <w:tab/>
      </w:r>
      <w:r w:rsidRPr="00CD7B84">
        <w:t xml:space="preserve">give notice of </w:t>
      </w:r>
      <w:r>
        <w:t xml:space="preserve">the </w:t>
      </w:r>
      <w:r w:rsidRPr="00CD7B84">
        <w:t>hearing to each party</w:t>
      </w:r>
      <w:r>
        <w:t xml:space="preserve">.  </w:t>
      </w:r>
    </w:p>
    <w:p w:rsidR="00C92364" w:rsidRPr="00CD7B84" w:rsidRDefault="00C92364" w:rsidP="005F62B0">
      <w:pPr>
        <w:pStyle w:val="AmendHeading1"/>
        <w:tabs>
          <w:tab w:val="right" w:pos="1701"/>
        </w:tabs>
        <w:ind w:left="1871" w:hanging="1871"/>
      </w:pPr>
      <w:r>
        <w:tab/>
      </w:r>
      <w:r w:rsidRPr="005F62B0">
        <w:t>(5)</w:t>
      </w:r>
      <w:r>
        <w:tab/>
        <w:t>If the Court of Appeal constituted by two or more Judges of Appeal in accordance with Rule </w:t>
      </w:r>
      <w:r w:rsidRPr="00CD7B84">
        <w:t>64</w:t>
      </w:r>
      <w:r>
        <w:t>.16 determines to proceed without an oral hearing, the Registrar shall notify the parties of the decision to proceed without an oral hearing.</w:t>
      </w:r>
    </w:p>
    <w:p w:rsidR="00C92364" w:rsidRPr="00CD7B84" w:rsidRDefault="00C92364" w:rsidP="005F62B0">
      <w:pPr>
        <w:pStyle w:val="AmendHeading1s"/>
        <w:tabs>
          <w:tab w:val="right" w:pos="1701"/>
        </w:tabs>
        <w:ind w:left="1871" w:hanging="1871"/>
      </w:pPr>
      <w:r>
        <w:tab/>
      </w:r>
      <w:bookmarkStart w:id="54" w:name="_Toc402189300"/>
      <w:r>
        <w:t>64.28</w:t>
      </w:r>
      <w:r>
        <w:tab/>
      </w:r>
      <w:r w:rsidRPr="00854D33">
        <w:t>Registrar may vacate hearing date or refer for dismissal</w:t>
      </w:r>
      <w:bookmarkEnd w:id="54"/>
    </w:p>
    <w:p w:rsidR="00C92364" w:rsidRPr="00CD7B84" w:rsidRDefault="00C92364" w:rsidP="005F62B0">
      <w:pPr>
        <w:pStyle w:val="AmendHeading1"/>
        <w:tabs>
          <w:tab w:val="right" w:pos="1701"/>
        </w:tabs>
        <w:ind w:left="1871" w:hanging="1871"/>
      </w:pPr>
      <w:r>
        <w:tab/>
      </w:r>
      <w:r w:rsidRPr="005F62B0">
        <w:t>(1)</w:t>
      </w:r>
      <w:r w:rsidRPr="00CD7B84">
        <w:tab/>
        <w:t xml:space="preserve">If the Registrar is satisfied that an </w:t>
      </w:r>
      <w:r>
        <w:t xml:space="preserve">applicant or appellant has not </w:t>
      </w:r>
      <w:r w:rsidRPr="00CD7B84">
        <w:t>complied with the requirements of this</w:t>
      </w:r>
      <w:r>
        <w:t xml:space="preserve"> Order, these Rules, any applicable practice direction or a Registrar's direction, or otherwise determines that it is </w:t>
      </w:r>
      <w:r w:rsidRPr="00CD7B84">
        <w:t>appropriate to do so, the Registrar may</w:t>
      </w:r>
      <w:r>
        <w:t>—</w:t>
      </w:r>
    </w:p>
    <w:p w:rsidR="00C92364" w:rsidRPr="00CD7B84" w:rsidRDefault="00C92364" w:rsidP="005F62B0">
      <w:pPr>
        <w:pStyle w:val="AmendHeading2"/>
        <w:tabs>
          <w:tab w:val="right" w:pos="2268"/>
        </w:tabs>
        <w:ind w:left="2381" w:hanging="2381"/>
      </w:pPr>
      <w:r>
        <w:tab/>
        <w:t>(a</w:t>
      </w:r>
      <w:r w:rsidRPr="005F62B0">
        <w:t>)</w:t>
      </w:r>
      <w:r w:rsidRPr="00CD7B84">
        <w:tab/>
        <w:t>vacate any hearing date set for an application</w:t>
      </w:r>
      <w:r>
        <w:t>, including</w:t>
      </w:r>
      <w:r w:rsidRPr="00CD7B84">
        <w:t xml:space="preserve"> for leave to appeal</w:t>
      </w:r>
      <w:r>
        <w:t>,</w:t>
      </w:r>
      <w:r w:rsidRPr="00CD7B84">
        <w:t xml:space="preserve"> or </w:t>
      </w:r>
      <w:r>
        <w:t xml:space="preserve">an </w:t>
      </w:r>
      <w:r w:rsidRPr="00CD7B84">
        <w:t>appeal; or</w:t>
      </w:r>
    </w:p>
    <w:p w:rsidR="00C92364" w:rsidRPr="00CD7B84" w:rsidRDefault="00C92364" w:rsidP="005F62B0">
      <w:pPr>
        <w:pStyle w:val="AmendHeading2"/>
        <w:tabs>
          <w:tab w:val="right" w:pos="2268"/>
        </w:tabs>
        <w:ind w:left="2381" w:hanging="2381"/>
      </w:pPr>
      <w:r>
        <w:tab/>
        <w:t>(b</w:t>
      </w:r>
      <w:r w:rsidRPr="005F62B0">
        <w:t>)</w:t>
      </w:r>
      <w:r>
        <w:tab/>
        <w:t xml:space="preserve">refer an application, including </w:t>
      </w:r>
      <w:r w:rsidRPr="00CD7B84">
        <w:t>for leave to appeal</w:t>
      </w:r>
      <w:r>
        <w:t>,</w:t>
      </w:r>
      <w:r w:rsidRPr="00CD7B84">
        <w:t xml:space="preserve"> or </w:t>
      </w:r>
      <w:r>
        <w:t xml:space="preserve">an </w:t>
      </w:r>
      <w:r w:rsidRPr="00CD7B84">
        <w:t>appeal to a Judge of Appeal or the Court of Appeal constitute</w:t>
      </w:r>
      <w:r>
        <w:t>d</w:t>
      </w:r>
      <w:r w:rsidRPr="00CD7B84">
        <w:t xml:space="preserve"> by two or more Judges of Appeal for the applicant or appellant to show cause why the application or appeal should not be </w:t>
      </w:r>
      <w:r>
        <w:t>dismissed pursuant to Rule 64.46</w:t>
      </w:r>
      <w:r w:rsidRPr="00CD7B84">
        <w:t>.</w:t>
      </w:r>
    </w:p>
    <w:p w:rsidR="00C92364" w:rsidRDefault="00C92364" w:rsidP="005F62B0">
      <w:pPr>
        <w:pStyle w:val="AmendHeading1"/>
        <w:tabs>
          <w:tab w:val="right" w:pos="1701"/>
        </w:tabs>
        <w:ind w:left="1871" w:hanging="1871"/>
      </w:pPr>
      <w:r>
        <w:tab/>
        <w:t>(2</w:t>
      </w:r>
      <w:r w:rsidRPr="005F62B0">
        <w:t>)</w:t>
      </w:r>
      <w:r w:rsidRPr="00CD7B84">
        <w:tab/>
        <w:t>Paragraph (1) does not limit any other powers of the Registrar</w:t>
      </w:r>
      <w:r>
        <w:t>.</w:t>
      </w:r>
    </w:p>
    <w:p w:rsidR="00C92364" w:rsidRPr="00295B23" w:rsidRDefault="00C92364" w:rsidP="00F64149">
      <w:pPr>
        <w:pStyle w:val="ShoulderReference"/>
        <w:framePr w:wrap="around"/>
      </w:pPr>
      <w:r>
        <w:t>r. 7</w:t>
      </w:r>
    </w:p>
    <w:p w:rsidR="00C92364" w:rsidRPr="00CD7B84" w:rsidRDefault="00C92364" w:rsidP="005F62B0">
      <w:pPr>
        <w:pStyle w:val="AmendHeading1s"/>
        <w:tabs>
          <w:tab w:val="right" w:pos="1701"/>
        </w:tabs>
        <w:ind w:left="1871" w:hanging="1871"/>
      </w:pPr>
      <w:r>
        <w:tab/>
      </w:r>
      <w:bookmarkStart w:id="55" w:name="_Toc402189301"/>
      <w:r>
        <w:t>64.29</w:t>
      </w:r>
      <w:r>
        <w:tab/>
      </w:r>
      <w:r w:rsidRPr="00854D33">
        <w:t xml:space="preserve">Discontinuance </w:t>
      </w:r>
      <w:r>
        <w:t>of application or appeal</w:t>
      </w:r>
      <w:bookmarkEnd w:id="55"/>
    </w:p>
    <w:p w:rsidR="00C92364" w:rsidRDefault="00C92364" w:rsidP="005F62B0">
      <w:pPr>
        <w:pStyle w:val="AmendHeading1"/>
        <w:tabs>
          <w:tab w:val="right" w:pos="1701"/>
        </w:tabs>
        <w:ind w:left="1871" w:hanging="1871"/>
      </w:pPr>
      <w:r>
        <w:tab/>
      </w:r>
      <w:r w:rsidRPr="005F62B0">
        <w:t>(1)</w:t>
      </w:r>
      <w:r>
        <w:tab/>
        <w:t>B</w:t>
      </w:r>
      <w:r w:rsidRPr="001F5832">
        <w:t>y filing a notice</w:t>
      </w:r>
      <w:r>
        <w:t xml:space="preserve"> of discontinuance in appropriate terms, a</w:t>
      </w:r>
      <w:r w:rsidRPr="001F5832">
        <w:t>n applicant</w:t>
      </w:r>
      <w:r>
        <w:t xml:space="preserve"> or appellant </w:t>
      </w:r>
      <w:r w:rsidRPr="001F5832">
        <w:t>may</w:t>
      </w:r>
      <w:r>
        <w:t>, at any time,</w:t>
      </w:r>
      <w:r w:rsidRPr="001F5832">
        <w:t xml:space="preserve"> discontinue an </w:t>
      </w:r>
      <w:r>
        <w:t xml:space="preserve">application (including for leave to appeal, or an </w:t>
      </w:r>
      <w:r w:rsidRPr="001F5832">
        <w:t>appeal</w:t>
      </w:r>
      <w:r>
        <w:t>)—</w:t>
      </w:r>
    </w:p>
    <w:p w:rsidR="00C92364" w:rsidRDefault="00C92364" w:rsidP="005F6F44">
      <w:pPr>
        <w:pStyle w:val="AmendHeading2"/>
        <w:tabs>
          <w:tab w:val="right" w:pos="2268"/>
        </w:tabs>
        <w:ind w:left="2381" w:hanging="2381"/>
      </w:pPr>
      <w:r>
        <w:tab/>
      </w:r>
      <w:r w:rsidRPr="005F6F44">
        <w:t>(a)</w:t>
      </w:r>
      <w:r>
        <w:tab/>
        <w:t xml:space="preserve">wholly; or </w:t>
      </w:r>
    </w:p>
    <w:p w:rsidR="00C92364" w:rsidRDefault="00C92364" w:rsidP="005F6F44">
      <w:pPr>
        <w:pStyle w:val="AmendHeading2"/>
        <w:tabs>
          <w:tab w:val="right" w:pos="2268"/>
        </w:tabs>
        <w:ind w:left="2381" w:hanging="2381"/>
      </w:pPr>
      <w:r>
        <w:tab/>
      </w:r>
      <w:r w:rsidRPr="005F6F44">
        <w:t>(b)</w:t>
      </w:r>
      <w:r>
        <w:tab/>
        <w:t>with respect to—</w:t>
      </w:r>
    </w:p>
    <w:p w:rsidR="00C92364" w:rsidRDefault="00C92364" w:rsidP="005F6F44">
      <w:pPr>
        <w:pStyle w:val="AmendHeading3"/>
        <w:tabs>
          <w:tab w:val="right" w:pos="2778"/>
        </w:tabs>
        <w:ind w:left="2891" w:hanging="2891"/>
      </w:pPr>
      <w:r>
        <w:tab/>
      </w:r>
      <w:r w:rsidRPr="005F6F44">
        <w:t>(i)</w:t>
      </w:r>
      <w:r>
        <w:tab/>
        <w:t>any part of the decision which is the subject of the application or appeal;</w:t>
      </w:r>
    </w:p>
    <w:p w:rsidR="00C92364" w:rsidRDefault="00C92364" w:rsidP="005F6F44">
      <w:pPr>
        <w:pStyle w:val="AmendHeading3"/>
        <w:tabs>
          <w:tab w:val="right" w:pos="2778"/>
        </w:tabs>
        <w:ind w:left="2891" w:hanging="2891"/>
      </w:pPr>
      <w:r>
        <w:tab/>
      </w:r>
      <w:r w:rsidRPr="005F6F44">
        <w:t>(ii)</w:t>
      </w:r>
      <w:r>
        <w:tab/>
        <w:t>any respondent, where there are two or more respondents.</w:t>
      </w:r>
    </w:p>
    <w:p w:rsidR="00C92364" w:rsidRDefault="00C92364" w:rsidP="00FE638E">
      <w:pPr>
        <w:pStyle w:val="AmendHeading1"/>
        <w:tabs>
          <w:tab w:val="right" w:pos="1701"/>
        </w:tabs>
        <w:ind w:left="1871" w:hanging="1871"/>
      </w:pPr>
      <w:r>
        <w:tab/>
      </w:r>
      <w:r w:rsidRPr="00FE638E">
        <w:t>(2)</w:t>
      </w:r>
      <w:r>
        <w:tab/>
        <w:t xml:space="preserve">An applicant or appellant who files a notice of discontinuance shall serve a copy of the notice on each other party to the application or appeal on the same day.  </w:t>
      </w:r>
    </w:p>
    <w:p w:rsidR="00C92364" w:rsidRDefault="00C92364" w:rsidP="005F62B0">
      <w:pPr>
        <w:pStyle w:val="AmendHeading1"/>
        <w:tabs>
          <w:tab w:val="right" w:pos="1701"/>
        </w:tabs>
        <w:ind w:left="1871" w:hanging="1871"/>
      </w:pPr>
      <w:r>
        <w:tab/>
        <w:t>(3</w:t>
      </w:r>
      <w:r w:rsidRPr="005F62B0">
        <w:t>)</w:t>
      </w:r>
      <w:r w:rsidRPr="00CD7B84">
        <w:tab/>
      </w:r>
      <w:r w:rsidRPr="004F2D78">
        <w:t xml:space="preserve">A notice of discontinuance filed by one applicant </w:t>
      </w:r>
      <w:r>
        <w:t xml:space="preserve">or appellant </w:t>
      </w:r>
      <w:r w:rsidRPr="004F2D78">
        <w:t xml:space="preserve">does not affect any other applicant </w:t>
      </w:r>
      <w:r>
        <w:t>or appellant in the matter.</w:t>
      </w:r>
    </w:p>
    <w:p w:rsidR="00C92364" w:rsidRPr="00295B23" w:rsidRDefault="00C92364" w:rsidP="003F3F90">
      <w:pPr>
        <w:pStyle w:val="ShoulderReference"/>
        <w:framePr w:wrap="around"/>
      </w:pPr>
      <w:r>
        <w:t>r. 7</w:t>
      </w:r>
    </w:p>
    <w:p w:rsidR="00C92364" w:rsidRDefault="00C92364" w:rsidP="005F62B0">
      <w:pPr>
        <w:pStyle w:val="AmendHeading1"/>
        <w:tabs>
          <w:tab w:val="right" w:pos="1701"/>
        </w:tabs>
        <w:ind w:left="1871" w:hanging="1871"/>
      </w:pPr>
      <w:r>
        <w:tab/>
        <w:t>(4</w:t>
      </w:r>
      <w:r w:rsidRPr="005F62B0">
        <w:t>)</w:t>
      </w:r>
      <w:r w:rsidRPr="006A3121">
        <w:tab/>
      </w:r>
      <w:r>
        <w:t>U</w:t>
      </w:r>
      <w:r w:rsidRPr="006A3121">
        <w:t xml:space="preserve">nless the </w:t>
      </w:r>
      <w:r>
        <w:t xml:space="preserve">Court of Appeal constituted by one or more Judges of Appeal otherwise orders or the </w:t>
      </w:r>
      <w:r w:rsidRPr="006A3121">
        <w:t>parties otherwise</w:t>
      </w:r>
      <w:r>
        <w:t xml:space="preserve"> agree, a</w:t>
      </w:r>
      <w:r w:rsidRPr="006A3121">
        <w:t>n</w:t>
      </w:r>
      <w:r>
        <w:t> </w:t>
      </w:r>
      <w:r w:rsidRPr="006A3121">
        <w:t>applicant or appellant who</w:t>
      </w:r>
      <w:r>
        <w:t>, under paragraph (1)(a),</w:t>
      </w:r>
      <w:r w:rsidRPr="006A3121">
        <w:t xml:space="preserve"> </w:t>
      </w:r>
      <w:r>
        <w:t>has filed</w:t>
      </w:r>
      <w:r w:rsidRPr="006A3121">
        <w:t xml:space="preserve"> a notice </w:t>
      </w:r>
      <w:r>
        <w:t>of discontinuance of the whole of an application or appeal shall</w:t>
      </w:r>
      <w:r w:rsidRPr="006A3121">
        <w:t xml:space="preserve"> pay the costs of each party to the application</w:t>
      </w:r>
      <w:r>
        <w:t xml:space="preserve"> or </w:t>
      </w:r>
      <w:r w:rsidRPr="006A3121">
        <w:t>appeal.</w:t>
      </w:r>
    </w:p>
    <w:p w:rsidR="00C92364" w:rsidRDefault="00C92364" w:rsidP="00B6135E">
      <w:pPr>
        <w:pStyle w:val="AmendHeading1"/>
        <w:tabs>
          <w:tab w:val="right" w:pos="1701"/>
        </w:tabs>
        <w:ind w:left="1871" w:hanging="1871"/>
      </w:pPr>
      <w:r>
        <w:tab/>
        <w:t>(5</w:t>
      </w:r>
      <w:r w:rsidRPr="0081704C">
        <w:t>)</w:t>
      </w:r>
      <w:r w:rsidRPr="005C13D8">
        <w:tab/>
        <w:t>Where</w:t>
      </w:r>
      <w:r>
        <w:t>, under paragraph (1)(b),</w:t>
      </w:r>
      <w:r w:rsidRPr="005C13D8">
        <w:t xml:space="preserve"> an applicant or appellant discontinues an appeal with respect to part only of the decision which is the subject of the application or appeal, the Court of Appeal constitu</w:t>
      </w:r>
      <w:r>
        <w:t>ted by one or more Judges of A</w:t>
      </w:r>
      <w:r w:rsidRPr="005C13D8">
        <w:t xml:space="preserve">ppeal may make such order as to costs in relation to the partial </w:t>
      </w:r>
      <w:r>
        <w:t>discontinuance as it sees fit.</w:t>
      </w:r>
    </w:p>
    <w:p w:rsidR="00C92364" w:rsidRPr="005F6F44" w:rsidRDefault="00C92364" w:rsidP="005F6F44">
      <w:pPr>
        <w:pStyle w:val="AmendHeading1"/>
        <w:tabs>
          <w:tab w:val="right" w:pos="1701"/>
        </w:tabs>
        <w:ind w:left="1871" w:hanging="1871"/>
      </w:pPr>
      <w:r>
        <w:tab/>
      </w:r>
      <w:r w:rsidRPr="005F6F44">
        <w:t>(</w:t>
      </w:r>
      <w:r>
        <w:t>6</w:t>
      </w:r>
      <w:r w:rsidRPr="005F6F44">
        <w:t>)</w:t>
      </w:r>
      <w:r>
        <w:tab/>
        <w:t xml:space="preserve">Unless the Court of Appeal constituted by one or more Judges of Appeal otherwise orders or the relevant parties otherwise agree, where an applicant or appellant has, under paragraph (1)(b)(ii), filed a notice of discontinuance of an application or appeal with respect to a particular respondent whereby that respondent wholly ceases to be a party to the application or appeal, the applicant or appellant shall pay the costs of that respondent to the time of the discontinuance. </w:t>
      </w:r>
    </w:p>
    <w:p w:rsidR="00C92364" w:rsidRPr="00295B23" w:rsidRDefault="00C92364" w:rsidP="00F64149">
      <w:pPr>
        <w:pStyle w:val="ShoulderReference"/>
        <w:framePr w:wrap="around"/>
      </w:pPr>
      <w:r>
        <w:t>r. 7</w:t>
      </w:r>
    </w:p>
    <w:p w:rsidR="00C92364" w:rsidRDefault="00C92364" w:rsidP="005F62B0">
      <w:pPr>
        <w:pStyle w:val="AmendHeading1"/>
        <w:tabs>
          <w:tab w:val="right" w:pos="1701"/>
        </w:tabs>
        <w:ind w:left="1871" w:hanging="1871"/>
      </w:pPr>
      <w:r>
        <w:tab/>
        <w:t>(7</w:t>
      </w:r>
      <w:r w:rsidRPr="005F62B0">
        <w:t>)</w:t>
      </w:r>
      <w:r w:rsidRPr="00504F28">
        <w:tab/>
        <w:t xml:space="preserve">Notwithstanding the </w:t>
      </w:r>
      <w:r>
        <w:t xml:space="preserve">filing of a notice of </w:t>
      </w:r>
      <w:r w:rsidRPr="00504F28">
        <w:t xml:space="preserve">discontinuance of an </w:t>
      </w:r>
      <w:r>
        <w:t>application or appeal, the Court of Appeal—</w:t>
      </w:r>
    </w:p>
    <w:p w:rsidR="00C92364" w:rsidRPr="00FE638E" w:rsidRDefault="00C92364" w:rsidP="005F62B0">
      <w:pPr>
        <w:pStyle w:val="AmendHeading2"/>
        <w:tabs>
          <w:tab w:val="right" w:pos="2268"/>
        </w:tabs>
        <w:ind w:left="2381" w:hanging="2381"/>
      </w:pPr>
      <w:r>
        <w:tab/>
      </w:r>
      <w:r w:rsidRPr="005F62B0">
        <w:t>(a)</w:t>
      </w:r>
      <w:r>
        <w:tab/>
      </w:r>
      <w:r w:rsidRPr="00504F28">
        <w:t xml:space="preserve">may order that the </w:t>
      </w:r>
      <w:r>
        <w:t xml:space="preserve">application or </w:t>
      </w:r>
      <w:r w:rsidRPr="00504F28">
        <w:t>appeal not be discontinued</w:t>
      </w:r>
      <w:r>
        <w:t xml:space="preserve"> </w:t>
      </w:r>
      <w:r>
        <w:rPr>
          <w:szCs w:val="24"/>
        </w:rPr>
        <w:t>(</w:t>
      </w:r>
      <w:r w:rsidRPr="00FE638E">
        <w:t xml:space="preserve">in accordance with the terms of the notice or at all); </w:t>
      </w:r>
      <w:r>
        <w:t>and</w:t>
      </w:r>
      <w:r w:rsidRPr="00FE638E">
        <w:t xml:space="preserve"> </w:t>
      </w:r>
    </w:p>
    <w:p w:rsidR="00C92364" w:rsidRDefault="00C92364" w:rsidP="005F62B0">
      <w:pPr>
        <w:pStyle w:val="AmendHeading2"/>
        <w:tabs>
          <w:tab w:val="right" w:pos="2268"/>
        </w:tabs>
        <w:ind w:left="2381" w:hanging="2381"/>
      </w:pPr>
      <w:r>
        <w:tab/>
      </w:r>
      <w:r w:rsidRPr="005F62B0">
        <w:t>(b)</w:t>
      </w:r>
      <w:r>
        <w:tab/>
      </w:r>
      <w:r w:rsidRPr="00504F28">
        <w:t xml:space="preserve">may make </w:t>
      </w:r>
      <w:r>
        <w:t>any</w:t>
      </w:r>
      <w:r w:rsidRPr="00504F28">
        <w:t xml:space="preserve"> order as to costs or otherwise </w:t>
      </w:r>
      <w:r>
        <w:t>that</w:t>
      </w:r>
      <w:r w:rsidRPr="00504F28">
        <w:t xml:space="preserve"> it thinks fit.</w:t>
      </w:r>
    </w:p>
    <w:p w:rsidR="00C92364" w:rsidRPr="00CD7B84" w:rsidRDefault="00C92364" w:rsidP="005F62B0">
      <w:pPr>
        <w:pStyle w:val="AmendHeading1s"/>
        <w:tabs>
          <w:tab w:val="right" w:pos="1701"/>
        </w:tabs>
        <w:ind w:left="1871" w:hanging="1871"/>
      </w:pPr>
      <w:r>
        <w:tab/>
      </w:r>
      <w:bookmarkStart w:id="56" w:name="_Toc402189302"/>
      <w:r>
        <w:t>64.30</w:t>
      </w:r>
      <w:r w:rsidRPr="00CD7B84">
        <w:tab/>
      </w:r>
      <w:r w:rsidRPr="00854D33">
        <w:t>Cross-appeal</w:t>
      </w:r>
      <w:bookmarkEnd w:id="56"/>
    </w:p>
    <w:p w:rsidR="00C92364" w:rsidRDefault="00C92364" w:rsidP="005F62B0">
      <w:pPr>
        <w:pStyle w:val="AmendHeading1"/>
        <w:tabs>
          <w:tab w:val="right" w:pos="1701"/>
        </w:tabs>
        <w:ind w:left="1871" w:hanging="1871"/>
      </w:pPr>
      <w:r>
        <w:tab/>
      </w:r>
      <w:r w:rsidRPr="005F62B0">
        <w:t>(1)</w:t>
      </w:r>
      <w:r w:rsidRPr="00CD7B84">
        <w:tab/>
        <w:t>Subject to Rules 64</w:t>
      </w:r>
      <w:r>
        <w:t xml:space="preserve">.31 and </w:t>
      </w:r>
      <w:r w:rsidRPr="00CD7B84">
        <w:t>64</w:t>
      </w:r>
      <w:r>
        <w:t>.32</w:t>
      </w:r>
      <w:r w:rsidRPr="00CD7B84">
        <w:t xml:space="preserve">, a respondent who </w:t>
      </w:r>
      <w:r>
        <w:t>wishes</w:t>
      </w:r>
      <w:r w:rsidRPr="00CD7B84">
        <w:t xml:space="preserve"> to appeal from a decision from which an appellant has appealed </w:t>
      </w:r>
      <w:r>
        <w:t>shall do so by filing—</w:t>
      </w:r>
    </w:p>
    <w:p w:rsidR="00C92364" w:rsidRDefault="00C92364" w:rsidP="005F62B0">
      <w:pPr>
        <w:pStyle w:val="AmendHeading2"/>
        <w:tabs>
          <w:tab w:val="right" w:pos="2268"/>
        </w:tabs>
        <w:ind w:left="2381" w:hanging="2381"/>
      </w:pPr>
      <w:r>
        <w:tab/>
      </w:r>
      <w:r w:rsidRPr="005F62B0">
        <w:t>(a)</w:t>
      </w:r>
      <w:r>
        <w:tab/>
        <w:t>a</w:t>
      </w:r>
      <w:r w:rsidRPr="00CD7B84">
        <w:t xml:space="preserve"> </w:t>
      </w:r>
      <w:r>
        <w:t xml:space="preserve">notice of </w:t>
      </w:r>
      <w:r w:rsidRPr="00CD7B84">
        <w:t>cross-appeal</w:t>
      </w:r>
      <w:r>
        <w:t xml:space="preserve"> in accordance with Form 64A with any necessary modification;</w:t>
      </w:r>
      <w:r w:rsidRPr="00CD7B84">
        <w:t xml:space="preserve"> </w:t>
      </w:r>
    </w:p>
    <w:p w:rsidR="00C92364" w:rsidRDefault="00C92364" w:rsidP="005F62B0">
      <w:pPr>
        <w:pStyle w:val="AmendHeading2"/>
        <w:tabs>
          <w:tab w:val="right" w:pos="2268"/>
        </w:tabs>
        <w:ind w:left="2381" w:hanging="2381"/>
      </w:pPr>
      <w:r>
        <w:tab/>
      </w:r>
      <w:r w:rsidRPr="005F62B0">
        <w:t>(b)</w:t>
      </w:r>
      <w:r>
        <w:tab/>
        <w:t>a written case; and</w:t>
      </w:r>
    </w:p>
    <w:p w:rsidR="00C92364" w:rsidRDefault="00C92364" w:rsidP="005F62B0">
      <w:pPr>
        <w:pStyle w:val="AmendHeading2"/>
        <w:tabs>
          <w:tab w:val="right" w:pos="2268"/>
        </w:tabs>
        <w:ind w:left="2381" w:hanging="2381"/>
      </w:pPr>
      <w:r>
        <w:tab/>
      </w:r>
      <w:r w:rsidRPr="005F62B0">
        <w:t>(c)</w:t>
      </w:r>
      <w:r>
        <w:tab/>
        <w:t>any additional document required by any applicable practice direction to be filed at the time of commencing a cross-appeal.</w:t>
      </w:r>
    </w:p>
    <w:p w:rsidR="00C92364" w:rsidRPr="00295B23" w:rsidRDefault="00C92364" w:rsidP="00F64149">
      <w:pPr>
        <w:pStyle w:val="ShoulderReference"/>
        <w:framePr w:wrap="around"/>
      </w:pPr>
      <w:r>
        <w:t>r. 7</w:t>
      </w:r>
    </w:p>
    <w:p w:rsidR="00C92364" w:rsidRDefault="00C92364" w:rsidP="00B76E76">
      <w:pPr>
        <w:pStyle w:val="AmendHeading1"/>
        <w:tabs>
          <w:tab w:val="right" w:pos="1701"/>
        </w:tabs>
        <w:ind w:left="1871" w:hanging="1871"/>
      </w:pPr>
      <w:r>
        <w:tab/>
      </w:r>
      <w:r w:rsidRPr="00B76E76">
        <w:t>(</w:t>
      </w:r>
      <w:r>
        <w:t>2</w:t>
      </w:r>
      <w:r w:rsidRPr="00B76E76">
        <w:t>)</w:t>
      </w:r>
      <w:r w:rsidRPr="00CD7B84">
        <w:tab/>
        <w:t xml:space="preserve">The time for filing a </w:t>
      </w:r>
      <w:r>
        <w:t xml:space="preserve">notice of </w:t>
      </w:r>
      <w:r w:rsidRPr="00CD7B84">
        <w:t>cross-appeal</w:t>
      </w:r>
      <w:r>
        <w:t xml:space="preserve">, </w:t>
      </w:r>
      <w:r w:rsidRPr="00CD7B84">
        <w:t xml:space="preserve">written case </w:t>
      </w:r>
      <w:r>
        <w:t>and any additional required document is—</w:t>
      </w:r>
    </w:p>
    <w:p w:rsidR="00C92364" w:rsidRDefault="00C92364" w:rsidP="001A1F97">
      <w:pPr>
        <w:pStyle w:val="AmendHeading2"/>
        <w:tabs>
          <w:tab w:val="right" w:pos="2268"/>
        </w:tabs>
        <w:ind w:left="2381" w:hanging="2381"/>
      </w:pPr>
      <w:r>
        <w:tab/>
      </w:r>
      <w:r w:rsidRPr="001A1F97">
        <w:t>(a)</w:t>
      </w:r>
      <w:r>
        <w:tab/>
      </w:r>
      <w:r w:rsidRPr="00CD7B84">
        <w:t>wit</w:t>
      </w:r>
      <w:r>
        <w:t xml:space="preserve">hin 28 days after the service or deemed service </w:t>
      </w:r>
      <w:r w:rsidRPr="00CD7B84">
        <w:t>on the res</w:t>
      </w:r>
      <w:r>
        <w:t>pondent of the notice of appeal; or</w:t>
      </w:r>
    </w:p>
    <w:p w:rsidR="00C92364" w:rsidRPr="001A1F97" w:rsidRDefault="00C92364" w:rsidP="001A1F97">
      <w:pPr>
        <w:pStyle w:val="AmendHeading2"/>
        <w:tabs>
          <w:tab w:val="right" w:pos="2268"/>
        </w:tabs>
        <w:ind w:left="2381" w:hanging="2381"/>
      </w:pPr>
      <w:r>
        <w:tab/>
      </w:r>
      <w:r w:rsidRPr="001A1F97">
        <w:t>(b)</w:t>
      </w:r>
      <w:r>
        <w:tab/>
        <w:t>within such shorter or longer time as the Court of Appeal or Registrar may specify.</w:t>
      </w:r>
    </w:p>
    <w:p w:rsidR="00C92364" w:rsidRPr="00CD7B84" w:rsidRDefault="00C92364" w:rsidP="00B76E76">
      <w:pPr>
        <w:pStyle w:val="AmendHeading1"/>
        <w:tabs>
          <w:tab w:val="right" w:pos="1701"/>
        </w:tabs>
        <w:ind w:left="1871" w:hanging="1871"/>
      </w:pPr>
      <w:r>
        <w:tab/>
      </w:r>
      <w:r w:rsidRPr="005F62B0">
        <w:t>(</w:t>
      </w:r>
      <w:r>
        <w:t>3</w:t>
      </w:r>
      <w:r w:rsidRPr="005F62B0">
        <w:t>)</w:t>
      </w:r>
      <w:r w:rsidRPr="00CD7B84">
        <w:tab/>
        <w:t xml:space="preserve">A </w:t>
      </w:r>
      <w:r>
        <w:t xml:space="preserve">notice of </w:t>
      </w:r>
      <w:r w:rsidRPr="00CD7B84">
        <w:t>cross-appeal</w:t>
      </w:r>
      <w:r>
        <w:t>,</w:t>
      </w:r>
      <w:r w:rsidRPr="00CD7B84">
        <w:t xml:space="preserve"> written case </w:t>
      </w:r>
      <w:r>
        <w:t xml:space="preserve">and any additional required document </w:t>
      </w:r>
      <w:r w:rsidRPr="00CD7B84">
        <w:t xml:space="preserve">shall be </w:t>
      </w:r>
      <w:r>
        <w:t xml:space="preserve">served on </w:t>
      </w:r>
      <w:r w:rsidRPr="00CD7B84">
        <w:t xml:space="preserve">the appellant and any other party </w:t>
      </w:r>
      <w:r>
        <w:t xml:space="preserve">to the cross-appeal as soon as practicable after the notice of </w:t>
      </w:r>
      <w:r w:rsidRPr="00CD7B84">
        <w:t>cross-appeal</w:t>
      </w:r>
      <w:r>
        <w:t>,</w:t>
      </w:r>
      <w:r w:rsidRPr="00CD7B84">
        <w:t xml:space="preserve"> written case </w:t>
      </w:r>
      <w:r>
        <w:t>and any additional required document are filed, but no later than five days after they are filed.</w:t>
      </w:r>
    </w:p>
    <w:p w:rsidR="00C92364" w:rsidRDefault="00C92364" w:rsidP="00B76E76">
      <w:pPr>
        <w:pStyle w:val="AmendHeading1"/>
        <w:tabs>
          <w:tab w:val="right" w:pos="1701"/>
        </w:tabs>
        <w:ind w:left="1871" w:hanging="1871"/>
      </w:pPr>
      <w:r>
        <w:tab/>
      </w:r>
      <w:r w:rsidRPr="005F62B0">
        <w:t>(4)</w:t>
      </w:r>
      <w:r w:rsidRPr="00CD7B84">
        <w:tab/>
        <w:t>Subject to paragraphs</w:t>
      </w:r>
      <w:r>
        <w:t xml:space="preserve"> (1), (2)</w:t>
      </w:r>
      <w:r w:rsidRPr="00CD7B84">
        <w:t xml:space="preserve"> </w:t>
      </w:r>
      <w:r>
        <w:t>and (3)</w:t>
      </w:r>
      <w:r w:rsidRPr="00CD7B84">
        <w:t xml:space="preserve">, </w:t>
      </w:r>
      <w:r>
        <w:t>insofar as any provision of this Order applies to appeals, it applies</w:t>
      </w:r>
      <w:r w:rsidRPr="00CD7B84">
        <w:t xml:space="preserve"> with any nece</w:t>
      </w:r>
      <w:r>
        <w:t>ssary modification</w:t>
      </w:r>
      <w:r w:rsidRPr="00CD7B84">
        <w:t xml:space="preserve"> to cross-appeals. </w:t>
      </w:r>
    </w:p>
    <w:p w:rsidR="00C92364" w:rsidRPr="00CD7B84" w:rsidRDefault="00C92364" w:rsidP="005F62B0">
      <w:pPr>
        <w:pStyle w:val="AmendHeading1s"/>
        <w:tabs>
          <w:tab w:val="right" w:pos="1701"/>
        </w:tabs>
        <w:ind w:left="1871" w:hanging="1871"/>
      </w:pPr>
      <w:r>
        <w:tab/>
      </w:r>
      <w:bookmarkStart w:id="57" w:name="_Toc402189303"/>
      <w:r>
        <w:t>64.31</w:t>
      </w:r>
      <w:r w:rsidRPr="00CD7B84">
        <w:tab/>
      </w:r>
      <w:r w:rsidRPr="00854D33">
        <w:t>Cross-application for leave to appeal</w:t>
      </w:r>
      <w:bookmarkEnd w:id="57"/>
    </w:p>
    <w:p w:rsidR="00C92364" w:rsidRDefault="00C92364" w:rsidP="005F62B0">
      <w:pPr>
        <w:pStyle w:val="AmendHeading1"/>
        <w:tabs>
          <w:tab w:val="right" w:pos="1701"/>
        </w:tabs>
        <w:ind w:left="1871" w:hanging="1871"/>
      </w:pPr>
      <w:r>
        <w:tab/>
      </w:r>
      <w:r w:rsidRPr="005F62B0">
        <w:t>(1)</w:t>
      </w:r>
      <w:r w:rsidRPr="00CD7B84">
        <w:tab/>
      </w:r>
      <w:r>
        <w:t xml:space="preserve">Where an applicant has applied for leave to appeal </w:t>
      </w:r>
      <w:r w:rsidRPr="00CD7B84">
        <w:t>from a decision</w:t>
      </w:r>
      <w:r>
        <w:t>, a</w:t>
      </w:r>
      <w:r w:rsidRPr="00CD7B84">
        <w:t xml:space="preserve"> respondent </w:t>
      </w:r>
      <w:r>
        <w:t>may</w:t>
      </w:r>
      <w:r w:rsidRPr="00CD7B84">
        <w:t xml:space="preserve"> seek leave to appeal </w:t>
      </w:r>
      <w:r>
        <w:t xml:space="preserve">from that decision </w:t>
      </w:r>
      <w:r w:rsidRPr="00CD7B84">
        <w:t xml:space="preserve">by </w:t>
      </w:r>
      <w:r>
        <w:t>filing—</w:t>
      </w:r>
    </w:p>
    <w:p w:rsidR="00C92364" w:rsidRDefault="00C92364" w:rsidP="005F62B0">
      <w:pPr>
        <w:pStyle w:val="AmendHeading2"/>
        <w:tabs>
          <w:tab w:val="right" w:pos="2268"/>
        </w:tabs>
        <w:ind w:left="2381" w:hanging="2381"/>
      </w:pPr>
      <w:r>
        <w:tab/>
      </w:r>
      <w:r w:rsidRPr="005F62B0">
        <w:t>(a)</w:t>
      </w:r>
      <w:r>
        <w:tab/>
        <w:t xml:space="preserve">a </w:t>
      </w:r>
      <w:r w:rsidRPr="00CD7B84">
        <w:t xml:space="preserve">cross-application for leave to appeal </w:t>
      </w:r>
      <w:r>
        <w:t>in accordance with Form 64A with any necessary modification;</w:t>
      </w:r>
      <w:r w:rsidRPr="00CD7B84">
        <w:t xml:space="preserve"> </w:t>
      </w:r>
    </w:p>
    <w:p w:rsidR="00C92364" w:rsidRDefault="00C92364" w:rsidP="005F62B0">
      <w:pPr>
        <w:pStyle w:val="AmendHeading2"/>
        <w:tabs>
          <w:tab w:val="right" w:pos="2268"/>
        </w:tabs>
        <w:ind w:left="2381" w:hanging="2381"/>
      </w:pPr>
      <w:r>
        <w:tab/>
      </w:r>
      <w:r w:rsidRPr="005F62B0">
        <w:t>(b)</w:t>
      </w:r>
      <w:r>
        <w:tab/>
        <w:t>a written case; and</w:t>
      </w:r>
    </w:p>
    <w:p w:rsidR="00C92364" w:rsidRDefault="00C92364" w:rsidP="005F62B0">
      <w:pPr>
        <w:pStyle w:val="AmendHeading2"/>
        <w:tabs>
          <w:tab w:val="right" w:pos="2268"/>
        </w:tabs>
        <w:ind w:left="2381" w:hanging="2381"/>
      </w:pPr>
      <w:r>
        <w:tab/>
      </w:r>
      <w:r w:rsidRPr="005F62B0">
        <w:t>(c)</w:t>
      </w:r>
      <w:r>
        <w:tab/>
        <w:t>any additional document required by any applicable practice direction to be filed at the time of commencing a cross-application for leave.</w:t>
      </w:r>
    </w:p>
    <w:p w:rsidR="00C92364" w:rsidRPr="00295B23" w:rsidRDefault="00C92364" w:rsidP="00F64149">
      <w:pPr>
        <w:pStyle w:val="ShoulderReference"/>
        <w:framePr w:wrap="around"/>
      </w:pPr>
      <w:r>
        <w:t>r. 7</w:t>
      </w:r>
    </w:p>
    <w:p w:rsidR="00C92364" w:rsidRPr="005F62B0" w:rsidRDefault="00C92364" w:rsidP="00375247">
      <w:pPr>
        <w:pStyle w:val="AmendHeading1"/>
        <w:tabs>
          <w:tab w:val="right" w:pos="1701"/>
        </w:tabs>
        <w:ind w:left="1871" w:hanging="1871"/>
      </w:pPr>
      <w:r>
        <w:tab/>
      </w:r>
      <w:r w:rsidRPr="00375247">
        <w:t>(2)</w:t>
      </w:r>
      <w:r w:rsidRPr="005F62B0">
        <w:tab/>
        <w:t>The time for filing a cross-appl</w:t>
      </w:r>
      <w:r>
        <w:t xml:space="preserve">ication for leave to appeal, a </w:t>
      </w:r>
      <w:r w:rsidRPr="005F62B0">
        <w:t xml:space="preserve">written case and any </w:t>
      </w:r>
      <w:r>
        <w:t>additional</w:t>
      </w:r>
      <w:r w:rsidRPr="005F62B0">
        <w:t xml:space="preserve"> required document is—</w:t>
      </w:r>
    </w:p>
    <w:p w:rsidR="00C92364" w:rsidRDefault="00C92364" w:rsidP="00375247">
      <w:pPr>
        <w:pStyle w:val="AmendHeading2"/>
        <w:tabs>
          <w:tab w:val="right" w:pos="2268"/>
        </w:tabs>
        <w:ind w:left="2381" w:hanging="2381"/>
      </w:pPr>
      <w:r>
        <w:tab/>
      </w:r>
      <w:r w:rsidRPr="005F62B0">
        <w:t>(a)</w:t>
      </w:r>
      <w:r>
        <w:tab/>
      </w:r>
      <w:r w:rsidRPr="00CD7B84">
        <w:t>within 28 days after the s</w:t>
      </w:r>
      <w:r>
        <w:t xml:space="preserve">ervice </w:t>
      </w:r>
      <w:r w:rsidRPr="00CD7B84">
        <w:t>on the respondent of the application for leave to appeal</w:t>
      </w:r>
      <w:r>
        <w:t>;</w:t>
      </w:r>
      <w:r w:rsidRPr="00CD7B84">
        <w:t xml:space="preserve"> or </w:t>
      </w:r>
    </w:p>
    <w:p w:rsidR="00C92364" w:rsidRPr="00CD7B84" w:rsidRDefault="00C92364" w:rsidP="00375247">
      <w:pPr>
        <w:pStyle w:val="AmendHeading2"/>
        <w:tabs>
          <w:tab w:val="right" w:pos="2268"/>
        </w:tabs>
        <w:ind w:left="2381" w:hanging="2381"/>
      </w:pPr>
      <w:r>
        <w:tab/>
      </w:r>
      <w:r w:rsidRPr="005F62B0">
        <w:t>(b)</w:t>
      </w:r>
      <w:r>
        <w:tab/>
      </w:r>
      <w:r w:rsidRPr="00CD7B84">
        <w:t xml:space="preserve">within such </w:t>
      </w:r>
      <w:r>
        <w:t>shorter or longer</w:t>
      </w:r>
      <w:r w:rsidRPr="00CD7B84">
        <w:t xml:space="preserve"> time as the Court of Appeal </w:t>
      </w:r>
      <w:r>
        <w:t xml:space="preserve">or Registrar may specify. </w:t>
      </w:r>
      <w:r w:rsidRPr="00CD7B84">
        <w:t xml:space="preserve"> </w:t>
      </w:r>
    </w:p>
    <w:p w:rsidR="00C92364" w:rsidRDefault="00C92364" w:rsidP="00375247">
      <w:pPr>
        <w:pStyle w:val="AmendHeading1"/>
        <w:tabs>
          <w:tab w:val="right" w:pos="1701"/>
        </w:tabs>
        <w:ind w:left="1871" w:hanging="1871"/>
      </w:pPr>
      <w:r>
        <w:tab/>
      </w:r>
      <w:r w:rsidRPr="005F62B0">
        <w:t>(</w:t>
      </w:r>
      <w:r>
        <w:t>3</w:t>
      </w:r>
      <w:r w:rsidRPr="005F62B0">
        <w:t>)</w:t>
      </w:r>
      <w:r w:rsidRPr="00CD7B84">
        <w:tab/>
        <w:t>A cross-application for leave to appeal</w:t>
      </w:r>
      <w:r>
        <w:t xml:space="preserve">, a </w:t>
      </w:r>
      <w:r w:rsidRPr="00CD7B84">
        <w:t xml:space="preserve">written case </w:t>
      </w:r>
      <w:r>
        <w:t xml:space="preserve">and any additional required document </w:t>
      </w:r>
      <w:r w:rsidRPr="00CD7B84">
        <w:t xml:space="preserve">shall be </w:t>
      </w:r>
      <w:r>
        <w:t xml:space="preserve">served on </w:t>
      </w:r>
      <w:r w:rsidRPr="00CD7B84">
        <w:t xml:space="preserve">the applicant for leave to appeal and any other party </w:t>
      </w:r>
      <w:r>
        <w:t>to</w:t>
      </w:r>
      <w:r w:rsidRPr="00CD7B84">
        <w:t xml:space="preserve"> the cross-application</w:t>
      </w:r>
      <w:r>
        <w:t xml:space="preserve"> as soon as practicable after the </w:t>
      </w:r>
      <w:r w:rsidRPr="00CD7B84">
        <w:t>cross-application for leave to appeal</w:t>
      </w:r>
      <w:r>
        <w:t xml:space="preserve">, </w:t>
      </w:r>
      <w:r w:rsidRPr="00CD7B84">
        <w:t xml:space="preserve">written case </w:t>
      </w:r>
      <w:r>
        <w:t>and any additional required document are filed but no later than five days after they are filed</w:t>
      </w:r>
      <w:r w:rsidRPr="00CD7B84">
        <w:t>.</w:t>
      </w:r>
    </w:p>
    <w:p w:rsidR="00C92364" w:rsidRPr="00CD7B84" w:rsidRDefault="00C92364" w:rsidP="0081704C">
      <w:pPr>
        <w:pStyle w:val="AmendHeading1"/>
        <w:tabs>
          <w:tab w:val="right" w:pos="1701"/>
        </w:tabs>
        <w:ind w:left="1871" w:hanging="1871"/>
      </w:pPr>
      <w:r>
        <w:tab/>
      </w:r>
      <w:r w:rsidRPr="005F62B0">
        <w:t>(4)</w:t>
      </w:r>
      <w:r w:rsidRPr="00CD7B84">
        <w:tab/>
        <w:t>Subject to paragraphs</w:t>
      </w:r>
      <w:r>
        <w:t xml:space="preserve"> (1), (2)</w:t>
      </w:r>
      <w:r w:rsidRPr="00CD7B84">
        <w:t xml:space="preserve"> </w:t>
      </w:r>
      <w:r>
        <w:t>and (3)</w:t>
      </w:r>
      <w:r w:rsidRPr="00CD7B84">
        <w:t xml:space="preserve">, </w:t>
      </w:r>
      <w:r>
        <w:t xml:space="preserve">insofar as any provision of this Order applies to </w:t>
      </w:r>
      <w:r w:rsidRPr="00CD7B84">
        <w:t>a</w:t>
      </w:r>
      <w:r>
        <w:t>pplications for leave to appeal, it applies</w:t>
      </w:r>
      <w:r w:rsidRPr="00CD7B84">
        <w:t xml:space="preserve"> with any nece</w:t>
      </w:r>
      <w:r>
        <w:t>ssary modification to cross-</w:t>
      </w:r>
      <w:r w:rsidRPr="00CD7B84">
        <w:t>a</w:t>
      </w:r>
      <w:r>
        <w:t>pplications for leave to appeal</w:t>
      </w:r>
      <w:r w:rsidRPr="00CD7B84">
        <w:t xml:space="preserve">. </w:t>
      </w:r>
    </w:p>
    <w:p w:rsidR="00C92364" w:rsidRPr="0096543B" w:rsidRDefault="00C92364" w:rsidP="003F4F45">
      <w:pPr>
        <w:pStyle w:val="AmendHeading1s"/>
        <w:tabs>
          <w:tab w:val="right" w:pos="1701"/>
        </w:tabs>
        <w:ind w:left="1871" w:hanging="1871"/>
      </w:pPr>
      <w:r>
        <w:tab/>
      </w:r>
      <w:bookmarkStart w:id="58" w:name="_Toc402189304"/>
      <w:r w:rsidRPr="003F4F45">
        <w:t>64.32</w:t>
      </w:r>
      <w:r w:rsidRPr="0096543B">
        <w:tab/>
      </w:r>
      <w:r>
        <w:t>Notice of c</w:t>
      </w:r>
      <w:r w:rsidRPr="0096543B">
        <w:t>ontention</w:t>
      </w:r>
      <w:bookmarkEnd w:id="58"/>
    </w:p>
    <w:p w:rsidR="00C92364" w:rsidRDefault="00C92364" w:rsidP="003F4F45">
      <w:pPr>
        <w:pStyle w:val="AmendHeading1"/>
        <w:tabs>
          <w:tab w:val="right" w:pos="1701"/>
        </w:tabs>
        <w:ind w:left="1871" w:hanging="1871"/>
      </w:pPr>
      <w:r>
        <w:tab/>
      </w:r>
      <w:r w:rsidRPr="003F4F45">
        <w:t>(1)</w:t>
      </w:r>
      <w:r>
        <w:tab/>
        <w:t>Notwithstanding Rules 64.30 and 64.31</w:t>
      </w:r>
      <w:r w:rsidRPr="0096543B">
        <w:t>, if a respondent to an application for leave to appeal</w:t>
      </w:r>
      <w:r>
        <w:t xml:space="preserve"> or an appeal </w:t>
      </w:r>
      <w:r w:rsidRPr="0096543B">
        <w:t xml:space="preserve">does not seek to have the subject decision </w:t>
      </w:r>
      <w:r>
        <w:t>set aside</w:t>
      </w:r>
      <w:r w:rsidRPr="0096543B">
        <w:t xml:space="preserve"> or varied but proposes to contend that it should be affirmed on a ground of fact or law which was not decided or was erroneously decided or was</w:t>
      </w:r>
      <w:r>
        <w:t xml:space="preserve"> not raised for decision below—</w:t>
      </w:r>
    </w:p>
    <w:p w:rsidR="00C92364" w:rsidRDefault="00C92364" w:rsidP="00474A67">
      <w:pPr>
        <w:pStyle w:val="AmendHeading2"/>
        <w:tabs>
          <w:tab w:val="right" w:pos="2268"/>
        </w:tabs>
        <w:ind w:left="2381" w:hanging="2381"/>
      </w:pPr>
      <w:r>
        <w:tab/>
      </w:r>
      <w:r w:rsidRPr="00474A67">
        <w:t>(a)</w:t>
      </w:r>
      <w:r>
        <w:tab/>
      </w:r>
      <w:r w:rsidRPr="0096543B">
        <w:t xml:space="preserve">it </w:t>
      </w:r>
      <w:r>
        <w:t xml:space="preserve">is </w:t>
      </w:r>
      <w:r w:rsidRPr="0096543B">
        <w:t xml:space="preserve">not necessary for the respondent to </w:t>
      </w:r>
      <w:r>
        <w:t>file a</w:t>
      </w:r>
      <w:r w:rsidRPr="0096543B">
        <w:t xml:space="preserve"> cross-application for leave to appeal</w:t>
      </w:r>
      <w:r>
        <w:t xml:space="preserve"> or cross-appeal; and</w:t>
      </w:r>
    </w:p>
    <w:p w:rsidR="00C92364" w:rsidRPr="00295B23" w:rsidRDefault="00C92364" w:rsidP="00F64149">
      <w:pPr>
        <w:pStyle w:val="ShoulderReference"/>
        <w:framePr w:wrap="around"/>
      </w:pPr>
      <w:r>
        <w:t>r. 7</w:t>
      </w:r>
    </w:p>
    <w:p w:rsidR="00C92364" w:rsidRDefault="00C92364" w:rsidP="00474A67">
      <w:pPr>
        <w:pStyle w:val="AmendHeading2"/>
        <w:tabs>
          <w:tab w:val="right" w:pos="2268"/>
        </w:tabs>
        <w:ind w:left="2381" w:hanging="2381"/>
      </w:pPr>
      <w:r>
        <w:tab/>
      </w:r>
      <w:r w:rsidRPr="00474A67">
        <w:t>(b)</w:t>
      </w:r>
      <w:r>
        <w:tab/>
      </w:r>
      <w:r w:rsidRPr="0096543B">
        <w:t xml:space="preserve">the </w:t>
      </w:r>
      <w:r>
        <w:t xml:space="preserve">respondent shall file and serve </w:t>
      </w:r>
      <w:r w:rsidRPr="0096543B">
        <w:t>a notice of conten</w:t>
      </w:r>
      <w:r>
        <w:t>tion—</w:t>
      </w:r>
    </w:p>
    <w:p w:rsidR="00C92364" w:rsidRDefault="00C92364" w:rsidP="008848B5">
      <w:pPr>
        <w:pStyle w:val="AmendHeading3"/>
        <w:tabs>
          <w:tab w:val="right" w:pos="2778"/>
        </w:tabs>
        <w:ind w:left="2891" w:hanging="2891"/>
      </w:pPr>
      <w:r>
        <w:tab/>
      </w:r>
      <w:r w:rsidRPr="008848B5">
        <w:t>(i)</w:t>
      </w:r>
      <w:r>
        <w:tab/>
        <w:t xml:space="preserve">in accordance with Form 64G; </w:t>
      </w:r>
    </w:p>
    <w:p w:rsidR="00C92364" w:rsidRDefault="00C92364" w:rsidP="008848B5">
      <w:pPr>
        <w:pStyle w:val="AmendHeading3"/>
        <w:tabs>
          <w:tab w:val="right" w:pos="2778"/>
        </w:tabs>
        <w:ind w:left="2891" w:hanging="2891"/>
      </w:pPr>
      <w:r>
        <w:tab/>
      </w:r>
      <w:r w:rsidRPr="008848B5">
        <w:t>(ii)</w:t>
      </w:r>
      <w:r>
        <w:tab/>
        <w:t xml:space="preserve">a </w:t>
      </w:r>
      <w:r w:rsidRPr="0096543B">
        <w:t>written case</w:t>
      </w:r>
      <w:r>
        <w:t>; and</w:t>
      </w:r>
    </w:p>
    <w:p w:rsidR="00C92364" w:rsidRPr="002D46A1" w:rsidRDefault="00C92364" w:rsidP="002D46A1"/>
    <w:p w:rsidR="00C92364" w:rsidRDefault="00C92364" w:rsidP="008848B5">
      <w:pPr>
        <w:pStyle w:val="AmendHeading3"/>
        <w:tabs>
          <w:tab w:val="right" w:pos="2778"/>
        </w:tabs>
        <w:ind w:left="2891" w:hanging="2891"/>
      </w:pPr>
      <w:r>
        <w:tab/>
      </w:r>
      <w:r w:rsidRPr="008848B5">
        <w:t>(i</w:t>
      </w:r>
      <w:r>
        <w:t>i</w:t>
      </w:r>
      <w:r w:rsidRPr="008848B5">
        <w:t>i)</w:t>
      </w:r>
      <w:r>
        <w:tab/>
        <w:t>any additional document required by any applicable practice direction to be filed at the time of filing a notice of contention.</w:t>
      </w:r>
    </w:p>
    <w:p w:rsidR="00C92364" w:rsidRDefault="00C92364" w:rsidP="00474A67">
      <w:pPr>
        <w:pStyle w:val="AmendHeading1"/>
        <w:tabs>
          <w:tab w:val="right" w:pos="1701"/>
        </w:tabs>
        <w:ind w:left="1871" w:hanging="1871"/>
      </w:pPr>
      <w:r>
        <w:tab/>
      </w:r>
      <w:r w:rsidRPr="00474A67">
        <w:t>(2)</w:t>
      </w:r>
      <w:r w:rsidRPr="0096543B">
        <w:tab/>
        <w:t>A notice of contention and written ca</w:t>
      </w:r>
      <w:r>
        <w:t>se shall be filed and served on—</w:t>
      </w:r>
    </w:p>
    <w:p w:rsidR="00C92364" w:rsidRDefault="00C92364" w:rsidP="00474A67">
      <w:pPr>
        <w:pStyle w:val="AmendHeading2"/>
        <w:tabs>
          <w:tab w:val="right" w:pos="2268"/>
        </w:tabs>
        <w:ind w:left="2381" w:hanging="2381"/>
      </w:pPr>
      <w:r>
        <w:tab/>
      </w:r>
      <w:r w:rsidRPr="00474A67">
        <w:t>(a)</w:t>
      </w:r>
      <w:r>
        <w:tab/>
        <w:t>the</w:t>
      </w:r>
      <w:r w:rsidRPr="0096543B">
        <w:t xml:space="preserve"> applicant for leave to appeal</w:t>
      </w:r>
      <w:r>
        <w:t xml:space="preserve"> or </w:t>
      </w:r>
      <w:r w:rsidRPr="0096543B">
        <w:t>app</w:t>
      </w:r>
      <w:r>
        <w:t>ellant;</w:t>
      </w:r>
      <w:r w:rsidRPr="0096543B">
        <w:t xml:space="preserve"> and </w:t>
      </w:r>
    </w:p>
    <w:p w:rsidR="00C92364" w:rsidRPr="0096543B" w:rsidRDefault="00C92364" w:rsidP="00474A67">
      <w:pPr>
        <w:pStyle w:val="AmendHeading2"/>
        <w:tabs>
          <w:tab w:val="right" w:pos="2268"/>
        </w:tabs>
        <w:ind w:left="2381" w:hanging="2381"/>
      </w:pPr>
      <w:r>
        <w:tab/>
      </w:r>
      <w:r w:rsidRPr="00474A67">
        <w:t>(b)</w:t>
      </w:r>
      <w:r>
        <w:tab/>
      </w:r>
      <w:r w:rsidRPr="0096543B">
        <w:t xml:space="preserve">any other party directly affected by the notice of contention. </w:t>
      </w:r>
    </w:p>
    <w:p w:rsidR="00C92364" w:rsidRDefault="00C92364" w:rsidP="00474A67">
      <w:pPr>
        <w:pStyle w:val="AmendHeading1"/>
        <w:tabs>
          <w:tab w:val="right" w:pos="1701"/>
        </w:tabs>
        <w:ind w:left="1871" w:hanging="1871"/>
      </w:pPr>
      <w:r>
        <w:tab/>
      </w:r>
      <w:r w:rsidRPr="00474A67">
        <w:t>(3)</w:t>
      </w:r>
      <w:r w:rsidRPr="00423F48">
        <w:tab/>
        <w:t>The time for filing and se</w:t>
      </w:r>
      <w:r>
        <w:t>rvice of a notice of contention, written case and any additional required document is—</w:t>
      </w:r>
    </w:p>
    <w:p w:rsidR="00C92364" w:rsidRDefault="00C92364" w:rsidP="001A1F97">
      <w:pPr>
        <w:pStyle w:val="AmendHeading2"/>
        <w:tabs>
          <w:tab w:val="right" w:pos="2268"/>
        </w:tabs>
        <w:ind w:left="2381" w:hanging="2381"/>
      </w:pPr>
      <w:r>
        <w:tab/>
      </w:r>
      <w:r w:rsidRPr="001A1F97">
        <w:t>(a)</w:t>
      </w:r>
      <w:r>
        <w:tab/>
      </w:r>
      <w:r w:rsidRPr="00423F48">
        <w:t>wit</w:t>
      </w:r>
      <w:r>
        <w:t xml:space="preserve">hin 28 days after the service </w:t>
      </w:r>
      <w:r w:rsidRPr="00423F48">
        <w:t>on the respondent of the application for leave to appeal</w:t>
      </w:r>
      <w:r>
        <w:t xml:space="preserve"> or notice of appeal; or</w:t>
      </w:r>
    </w:p>
    <w:p w:rsidR="00C92364" w:rsidRPr="00CD7B84" w:rsidRDefault="00C92364" w:rsidP="001A1F97">
      <w:pPr>
        <w:pStyle w:val="AmendHeading2"/>
        <w:tabs>
          <w:tab w:val="right" w:pos="2268"/>
        </w:tabs>
        <w:ind w:left="2381" w:hanging="2381"/>
      </w:pPr>
      <w:r>
        <w:tab/>
      </w:r>
      <w:r w:rsidRPr="005F62B0">
        <w:t>(b)</w:t>
      </w:r>
      <w:r>
        <w:tab/>
      </w:r>
      <w:r w:rsidRPr="00CD7B84">
        <w:t xml:space="preserve">within such </w:t>
      </w:r>
      <w:r>
        <w:t>shorter or longer</w:t>
      </w:r>
      <w:r w:rsidRPr="00CD7B84">
        <w:t xml:space="preserve"> time as the Court of Appeal </w:t>
      </w:r>
      <w:r>
        <w:t>or Registrar may specify.</w:t>
      </w:r>
    </w:p>
    <w:p w:rsidR="00C92364" w:rsidRPr="00474A67" w:rsidRDefault="00C92364" w:rsidP="00474A67">
      <w:pPr>
        <w:pStyle w:val="AmendHeading1"/>
        <w:tabs>
          <w:tab w:val="right" w:pos="1701"/>
        </w:tabs>
        <w:ind w:left="1871" w:hanging="1871"/>
      </w:pPr>
      <w:r>
        <w:tab/>
      </w:r>
      <w:r w:rsidRPr="00474A67">
        <w:t>(4)</w:t>
      </w:r>
      <w:r>
        <w:tab/>
        <w:t>A notice of contention may be amended with leave of the Court of Appeal.</w:t>
      </w:r>
    </w:p>
    <w:p w:rsidR="00C92364" w:rsidRPr="00423F48" w:rsidRDefault="00C92364" w:rsidP="00474A67">
      <w:pPr>
        <w:pStyle w:val="AmendHeading1s"/>
        <w:tabs>
          <w:tab w:val="right" w:pos="1701"/>
        </w:tabs>
        <w:ind w:left="1871" w:hanging="1871"/>
      </w:pPr>
      <w:r>
        <w:tab/>
      </w:r>
      <w:bookmarkStart w:id="59" w:name="_Toc402189305"/>
      <w:r>
        <w:t>64.33</w:t>
      </w:r>
      <w:r w:rsidRPr="00423F48">
        <w:tab/>
        <w:t>Notice of objection to competency of appeal</w:t>
      </w:r>
      <w:r>
        <w:t xml:space="preserve"> or application</w:t>
      </w:r>
      <w:bookmarkEnd w:id="59"/>
      <w:r w:rsidRPr="00423F48">
        <w:t xml:space="preserve"> </w:t>
      </w:r>
    </w:p>
    <w:p w:rsidR="00C92364" w:rsidRDefault="00C92364" w:rsidP="00474A67">
      <w:pPr>
        <w:pStyle w:val="AmendHeading1"/>
        <w:tabs>
          <w:tab w:val="right" w:pos="1701"/>
        </w:tabs>
        <w:ind w:left="1871" w:hanging="1871"/>
        <w:rPr>
          <w:rFonts w:eastAsia="MS Mincho"/>
          <w:color w:val="000000"/>
          <w:lang w:eastAsia="ja-JP"/>
        </w:rPr>
      </w:pPr>
      <w:r>
        <w:tab/>
      </w:r>
      <w:r w:rsidRPr="00474A67">
        <w:t>(1)</w:t>
      </w:r>
      <w:r>
        <w:tab/>
        <w:t>W</w:t>
      </w:r>
      <w:r w:rsidRPr="004F2D78">
        <w:t xml:space="preserve">ithin 14 days after being served with </w:t>
      </w:r>
      <w:r>
        <w:t xml:space="preserve">an application, including for leave to appeal, or being served or being deemed to be served with </w:t>
      </w:r>
      <w:r w:rsidRPr="004F2D78">
        <w:t>a notice of appeal</w:t>
      </w:r>
      <w:r>
        <w:t>, a</w:t>
      </w:r>
      <w:r w:rsidRPr="004F2D78">
        <w:t xml:space="preserve"> respondent who objects to the competency of </w:t>
      </w:r>
      <w:r>
        <w:t>the</w:t>
      </w:r>
      <w:r w:rsidRPr="004F2D78">
        <w:t xml:space="preserve"> </w:t>
      </w:r>
      <w:r>
        <w:t>application</w:t>
      </w:r>
      <w:r w:rsidRPr="004F2D78">
        <w:t xml:space="preserve"> </w:t>
      </w:r>
      <w:r>
        <w:t xml:space="preserve">or </w:t>
      </w:r>
      <w:r w:rsidRPr="004F2D78">
        <w:t>appeal</w:t>
      </w:r>
      <w:r>
        <w:t xml:space="preserve"> shall </w:t>
      </w:r>
      <w:r w:rsidRPr="004F2D78">
        <w:t xml:space="preserve">file </w:t>
      </w:r>
      <w:r>
        <w:t xml:space="preserve">and serve </w:t>
      </w:r>
      <w:r w:rsidRPr="004F2D78">
        <w:t>a notice of objection to competency</w:t>
      </w:r>
      <w:r>
        <w:rPr>
          <w:rFonts w:eastAsia="MS Mincho"/>
          <w:color w:val="000000"/>
          <w:lang w:eastAsia="ja-JP"/>
        </w:rPr>
        <w:t xml:space="preserve"> in accordance with Form 64H </w:t>
      </w:r>
      <w:r w:rsidRPr="004F2D78">
        <w:rPr>
          <w:rFonts w:eastAsia="MS Mincho"/>
          <w:color w:val="000000"/>
          <w:lang w:eastAsia="ja-JP"/>
        </w:rPr>
        <w:t>that, briefly but specifically, state</w:t>
      </w:r>
      <w:r>
        <w:rPr>
          <w:rFonts w:eastAsia="MS Mincho"/>
          <w:color w:val="000000"/>
          <w:lang w:eastAsia="ja-JP"/>
        </w:rPr>
        <w:t>s the grounds of the objection.</w:t>
      </w:r>
    </w:p>
    <w:p w:rsidR="00C92364" w:rsidRPr="00295B23" w:rsidRDefault="00C92364" w:rsidP="00F64149">
      <w:pPr>
        <w:pStyle w:val="ShoulderReference"/>
        <w:framePr w:wrap="around"/>
      </w:pPr>
      <w:r>
        <w:t>r. 7</w:t>
      </w:r>
    </w:p>
    <w:p w:rsidR="00C92364" w:rsidRDefault="00C92364" w:rsidP="00474A67">
      <w:pPr>
        <w:pStyle w:val="AmendHeading1"/>
        <w:tabs>
          <w:tab w:val="right" w:pos="1701"/>
        </w:tabs>
        <w:ind w:left="1871" w:hanging="1871"/>
        <w:rPr>
          <w:rFonts w:eastAsia="MS Mincho"/>
          <w:lang w:eastAsia="ja-JP"/>
        </w:rPr>
      </w:pPr>
      <w:r>
        <w:rPr>
          <w:rFonts w:eastAsia="MS Mincho"/>
          <w:lang w:eastAsia="ja-JP"/>
        </w:rPr>
        <w:tab/>
        <w:t>(2</w:t>
      </w:r>
      <w:r w:rsidRPr="00474A67">
        <w:rPr>
          <w:rFonts w:eastAsia="MS Mincho"/>
          <w:lang w:eastAsia="ja-JP"/>
        </w:rPr>
        <w:t>)</w:t>
      </w:r>
      <w:r>
        <w:rPr>
          <w:rFonts w:eastAsia="MS Mincho"/>
          <w:lang w:eastAsia="ja-JP"/>
        </w:rPr>
        <w:tab/>
      </w:r>
      <w:r w:rsidRPr="004F2D78">
        <w:rPr>
          <w:rFonts w:eastAsia="MS Mincho"/>
          <w:lang w:eastAsia="ja-JP"/>
        </w:rPr>
        <w:t>The applicant</w:t>
      </w:r>
      <w:r>
        <w:rPr>
          <w:rFonts w:eastAsia="MS Mincho"/>
          <w:lang w:eastAsia="ja-JP"/>
        </w:rPr>
        <w:t xml:space="preserve"> or appellant must establish </w:t>
      </w:r>
      <w:r w:rsidRPr="004F2D78">
        <w:rPr>
          <w:rFonts w:eastAsia="MS Mincho"/>
          <w:lang w:eastAsia="ja-JP"/>
        </w:rPr>
        <w:t xml:space="preserve">the competency of </w:t>
      </w:r>
      <w:r>
        <w:rPr>
          <w:rFonts w:eastAsia="MS Mincho"/>
          <w:lang w:eastAsia="ja-JP"/>
        </w:rPr>
        <w:t>the</w:t>
      </w:r>
      <w:r w:rsidRPr="004F2D78">
        <w:rPr>
          <w:rFonts w:eastAsia="MS Mincho"/>
          <w:lang w:eastAsia="ja-JP"/>
        </w:rPr>
        <w:t xml:space="preserve"> </w:t>
      </w:r>
      <w:r>
        <w:rPr>
          <w:rFonts w:eastAsia="MS Mincho"/>
          <w:lang w:eastAsia="ja-JP"/>
        </w:rPr>
        <w:t xml:space="preserve">application or </w:t>
      </w:r>
      <w:r w:rsidRPr="004F2D78">
        <w:rPr>
          <w:rFonts w:eastAsia="MS Mincho"/>
          <w:lang w:eastAsia="ja-JP"/>
        </w:rPr>
        <w:t xml:space="preserve">appeal. </w:t>
      </w:r>
    </w:p>
    <w:p w:rsidR="00C92364" w:rsidRDefault="00C92364" w:rsidP="00474A67">
      <w:pPr>
        <w:pStyle w:val="AmendHeading1"/>
        <w:tabs>
          <w:tab w:val="right" w:pos="1701"/>
        </w:tabs>
        <w:ind w:left="1871" w:hanging="1871"/>
        <w:rPr>
          <w:rFonts w:eastAsia="MS Mincho"/>
          <w:lang w:eastAsia="ja-JP"/>
        </w:rPr>
      </w:pPr>
      <w:r>
        <w:rPr>
          <w:rFonts w:eastAsia="MS Mincho"/>
          <w:lang w:eastAsia="ja-JP"/>
        </w:rPr>
        <w:tab/>
        <w:t>(3</w:t>
      </w:r>
      <w:r w:rsidRPr="00474A67">
        <w:rPr>
          <w:rFonts w:eastAsia="MS Mincho"/>
          <w:lang w:eastAsia="ja-JP"/>
        </w:rPr>
        <w:t>)</w:t>
      </w:r>
      <w:r>
        <w:rPr>
          <w:rFonts w:eastAsia="MS Mincho"/>
          <w:lang w:eastAsia="ja-JP"/>
        </w:rPr>
        <w:tab/>
      </w:r>
      <w:r w:rsidRPr="004F2D78">
        <w:rPr>
          <w:rFonts w:eastAsia="MS Mincho"/>
          <w:lang w:eastAsia="ja-JP"/>
        </w:rPr>
        <w:t xml:space="preserve">A respondent may apply to the </w:t>
      </w:r>
      <w:r>
        <w:rPr>
          <w:rFonts w:eastAsia="MS Mincho"/>
          <w:lang w:eastAsia="ja-JP"/>
        </w:rPr>
        <w:t>Court of Appeal</w:t>
      </w:r>
      <w:r w:rsidRPr="004F2D78">
        <w:rPr>
          <w:rFonts w:eastAsia="MS Mincho"/>
          <w:lang w:eastAsia="ja-JP"/>
        </w:rPr>
        <w:t xml:space="preserve"> for the question of competency to be heard and determined before the hearing of the </w:t>
      </w:r>
      <w:r>
        <w:rPr>
          <w:rFonts w:eastAsia="MS Mincho"/>
          <w:lang w:eastAsia="ja-JP"/>
        </w:rPr>
        <w:t xml:space="preserve">application or </w:t>
      </w:r>
      <w:r w:rsidRPr="004F2D78">
        <w:rPr>
          <w:rFonts w:eastAsia="MS Mincho"/>
          <w:lang w:eastAsia="ja-JP"/>
        </w:rPr>
        <w:t xml:space="preserve">appeal. </w:t>
      </w:r>
    </w:p>
    <w:p w:rsidR="00C92364" w:rsidRPr="00426CA8" w:rsidRDefault="00C92364" w:rsidP="00474A67">
      <w:pPr>
        <w:pStyle w:val="AmendHeading1"/>
        <w:tabs>
          <w:tab w:val="right" w:pos="1701"/>
        </w:tabs>
        <w:ind w:left="1871" w:hanging="1871"/>
        <w:rPr>
          <w:rFonts w:eastAsia="MS Mincho"/>
          <w:lang w:eastAsia="ja-JP"/>
        </w:rPr>
      </w:pPr>
      <w:r>
        <w:rPr>
          <w:rFonts w:eastAsia="MS Mincho"/>
          <w:lang w:eastAsia="ja-JP"/>
        </w:rPr>
        <w:tab/>
        <w:t>(4</w:t>
      </w:r>
      <w:r w:rsidRPr="00474A67">
        <w:rPr>
          <w:rFonts w:eastAsia="MS Mincho"/>
          <w:lang w:eastAsia="ja-JP"/>
        </w:rPr>
        <w:t>)</w:t>
      </w:r>
      <w:r>
        <w:rPr>
          <w:rFonts w:eastAsia="MS Mincho"/>
          <w:lang w:eastAsia="ja-JP"/>
        </w:rPr>
        <w:tab/>
      </w:r>
      <w:r w:rsidRPr="004F2D78">
        <w:rPr>
          <w:rFonts w:eastAsia="MS Mincho"/>
          <w:lang w:eastAsia="ja-JP"/>
        </w:rPr>
        <w:t xml:space="preserve">If a respondent has not filed a notice </w:t>
      </w:r>
      <w:r>
        <w:rPr>
          <w:rFonts w:eastAsia="MS Mincho"/>
          <w:lang w:eastAsia="ja-JP"/>
        </w:rPr>
        <w:t xml:space="preserve">of objection </w:t>
      </w:r>
      <w:r w:rsidRPr="004F2D78">
        <w:rPr>
          <w:rFonts w:eastAsia="MS Mincho"/>
          <w:lang w:eastAsia="ja-JP"/>
        </w:rPr>
        <w:t xml:space="preserve">under </w:t>
      </w:r>
      <w:r>
        <w:rPr>
          <w:rFonts w:eastAsia="MS Mincho"/>
          <w:lang w:eastAsia="ja-JP"/>
        </w:rPr>
        <w:t>paragraph</w:t>
      </w:r>
      <w:r w:rsidRPr="004F2D78">
        <w:rPr>
          <w:rFonts w:eastAsia="MS Mincho"/>
          <w:lang w:eastAsia="ja-JP"/>
        </w:rPr>
        <w:t xml:space="preserve"> (1), and the </w:t>
      </w:r>
      <w:r>
        <w:rPr>
          <w:rFonts w:eastAsia="MS Mincho"/>
          <w:lang w:eastAsia="ja-JP"/>
        </w:rPr>
        <w:t xml:space="preserve">application or appeal </w:t>
      </w:r>
      <w:r w:rsidRPr="004F2D78">
        <w:rPr>
          <w:rFonts w:eastAsia="MS Mincho"/>
          <w:lang w:eastAsia="ja-JP"/>
        </w:rPr>
        <w:t xml:space="preserve">is dismissed by the </w:t>
      </w:r>
      <w:r>
        <w:rPr>
          <w:rFonts w:eastAsia="MS Mincho"/>
          <w:lang w:eastAsia="ja-JP"/>
        </w:rPr>
        <w:t>Court of Appeal</w:t>
      </w:r>
      <w:r w:rsidRPr="004F2D78">
        <w:rPr>
          <w:rFonts w:eastAsia="MS Mincho"/>
          <w:lang w:eastAsia="ja-JP"/>
        </w:rPr>
        <w:t xml:space="preserve"> as incompetent, the respondent is not ent</w:t>
      </w:r>
      <w:r>
        <w:rPr>
          <w:rFonts w:eastAsia="MS Mincho"/>
          <w:lang w:eastAsia="ja-JP"/>
        </w:rPr>
        <w:t>itled to any costs of the application or appeal, unless the Court of Appeal otherwise orders</w:t>
      </w:r>
      <w:r w:rsidRPr="004F2D78">
        <w:rPr>
          <w:rFonts w:eastAsia="MS Mincho"/>
          <w:lang w:eastAsia="ja-JP"/>
        </w:rPr>
        <w:t xml:space="preserve">. </w:t>
      </w:r>
    </w:p>
    <w:p w:rsidR="00C92364" w:rsidRPr="00CD7B84" w:rsidRDefault="00C92364" w:rsidP="00474A67">
      <w:pPr>
        <w:pStyle w:val="AmendHeading1s"/>
        <w:tabs>
          <w:tab w:val="right" w:pos="1701"/>
        </w:tabs>
        <w:ind w:left="1871" w:hanging="1871"/>
      </w:pPr>
      <w:r>
        <w:tab/>
      </w:r>
      <w:bookmarkStart w:id="60" w:name="_Toc402189306"/>
      <w:r w:rsidRPr="00474A67">
        <w:t>64.34</w:t>
      </w:r>
      <w:r w:rsidRPr="00CD7B84">
        <w:tab/>
      </w:r>
      <w:r w:rsidRPr="00854D33">
        <w:t>Effect of cross-application for leave to appeal</w:t>
      </w:r>
      <w:r>
        <w:t xml:space="preserve">, cross-appeal </w:t>
      </w:r>
      <w:r w:rsidRPr="00854D33">
        <w:t>and notice of contention</w:t>
      </w:r>
      <w:bookmarkEnd w:id="60"/>
    </w:p>
    <w:p w:rsidR="00C92364" w:rsidRPr="00CD7B84" w:rsidRDefault="00C92364" w:rsidP="00474A67">
      <w:pPr>
        <w:pStyle w:val="AmendHeading1"/>
        <w:tabs>
          <w:tab w:val="right" w:pos="1701"/>
        </w:tabs>
        <w:ind w:left="1871" w:hanging="1871"/>
      </w:pPr>
      <w:r>
        <w:tab/>
      </w:r>
      <w:r w:rsidRPr="00474A67">
        <w:t>(1)</w:t>
      </w:r>
      <w:r w:rsidRPr="00CD7B84">
        <w:tab/>
        <w:t xml:space="preserve">In settling the contents of </w:t>
      </w:r>
      <w:r>
        <w:t xml:space="preserve">a leave </w:t>
      </w:r>
      <w:r w:rsidRPr="00CD7B84">
        <w:t xml:space="preserve">application book </w:t>
      </w:r>
      <w:r>
        <w:t xml:space="preserve">or </w:t>
      </w:r>
      <w:r w:rsidRPr="00CD7B84">
        <w:t>an appeal book under Rule 64.</w:t>
      </w:r>
      <w:r>
        <w:t>22,</w:t>
      </w:r>
      <w:r w:rsidRPr="00CD7B84">
        <w:t xml:space="preserve"> the Registrar shall have regard to any cross</w:t>
      </w:r>
      <w:r>
        <w:noBreakHyphen/>
      </w:r>
      <w:r w:rsidRPr="00CD7B84">
        <w:t>application for leave to appeal</w:t>
      </w:r>
      <w:r>
        <w:t>, cross-appeal or</w:t>
      </w:r>
      <w:r w:rsidRPr="00CD7B84">
        <w:t xml:space="preserve"> notice of contention. </w:t>
      </w:r>
    </w:p>
    <w:p w:rsidR="00C92364" w:rsidRPr="00CD7B84" w:rsidRDefault="00C92364" w:rsidP="00474A67">
      <w:pPr>
        <w:pStyle w:val="AmendHeading1"/>
        <w:tabs>
          <w:tab w:val="right" w:pos="1701"/>
        </w:tabs>
        <w:ind w:left="1871" w:hanging="1871"/>
      </w:pPr>
      <w:r>
        <w:tab/>
      </w:r>
      <w:r w:rsidRPr="00474A67">
        <w:t>(2)</w:t>
      </w:r>
      <w:r w:rsidRPr="00CD7B84">
        <w:tab/>
        <w:t xml:space="preserve">Where </w:t>
      </w:r>
      <w:r>
        <w:t>there is a</w:t>
      </w:r>
      <w:r w:rsidRPr="00CD7B84">
        <w:t xml:space="preserve"> cross-application for leave to appeal</w:t>
      </w:r>
      <w:r>
        <w:t xml:space="preserve"> or a </w:t>
      </w:r>
      <w:r w:rsidRPr="00CD7B84">
        <w:t xml:space="preserve">cross-appeal and </w:t>
      </w:r>
      <w:r>
        <w:t xml:space="preserve">the leave </w:t>
      </w:r>
      <w:r w:rsidRPr="00CD7B84">
        <w:t xml:space="preserve">application books or appeal books </w:t>
      </w:r>
      <w:r>
        <w:t>have</w:t>
      </w:r>
      <w:r w:rsidRPr="00CD7B84">
        <w:t xml:space="preserve"> not </w:t>
      </w:r>
      <w:r>
        <w:t xml:space="preserve">been </w:t>
      </w:r>
      <w:r w:rsidRPr="00CD7B84">
        <w:t>de</w:t>
      </w:r>
      <w:r>
        <w:t>livered in accordance with Rule </w:t>
      </w:r>
      <w:r w:rsidRPr="00CD7B84">
        <w:t>64.</w:t>
      </w:r>
      <w:r>
        <w:t>25</w:t>
      </w:r>
      <w:r w:rsidRPr="00CD7B84">
        <w:t xml:space="preserve">, the respondent may apply to the Registrar for directions. </w:t>
      </w:r>
    </w:p>
    <w:p w:rsidR="00C92364" w:rsidRDefault="00C92364" w:rsidP="00474A67">
      <w:pPr>
        <w:pStyle w:val="AmendHeading1"/>
        <w:tabs>
          <w:tab w:val="right" w:pos="1701"/>
        </w:tabs>
        <w:ind w:left="1871" w:hanging="1871"/>
      </w:pPr>
      <w:r>
        <w:tab/>
      </w:r>
      <w:r w:rsidRPr="00474A67">
        <w:t>(3)</w:t>
      </w:r>
      <w:r w:rsidRPr="00CD7B84">
        <w:tab/>
        <w:t>Where an</w:t>
      </w:r>
      <w:r>
        <w:t xml:space="preserve"> </w:t>
      </w:r>
      <w:r w:rsidRPr="00CD7B84">
        <w:t>application for leave to appea</w:t>
      </w:r>
      <w:r>
        <w:t>l or an</w:t>
      </w:r>
      <w:r w:rsidRPr="00CD7B84">
        <w:t xml:space="preserve"> appeal is discontinu</w:t>
      </w:r>
      <w:r>
        <w:t>ed or is taken to be abandoned—</w:t>
      </w:r>
    </w:p>
    <w:p w:rsidR="00C92364" w:rsidRDefault="00C92364" w:rsidP="00474A67">
      <w:pPr>
        <w:pStyle w:val="AmendHeading2"/>
        <w:tabs>
          <w:tab w:val="right" w:pos="2268"/>
        </w:tabs>
        <w:ind w:left="2381" w:hanging="2381"/>
      </w:pPr>
      <w:r>
        <w:tab/>
      </w:r>
      <w:r w:rsidRPr="00474A67">
        <w:t>(a)</w:t>
      </w:r>
      <w:r>
        <w:tab/>
      </w:r>
      <w:r w:rsidRPr="00CD7B84">
        <w:t xml:space="preserve">a respondent who has </w:t>
      </w:r>
      <w:r>
        <w:t>filed</w:t>
      </w:r>
      <w:r w:rsidRPr="00CD7B84">
        <w:t xml:space="preserve"> </w:t>
      </w:r>
      <w:r>
        <w:t xml:space="preserve">a </w:t>
      </w:r>
      <w:r w:rsidRPr="00CD7B84">
        <w:t>cross-application for leave to appeal</w:t>
      </w:r>
      <w:r>
        <w:t xml:space="preserve"> or a notice of cross-appeal </w:t>
      </w:r>
      <w:r w:rsidRPr="00CD7B84">
        <w:t>may proceed with the cross-application for leave to appeal</w:t>
      </w:r>
      <w:r>
        <w:t xml:space="preserve"> or cross-appeal;</w:t>
      </w:r>
      <w:r w:rsidRPr="00CD7B84">
        <w:t xml:space="preserve"> and </w:t>
      </w:r>
    </w:p>
    <w:p w:rsidR="00C92364" w:rsidRDefault="00C92364" w:rsidP="00474A67">
      <w:pPr>
        <w:pStyle w:val="AmendHeading2"/>
        <w:tabs>
          <w:tab w:val="right" w:pos="2268"/>
        </w:tabs>
        <w:ind w:left="2381" w:hanging="2381"/>
      </w:pPr>
      <w:r>
        <w:tab/>
      </w:r>
      <w:r w:rsidRPr="00474A67">
        <w:t>(b)</w:t>
      </w:r>
      <w:r>
        <w:tab/>
      </w:r>
      <w:r w:rsidRPr="00CD7B84">
        <w:t>the Registrar may give directions for its conduct.</w:t>
      </w:r>
    </w:p>
    <w:p w:rsidR="00C92364" w:rsidRPr="002D46A1" w:rsidRDefault="00C92364" w:rsidP="002D46A1"/>
    <w:p w:rsidR="00C92364" w:rsidRPr="00295B23" w:rsidRDefault="00C92364" w:rsidP="00F64149">
      <w:pPr>
        <w:pStyle w:val="ShoulderReference"/>
        <w:framePr w:wrap="around"/>
      </w:pPr>
      <w:r>
        <w:t>r. 7</w:t>
      </w:r>
    </w:p>
    <w:p w:rsidR="00C92364" w:rsidRPr="00CD7B84" w:rsidRDefault="00C92364" w:rsidP="00A771DB">
      <w:pPr>
        <w:pStyle w:val="AmendHeading1s"/>
        <w:tabs>
          <w:tab w:val="right" w:pos="1701"/>
        </w:tabs>
        <w:ind w:left="1871" w:hanging="1871"/>
      </w:pPr>
      <w:r>
        <w:tab/>
      </w:r>
      <w:bookmarkStart w:id="61" w:name="_Toc402189307"/>
      <w:r w:rsidRPr="00A771DB">
        <w:t>64.35</w:t>
      </w:r>
      <w:r w:rsidRPr="00CD7B84">
        <w:tab/>
      </w:r>
      <w:r w:rsidRPr="0096543B">
        <w:t>Time</w:t>
      </w:r>
      <w:bookmarkEnd w:id="61"/>
    </w:p>
    <w:p w:rsidR="00C92364" w:rsidRPr="00CD7B84" w:rsidRDefault="00C92364" w:rsidP="00A771DB">
      <w:pPr>
        <w:pStyle w:val="AmendHeading1"/>
        <w:tabs>
          <w:tab w:val="right" w:pos="1701"/>
        </w:tabs>
        <w:ind w:left="1871" w:hanging="1871"/>
      </w:pPr>
      <w:r>
        <w:tab/>
      </w:r>
      <w:r w:rsidRPr="00A771DB">
        <w:t>(1)</w:t>
      </w:r>
      <w:r w:rsidRPr="00CD7B84">
        <w:tab/>
        <w:t>The Court of Appeal may extend or abridge any time fixed by or under this Order.</w:t>
      </w:r>
    </w:p>
    <w:p w:rsidR="00C92364" w:rsidRPr="00CD7B84" w:rsidRDefault="00C92364" w:rsidP="00A771DB">
      <w:pPr>
        <w:pStyle w:val="AmendHeading1"/>
        <w:tabs>
          <w:tab w:val="right" w:pos="1701"/>
        </w:tabs>
        <w:ind w:left="1871" w:hanging="1871"/>
      </w:pPr>
      <w:r>
        <w:tab/>
      </w:r>
      <w:r w:rsidRPr="00A771DB">
        <w:t>(2)</w:t>
      </w:r>
      <w:r w:rsidRPr="00CD7B84">
        <w:tab/>
      </w:r>
      <w:r>
        <w:t>T</w:t>
      </w:r>
      <w:r w:rsidRPr="00CD7B84">
        <w:t>he Registrar may extend or abridge any time fixed by the Registrar under this Order.</w:t>
      </w:r>
    </w:p>
    <w:p w:rsidR="00C92364" w:rsidRPr="008B1DF1" w:rsidRDefault="00C92364" w:rsidP="00A771DB">
      <w:pPr>
        <w:pStyle w:val="AmendHeading1s"/>
        <w:tabs>
          <w:tab w:val="right" w:pos="1701"/>
        </w:tabs>
        <w:ind w:left="1871" w:hanging="1871"/>
      </w:pPr>
      <w:r>
        <w:tab/>
      </w:r>
      <w:bookmarkStart w:id="62" w:name="_Toc402189308"/>
      <w:r w:rsidRPr="00A771DB">
        <w:t>64.36</w:t>
      </w:r>
      <w:r w:rsidRPr="008B1DF1">
        <w:tab/>
        <w:t>Powers of the Court of Appeal</w:t>
      </w:r>
      <w:bookmarkEnd w:id="62"/>
    </w:p>
    <w:p w:rsidR="00C92364" w:rsidRDefault="00C92364" w:rsidP="00A771DB">
      <w:pPr>
        <w:pStyle w:val="AmendHeading1"/>
        <w:tabs>
          <w:tab w:val="right" w:pos="1701"/>
        </w:tabs>
        <w:ind w:left="1871" w:hanging="1871"/>
      </w:pPr>
      <w:r>
        <w:tab/>
      </w:r>
      <w:r w:rsidRPr="00A771DB">
        <w:t>(1)</w:t>
      </w:r>
      <w:r w:rsidRPr="008B1DF1">
        <w:tab/>
      </w:r>
      <w:r>
        <w:t>Without limiting Rule 64.12, o</w:t>
      </w:r>
      <w:r w:rsidRPr="008B1DF1">
        <w:t xml:space="preserve">n </w:t>
      </w:r>
      <w:r>
        <w:t xml:space="preserve">an application for leave to appeal or </w:t>
      </w:r>
      <w:r w:rsidRPr="008B1DF1">
        <w:t xml:space="preserve">an appeal, the Court of Appeal </w:t>
      </w:r>
      <w:r>
        <w:t>has</w:t>
      </w:r>
      <w:r w:rsidRPr="008B1DF1">
        <w:t xml:space="preserve"> the same powers and duties </w:t>
      </w:r>
      <w:r>
        <w:t>as to</w:t>
      </w:r>
      <w:r w:rsidRPr="008B1DF1">
        <w:t xml:space="preserve"> amendment or otherwise as the court </w:t>
      </w:r>
      <w:r>
        <w:t>or tribunal that made the decision the subject of the application for leave or the appeal</w:t>
      </w:r>
      <w:r w:rsidRPr="008B1DF1">
        <w:t>.</w:t>
      </w:r>
    </w:p>
    <w:p w:rsidR="00C92364" w:rsidRDefault="00C92364" w:rsidP="00A771DB">
      <w:pPr>
        <w:pStyle w:val="AmendHeading1"/>
        <w:tabs>
          <w:tab w:val="right" w:pos="1701"/>
        </w:tabs>
        <w:ind w:left="1871" w:hanging="1871"/>
      </w:pPr>
      <w:r>
        <w:tab/>
      </w:r>
      <w:r w:rsidRPr="00A771DB">
        <w:t>(2)</w:t>
      </w:r>
      <w:r w:rsidRPr="008B1DF1">
        <w:tab/>
        <w:t xml:space="preserve">The Court of Appeal </w:t>
      </w:r>
      <w:r>
        <w:t>has power—</w:t>
      </w:r>
    </w:p>
    <w:p w:rsidR="00C92364" w:rsidRDefault="00C92364" w:rsidP="00A771DB">
      <w:pPr>
        <w:pStyle w:val="AmendHeading2"/>
        <w:tabs>
          <w:tab w:val="right" w:pos="2268"/>
        </w:tabs>
        <w:ind w:left="2381" w:hanging="2381"/>
      </w:pPr>
      <w:r>
        <w:tab/>
      </w:r>
      <w:r w:rsidRPr="00A771DB">
        <w:t>(a)</w:t>
      </w:r>
      <w:r>
        <w:tab/>
      </w:r>
      <w:r w:rsidRPr="008B1DF1">
        <w:t>to draw inferences of fact</w:t>
      </w:r>
      <w:r>
        <w:t>;</w:t>
      </w:r>
      <w:r w:rsidRPr="008B1DF1">
        <w:t xml:space="preserve"> </w:t>
      </w:r>
    </w:p>
    <w:p w:rsidR="00C92364" w:rsidRDefault="00C92364" w:rsidP="00A771DB">
      <w:pPr>
        <w:pStyle w:val="AmendHeading2"/>
        <w:tabs>
          <w:tab w:val="right" w:pos="2268"/>
        </w:tabs>
        <w:ind w:left="2381" w:hanging="2381"/>
      </w:pPr>
      <w:r>
        <w:tab/>
      </w:r>
      <w:r w:rsidRPr="00A771DB">
        <w:t>(b)</w:t>
      </w:r>
      <w:r>
        <w:tab/>
      </w:r>
      <w:r w:rsidRPr="008B1DF1">
        <w:t>to give any judgment and make any order which o</w:t>
      </w:r>
      <w:r>
        <w:t>ught to have been given or made;</w:t>
      </w:r>
      <w:r w:rsidRPr="008B1DF1">
        <w:t xml:space="preserve"> and </w:t>
      </w:r>
    </w:p>
    <w:p w:rsidR="00C92364" w:rsidRPr="008B1DF1" w:rsidRDefault="00C92364" w:rsidP="00A771DB">
      <w:pPr>
        <w:pStyle w:val="AmendHeading2"/>
        <w:tabs>
          <w:tab w:val="right" w:pos="2268"/>
        </w:tabs>
        <w:ind w:left="2381" w:hanging="2381"/>
      </w:pPr>
      <w:r>
        <w:tab/>
      </w:r>
      <w:r w:rsidRPr="00A771DB">
        <w:t>(c)</w:t>
      </w:r>
      <w:r>
        <w:tab/>
      </w:r>
      <w:r w:rsidRPr="008B1DF1">
        <w:t xml:space="preserve">to make </w:t>
      </w:r>
      <w:r>
        <w:t>any</w:t>
      </w:r>
      <w:r w:rsidRPr="008B1DF1">
        <w:t xml:space="preserve"> further or other order as the case may require.</w:t>
      </w:r>
    </w:p>
    <w:p w:rsidR="00C92364" w:rsidRDefault="00C92364" w:rsidP="00A771DB">
      <w:pPr>
        <w:pStyle w:val="AmendHeading1"/>
        <w:tabs>
          <w:tab w:val="right" w:pos="1701"/>
        </w:tabs>
        <w:ind w:left="1871" w:hanging="1871"/>
      </w:pPr>
      <w:r>
        <w:tab/>
      </w:r>
      <w:r w:rsidRPr="00A771DB">
        <w:t>(3)</w:t>
      </w:r>
      <w:r w:rsidRPr="008B1DF1">
        <w:tab/>
      </w:r>
      <w:r>
        <w:t>Subject to Rule 64.13, t</w:t>
      </w:r>
      <w:r w:rsidRPr="008B1DF1">
        <w:t xml:space="preserve">he Court of Appeal </w:t>
      </w:r>
      <w:r>
        <w:t>has</w:t>
      </w:r>
      <w:r w:rsidRPr="008B1DF1">
        <w:t xml:space="preserve"> power to receive further e</w:t>
      </w:r>
      <w:r>
        <w:t>vidence upon questions of fact—</w:t>
      </w:r>
    </w:p>
    <w:p w:rsidR="00C92364" w:rsidRDefault="00C92364" w:rsidP="00A771DB">
      <w:pPr>
        <w:pStyle w:val="AmendHeading2"/>
        <w:tabs>
          <w:tab w:val="right" w:pos="2268"/>
        </w:tabs>
        <w:ind w:left="2381" w:hanging="2381"/>
      </w:pPr>
      <w:r>
        <w:tab/>
      </w:r>
      <w:r w:rsidRPr="00A771DB">
        <w:t>(a)</w:t>
      </w:r>
      <w:r>
        <w:tab/>
        <w:t>by oral examination in court;</w:t>
      </w:r>
    </w:p>
    <w:p w:rsidR="00C92364" w:rsidRDefault="00C92364" w:rsidP="00A771DB">
      <w:pPr>
        <w:pStyle w:val="AmendHeading2"/>
        <w:tabs>
          <w:tab w:val="right" w:pos="2268"/>
        </w:tabs>
        <w:ind w:left="2381" w:hanging="2381"/>
      </w:pPr>
      <w:r>
        <w:tab/>
      </w:r>
      <w:r w:rsidRPr="00A771DB">
        <w:t>(b)</w:t>
      </w:r>
      <w:r>
        <w:tab/>
        <w:t>by affidavit;</w:t>
      </w:r>
      <w:r w:rsidRPr="008B1DF1">
        <w:t xml:space="preserve"> or </w:t>
      </w:r>
    </w:p>
    <w:p w:rsidR="00C92364" w:rsidRPr="008B1DF1" w:rsidRDefault="00C92364" w:rsidP="00A771DB">
      <w:pPr>
        <w:pStyle w:val="AmendHeading2"/>
        <w:tabs>
          <w:tab w:val="right" w:pos="2268"/>
        </w:tabs>
        <w:ind w:left="2381" w:hanging="2381"/>
      </w:pPr>
      <w:r>
        <w:tab/>
      </w:r>
      <w:r w:rsidRPr="00A771DB">
        <w:t>(c)</w:t>
      </w:r>
      <w:r>
        <w:tab/>
      </w:r>
      <w:r w:rsidRPr="008B1DF1">
        <w:t xml:space="preserve">by deposition taken before an examiner. </w:t>
      </w:r>
    </w:p>
    <w:p w:rsidR="00C92364" w:rsidRPr="00295B23" w:rsidRDefault="00C92364" w:rsidP="00F64149">
      <w:pPr>
        <w:pStyle w:val="ShoulderReference"/>
        <w:framePr w:wrap="around"/>
      </w:pPr>
      <w:r>
        <w:t>r. 7</w:t>
      </w:r>
    </w:p>
    <w:p w:rsidR="00C92364" w:rsidRDefault="00C92364" w:rsidP="00A771DB">
      <w:pPr>
        <w:pStyle w:val="AmendHeading1"/>
        <w:tabs>
          <w:tab w:val="right" w:pos="1701"/>
        </w:tabs>
        <w:ind w:left="1871" w:hanging="1871"/>
      </w:pPr>
      <w:r>
        <w:tab/>
        <w:t>(4</w:t>
      </w:r>
      <w:r w:rsidRPr="00A771DB">
        <w:t>)</w:t>
      </w:r>
      <w:r w:rsidRPr="008B1DF1">
        <w:tab/>
        <w:t xml:space="preserve">Where any question arises as to any matter occurring in the proceeding </w:t>
      </w:r>
      <w:r>
        <w:t>in the court or tribunal that made the decision the subject of the application for leave to appeal or appeal</w:t>
      </w:r>
      <w:r w:rsidRPr="008B1DF1">
        <w:t>, the Cou</w:t>
      </w:r>
      <w:r>
        <w:t>rt of Appeal may have regard to—</w:t>
      </w:r>
    </w:p>
    <w:p w:rsidR="00C92364" w:rsidRDefault="00C92364" w:rsidP="00A771DB">
      <w:pPr>
        <w:pStyle w:val="AmendHeading2"/>
        <w:tabs>
          <w:tab w:val="right" w:pos="2268"/>
        </w:tabs>
        <w:ind w:left="2381" w:hanging="2381"/>
      </w:pPr>
      <w:r>
        <w:tab/>
      </w:r>
      <w:r w:rsidRPr="00A771DB">
        <w:t>(a)</w:t>
      </w:r>
      <w:r>
        <w:tab/>
      </w:r>
      <w:r w:rsidRPr="008B1DF1">
        <w:t>tran</w:t>
      </w:r>
      <w:r>
        <w:t>script of that</w:t>
      </w:r>
      <w:r w:rsidRPr="008B1DF1">
        <w:t xml:space="preserve"> proceeding</w:t>
      </w:r>
      <w:r>
        <w:t>;</w:t>
      </w:r>
      <w:r w:rsidRPr="008B1DF1">
        <w:t xml:space="preserve"> and </w:t>
      </w:r>
    </w:p>
    <w:p w:rsidR="00C92364" w:rsidRPr="008B1DF1" w:rsidRDefault="00C92364" w:rsidP="00A771DB">
      <w:pPr>
        <w:pStyle w:val="AmendHeading2"/>
        <w:tabs>
          <w:tab w:val="right" w:pos="2268"/>
        </w:tabs>
        <w:ind w:left="2381" w:hanging="2381"/>
      </w:pPr>
      <w:r>
        <w:tab/>
      </w:r>
      <w:r w:rsidRPr="00A771DB">
        <w:t>(b)</w:t>
      </w:r>
      <w:r>
        <w:tab/>
        <w:t xml:space="preserve">any </w:t>
      </w:r>
      <w:r w:rsidRPr="008B1DF1">
        <w:t xml:space="preserve">other evidence and </w:t>
      </w:r>
      <w:r>
        <w:t xml:space="preserve">any </w:t>
      </w:r>
      <w:r w:rsidRPr="008B1DF1">
        <w:t>other materials as it thinks fit.</w:t>
      </w:r>
    </w:p>
    <w:p w:rsidR="00C92364" w:rsidRDefault="00C92364" w:rsidP="00A771DB">
      <w:pPr>
        <w:pStyle w:val="AmendHeading1"/>
        <w:tabs>
          <w:tab w:val="right" w:pos="1701"/>
        </w:tabs>
        <w:ind w:left="1871" w:hanging="1871"/>
      </w:pPr>
      <w:r>
        <w:tab/>
        <w:t>(5</w:t>
      </w:r>
      <w:r w:rsidRPr="00A771DB">
        <w:t>)</w:t>
      </w:r>
      <w:r w:rsidRPr="008B1DF1">
        <w:tab/>
        <w:t>Without limiting par</w:t>
      </w:r>
      <w:r>
        <w:t>agraph (4), the Court of Appeal—</w:t>
      </w:r>
    </w:p>
    <w:p w:rsidR="00C92364" w:rsidRDefault="00C92364" w:rsidP="00A771DB">
      <w:pPr>
        <w:pStyle w:val="AmendHeading2"/>
        <w:tabs>
          <w:tab w:val="right" w:pos="2268"/>
        </w:tabs>
        <w:ind w:left="2381" w:hanging="2381"/>
      </w:pPr>
      <w:r>
        <w:tab/>
      </w:r>
      <w:r w:rsidRPr="00A771DB">
        <w:t>(a)</w:t>
      </w:r>
      <w:r>
        <w:tab/>
      </w:r>
      <w:r w:rsidRPr="008B1DF1">
        <w:t>may call for a report from the judge</w:t>
      </w:r>
      <w:r>
        <w:t xml:space="preserve"> of</w:t>
      </w:r>
      <w:r w:rsidRPr="008B1DF1">
        <w:t xml:space="preserve"> </w:t>
      </w:r>
      <w:r>
        <w:t>the court or from the tribunal that made the decision the subject of the application for leave to appeal or appeal; and</w:t>
      </w:r>
      <w:r w:rsidRPr="008B1DF1">
        <w:t xml:space="preserve"> </w:t>
      </w:r>
    </w:p>
    <w:p w:rsidR="00C92364" w:rsidRPr="008B1DF1" w:rsidRDefault="00C92364" w:rsidP="00A771DB">
      <w:pPr>
        <w:pStyle w:val="AmendHeading2"/>
        <w:tabs>
          <w:tab w:val="right" w:pos="2268"/>
        </w:tabs>
        <w:ind w:left="2381" w:hanging="2381"/>
      </w:pPr>
      <w:r>
        <w:tab/>
      </w:r>
      <w:r w:rsidRPr="00A771DB">
        <w:t>(b)</w:t>
      </w:r>
      <w:r>
        <w:tab/>
      </w:r>
      <w:r w:rsidRPr="008B1DF1">
        <w:t>if the contents of that report have first bee</w:t>
      </w:r>
      <w:r>
        <w:t>n made available to the parties</w:t>
      </w:r>
      <w:r w:rsidRPr="008B1DF1">
        <w:t>, may</w:t>
      </w:r>
      <w:r>
        <w:t>,</w:t>
      </w:r>
      <w:r w:rsidRPr="008B1DF1">
        <w:t xml:space="preserve"> so far as it thinks fit</w:t>
      </w:r>
      <w:r>
        <w:t>,</w:t>
      </w:r>
      <w:r w:rsidRPr="008B1DF1">
        <w:t xml:space="preserve"> act upon the report.</w:t>
      </w:r>
    </w:p>
    <w:p w:rsidR="00C92364" w:rsidRPr="008B1DF1" w:rsidRDefault="00C92364" w:rsidP="00A771DB">
      <w:pPr>
        <w:pStyle w:val="AmendHeading1"/>
        <w:tabs>
          <w:tab w:val="right" w:pos="1701"/>
        </w:tabs>
        <w:ind w:left="1871" w:hanging="1871"/>
      </w:pPr>
      <w:r>
        <w:tab/>
        <w:t>(6</w:t>
      </w:r>
      <w:r w:rsidRPr="00A771DB">
        <w:t>)</w:t>
      </w:r>
      <w:r w:rsidRPr="008B1DF1">
        <w:tab/>
        <w:t xml:space="preserve">On an appeal, the powers of the Court of Appeal </w:t>
      </w:r>
      <w:r>
        <w:t>are</w:t>
      </w:r>
      <w:r w:rsidRPr="008B1DF1">
        <w:t xml:space="preserve"> not limited by reason of any order made on an interlocutory application from which there has been no appeal.</w:t>
      </w:r>
    </w:p>
    <w:p w:rsidR="00C92364" w:rsidRPr="008B1DF1" w:rsidRDefault="00C92364" w:rsidP="00A771DB">
      <w:pPr>
        <w:pStyle w:val="AmendHeading1"/>
        <w:tabs>
          <w:tab w:val="right" w:pos="1701"/>
        </w:tabs>
        <w:ind w:left="1871" w:hanging="1871"/>
      </w:pPr>
      <w:r>
        <w:tab/>
        <w:t>(7</w:t>
      </w:r>
      <w:r w:rsidRPr="00A771DB">
        <w:t>)</w:t>
      </w:r>
      <w:r w:rsidRPr="008B1DF1">
        <w:tab/>
      </w:r>
      <w:r>
        <w:t>Without limiting Rule 64.12, t</w:t>
      </w:r>
      <w:r w:rsidRPr="008B1DF1">
        <w:t>he powers of the Court of Appeal under this Rule ma</w:t>
      </w:r>
      <w:r>
        <w:t xml:space="preserve">y be exercised notwithstanding </w:t>
      </w:r>
      <w:r w:rsidRPr="008B1DF1">
        <w:t>that</w:t>
      </w:r>
      <w:r>
        <w:t>—</w:t>
      </w:r>
    </w:p>
    <w:p w:rsidR="00C92364" w:rsidRPr="008B1DF1" w:rsidRDefault="00C92364" w:rsidP="00A771DB">
      <w:pPr>
        <w:pStyle w:val="AmendHeading2"/>
        <w:tabs>
          <w:tab w:val="right" w:pos="2268"/>
        </w:tabs>
        <w:ind w:left="2381" w:hanging="2381"/>
      </w:pPr>
      <w:r>
        <w:tab/>
      </w:r>
      <w:r w:rsidRPr="00A771DB">
        <w:t>(a)</w:t>
      </w:r>
      <w:r w:rsidRPr="008B1DF1">
        <w:tab/>
        <w:t xml:space="preserve">no </w:t>
      </w:r>
      <w:r>
        <w:t xml:space="preserve">application for leave to appeal, </w:t>
      </w:r>
      <w:r w:rsidRPr="008B1DF1">
        <w:t>appeal</w:t>
      </w:r>
      <w:r>
        <w:t xml:space="preserve">, cross-application for leave to appeal or </w:t>
      </w:r>
      <w:r w:rsidRPr="008B1DF1">
        <w:t xml:space="preserve">cross-appeal has been </w:t>
      </w:r>
      <w:r>
        <w:t>commenced</w:t>
      </w:r>
      <w:r w:rsidRPr="008B1DF1">
        <w:t xml:space="preserve"> in respect of any particular part of the decision </w:t>
      </w:r>
      <w:r>
        <w:t xml:space="preserve">the subject of the application for leave to appeal or the appeal </w:t>
      </w:r>
      <w:r w:rsidRPr="008B1DF1">
        <w:t xml:space="preserve">or by any particular party to the proceeding </w:t>
      </w:r>
      <w:r>
        <w:t>in the court or tribunal that made the decision</w:t>
      </w:r>
      <w:r w:rsidRPr="008B1DF1">
        <w:t>; or</w:t>
      </w:r>
    </w:p>
    <w:p w:rsidR="00C92364" w:rsidRPr="00295B23" w:rsidRDefault="00C92364" w:rsidP="00F64149">
      <w:pPr>
        <w:pStyle w:val="ShoulderReference"/>
        <w:framePr w:wrap="around"/>
      </w:pPr>
      <w:r>
        <w:t>r. 7</w:t>
      </w:r>
    </w:p>
    <w:p w:rsidR="00C92364" w:rsidRDefault="00C92364" w:rsidP="00A771DB">
      <w:pPr>
        <w:pStyle w:val="AmendHeading2"/>
        <w:tabs>
          <w:tab w:val="right" w:pos="2268"/>
        </w:tabs>
        <w:ind w:left="2381" w:hanging="2381"/>
      </w:pPr>
      <w:r>
        <w:tab/>
      </w:r>
      <w:r w:rsidRPr="00A771DB">
        <w:t>(b)</w:t>
      </w:r>
      <w:r w:rsidRPr="008B1DF1">
        <w:tab/>
        <w:t xml:space="preserve">any ground for allowing the </w:t>
      </w:r>
      <w:r>
        <w:t>application for leave to appeal</w:t>
      </w:r>
      <w:r w:rsidRPr="008B1DF1">
        <w:t xml:space="preserve"> </w:t>
      </w:r>
      <w:r>
        <w:t xml:space="preserve">or the </w:t>
      </w:r>
      <w:r w:rsidRPr="008B1DF1">
        <w:t>appeal</w:t>
      </w:r>
      <w:r>
        <w:t xml:space="preserve"> </w:t>
      </w:r>
      <w:r w:rsidRPr="008B1DF1">
        <w:t xml:space="preserve">or for affirming or varying the decision </w:t>
      </w:r>
      <w:r>
        <w:t xml:space="preserve">the </w:t>
      </w:r>
      <w:r w:rsidRPr="008B1DF1">
        <w:t xml:space="preserve">subject of the </w:t>
      </w:r>
      <w:r>
        <w:t xml:space="preserve">application or appeal </w:t>
      </w:r>
      <w:r w:rsidRPr="008B1DF1">
        <w:t>is not specified in a</w:t>
      </w:r>
      <w:r>
        <w:t xml:space="preserve">n application for leave to appeal, a </w:t>
      </w:r>
      <w:r w:rsidRPr="008B1DF1">
        <w:t>notice of appeal</w:t>
      </w:r>
      <w:r>
        <w:t>, a cross-application for leave to appeal or a</w:t>
      </w:r>
      <w:r w:rsidRPr="008B1DF1">
        <w:t xml:space="preserve"> </w:t>
      </w:r>
      <w:r>
        <w:t xml:space="preserve">notice of </w:t>
      </w:r>
      <w:r w:rsidRPr="008B1DF1">
        <w:t>cross-appeal.</w:t>
      </w:r>
    </w:p>
    <w:p w:rsidR="00C92364" w:rsidRPr="00CD7B84" w:rsidRDefault="00C92364" w:rsidP="00A771DB">
      <w:pPr>
        <w:pStyle w:val="AmendHeading1s"/>
        <w:tabs>
          <w:tab w:val="right" w:pos="1701"/>
        </w:tabs>
        <w:ind w:left="1871" w:hanging="1871"/>
      </w:pPr>
      <w:r>
        <w:tab/>
      </w:r>
      <w:bookmarkStart w:id="63" w:name="_Toc402189309"/>
      <w:r w:rsidRPr="00A771DB">
        <w:t>64.37</w:t>
      </w:r>
      <w:r w:rsidRPr="00CD7B84">
        <w:tab/>
      </w:r>
      <w:r w:rsidRPr="00854D33">
        <w:t>New trial</w:t>
      </w:r>
      <w:bookmarkEnd w:id="63"/>
    </w:p>
    <w:p w:rsidR="00C92364" w:rsidRPr="00CD7B84" w:rsidRDefault="00C92364" w:rsidP="00A771DB">
      <w:pPr>
        <w:pStyle w:val="AmendHeading1"/>
        <w:tabs>
          <w:tab w:val="right" w:pos="1701"/>
        </w:tabs>
        <w:ind w:left="1871" w:hanging="1871"/>
      </w:pPr>
      <w:r>
        <w:tab/>
      </w:r>
      <w:r w:rsidRPr="00A771DB">
        <w:t>(1)</w:t>
      </w:r>
      <w:r w:rsidRPr="00CD7B84">
        <w:tab/>
      </w:r>
      <w:r>
        <w:t>O</w:t>
      </w:r>
      <w:r w:rsidRPr="00CD7B84">
        <w:t>n the hearing of an appeal</w:t>
      </w:r>
      <w:r>
        <w:t>,</w:t>
      </w:r>
      <w:r w:rsidRPr="00CD7B84">
        <w:t xml:space="preserve"> </w:t>
      </w:r>
      <w:r>
        <w:t>i</w:t>
      </w:r>
      <w:r w:rsidRPr="00CD7B84">
        <w:t>f it appears to the Court of Appeal that there ought to be a new trial, the Court of Appeal may order that the judgment</w:t>
      </w:r>
      <w:r>
        <w:t>,</w:t>
      </w:r>
      <w:r w:rsidRPr="00CD7B84">
        <w:t xml:space="preserve"> or the verdict and judgment</w:t>
      </w:r>
      <w:r>
        <w:t>, be set aside</w:t>
      </w:r>
      <w:r w:rsidRPr="00CD7B84">
        <w:t xml:space="preserve"> and that there be a new trial.</w:t>
      </w:r>
    </w:p>
    <w:p w:rsidR="00C92364" w:rsidRDefault="00C92364" w:rsidP="00A771DB">
      <w:pPr>
        <w:pStyle w:val="AmendHeading1"/>
        <w:tabs>
          <w:tab w:val="right" w:pos="1701"/>
        </w:tabs>
        <w:ind w:left="1871" w:hanging="1871"/>
      </w:pPr>
      <w:r>
        <w:tab/>
      </w:r>
      <w:r w:rsidRPr="00A771DB">
        <w:t>(2)</w:t>
      </w:r>
      <w:r w:rsidRPr="00CD7B84">
        <w:tab/>
      </w:r>
      <w:r>
        <w:t>U</w:t>
      </w:r>
      <w:r w:rsidRPr="00CD7B84">
        <w:t xml:space="preserve">nless in the opinion of the Court of Appeal some substantial wrong or miscarriage has been occasioned </w:t>
      </w:r>
      <w:r>
        <w:t xml:space="preserve">thereby </w:t>
      </w:r>
      <w:r w:rsidRPr="00CD7B84">
        <w:t>in the trial</w:t>
      </w:r>
      <w:r>
        <w:t>, a new trial shall not be granted—</w:t>
      </w:r>
    </w:p>
    <w:p w:rsidR="00C92364" w:rsidRDefault="00C92364" w:rsidP="00A771DB">
      <w:pPr>
        <w:pStyle w:val="AmendHeading2"/>
        <w:tabs>
          <w:tab w:val="right" w:pos="2268"/>
        </w:tabs>
        <w:ind w:left="2381" w:hanging="2381"/>
      </w:pPr>
      <w:r>
        <w:tab/>
      </w:r>
      <w:r w:rsidRPr="00A771DB">
        <w:t>(a)</w:t>
      </w:r>
      <w:r>
        <w:tab/>
      </w:r>
      <w:r w:rsidRPr="00CD7B84">
        <w:t>on the ground of misdirection</w:t>
      </w:r>
      <w:r>
        <w:t>;</w:t>
      </w:r>
      <w:r w:rsidRPr="00CD7B84">
        <w:t xml:space="preserve"> </w:t>
      </w:r>
    </w:p>
    <w:p w:rsidR="00C92364" w:rsidRDefault="00C92364" w:rsidP="00A771DB">
      <w:pPr>
        <w:pStyle w:val="AmendHeading2"/>
        <w:tabs>
          <w:tab w:val="right" w:pos="2268"/>
        </w:tabs>
        <w:ind w:left="2381" w:hanging="2381"/>
      </w:pPr>
      <w:r>
        <w:tab/>
      </w:r>
      <w:r w:rsidRPr="00A771DB">
        <w:t>(b)</w:t>
      </w:r>
      <w:r>
        <w:tab/>
        <w:t xml:space="preserve">on the ground </w:t>
      </w:r>
      <w:r w:rsidRPr="00CD7B84">
        <w:t>of the improper adm</w:t>
      </w:r>
      <w:r>
        <w:t>ission or rejection of evidence;</w:t>
      </w:r>
      <w:r w:rsidRPr="00CD7B84">
        <w:t xml:space="preserve"> or </w:t>
      </w:r>
    </w:p>
    <w:p w:rsidR="00C92364" w:rsidRPr="00CD7B84" w:rsidRDefault="00C92364" w:rsidP="00A771DB">
      <w:pPr>
        <w:pStyle w:val="AmendHeading2"/>
        <w:tabs>
          <w:tab w:val="right" w:pos="2268"/>
        </w:tabs>
        <w:ind w:left="2381" w:hanging="2381"/>
      </w:pPr>
      <w:r>
        <w:tab/>
      </w:r>
      <w:r w:rsidRPr="00A771DB">
        <w:t>(c)</w:t>
      </w:r>
      <w:r>
        <w:tab/>
      </w:r>
      <w:r w:rsidRPr="00CD7B84">
        <w:t>because the verd</w:t>
      </w:r>
      <w:r>
        <w:t xml:space="preserve">ict of the jury was not taken </w:t>
      </w:r>
      <w:r w:rsidRPr="00CD7B84">
        <w:t>on a question which the trial judg</w:t>
      </w:r>
      <w:r>
        <w:t>e was not asked to leave to it</w:t>
      </w:r>
      <w:r w:rsidRPr="00CD7B84">
        <w:t>.</w:t>
      </w:r>
    </w:p>
    <w:p w:rsidR="00C92364" w:rsidRDefault="00C92364" w:rsidP="00A771DB">
      <w:pPr>
        <w:pStyle w:val="AmendHeading1"/>
        <w:tabs>
          <w:tab w:val="right" w:pos="1701"/>
        </w:tabs>
        <w:ind w:left="1871" w:hanging="1871"/>
      </w:pPr>
      <w:r>
        <w:tab/>
      </w:r>
      <w:r w:rsidRPr="00A771DB">
        <w:t>(3)</w:t>
      </w:r>
      <w:r w:rsidRPr="00CD7B84">
        <w:tab/>
        <w:t xml:space="preserve">If it appears that </w:t>
      </w:r>
      <w:r>
        <w:t>any</w:t>
      </w:r>
      <w:r w:rsidRPr="00CD7B84">
        <w:t xml:space="preserve"> substantial wrong or miscarriage</w:t>
      </w:r>
      <w:r>
        <w:t xml:space="preserve"> referred to in paragraph (2)</w:t>
      </w:r>
      <w:r w:rsidRPr="00CD7B84">
        <w:t xml:space="preserve"> affects part only of the matter in controversy or some or one only of t</w:t>
      </w:r>
      <w:r>
        <w:t>he parties, the Court of Appeal may—</w:t>
      </w:r>
    </w:p>
    <w:p w:rsidR="00C92364" w:rsidRDefault="00C92364" w:rsidP="00A771DB">
      <w:pPr>
        <w:pStyle w:val="AmendHeading2"/>
        <w:tabs>
          <w:tab w:val="right" w:pos="2268"/>
        </w:tabs>
        <w:ind w:left="2381" w:hanging="2381"/>
      </w:pPr>
      <w:r>
        <w:tab/>
      </w:r>
      <w:r w:rsidRPr="00A771DB">
        <w:t>(a)</w:t>
      </w:r>
      <w:r>
        <w:tab/>
      </w:r>
      <w:r w:rsidRPr="00CD7B84">
        <w:t xml:space="preserve">give final judgment as to part </w:t>
      </w:r>
      <w:r>
        <w:t>of the matter</w:t>
      </w:r>
      <w:r w:rsidRPr="00CD7B84">
        <w:t xml:space="preserve"> or as to </w:t>
      </w:r>
      <w:r>
        <w:t>some or one only of the parties;</w:t>
      </w:r>
      <w:r w:rsidRPr="00CD7B84">
        <w:t xml:space="preserve"> and </w:t>
      </w:r>
    </w:p>
    <w:p w:rsidR="00C92364" w:rsidRPr="00CD7B84" w:rsidRDefault="00C92364" w:rsidP="00A771DB">
      <w:pPr>
        <w:pStyle w:val="AmendHeading2"/>
        <w:tabs>
          <w:tab w:val="right" w:pos="2268"/>
        </w:tabs>
        <w:ind w:left="2381" w:hanging="2381"/>
      </w:pPr>
      <w:r>
        <w:tab/>
      </w:r>
      <w:r w:rsidRPr="00A771DB">
        <w:t>(b)</w:t>
      </w:r>
      <w:r>
        <w:tab/>
      </w:r>
      <w:r w:rsidRPr="00CD7B84">
        <w:t>direct a new trial as to the other part only or as to the other party or parties.</w:t>
      </w:r>
    </w:p>
    <w:p w:rsidR="00C92364" w:rsidRPr="00295B23" w:rsidRDefault="00C92364" w:rsidP="00F64149">
      <w:pPr>
        <w:pStyle w:val="ShoulderReference"/>
        <w:framePr w:wrap="around"/>
      </w:pPr>
      <w:r>
        <w:t>r. 7</w:t>
      </w:r>
    </w:p>
    <w:p w:rsidR="00C92364" w:rsidRPr="00CD7B84" w:rsidRDefault="00C92364" w:rsidP="00F81916">
      <w:pPr>
        <w:pStyle w:val="AmendHeading1"/>
        <w:tabs>
          <w:tab w:val="right" w:pos="1701"/>
        </w:tabs>
        <w:ind w:left="1871" w:hanging="1871"/>
      </w:pPr>
      <w:r>
        <w:tab/>
      </w:r>
      <w:r w:rsidRPr="00F81916">
        <w:t>(4)</w:t>
      </w:r>
      <w:r w:rsidRPr="00CD7B84">
        <w:tab/>
        <w:t>Paragraphs (2) and (3) apply whether or not the proceeding was tried with a jury.</w:t>
      </w:r>
    </w:p>
    <w:p w:rsidR="00C92364" w:rsidRPr="00CD7B84" w:rsidRDefault="00C92364" w:rsidP="00F81916">
      <w:pPr>
        <w:pStyle w:val="AmendHeading1"/>
        <w:tabs>
          <w:tab w:val="right" w:pos="1701"/>
        </w:tabs>
        <w:ind w:left="1871" w:hanging="1871"/>
      </w:pPr>
      <w:r>
        <w:tab/>
      </w:r>
      <w:r w:rsidRPr="00F81916">
        <w:t>(5)</w:t>
      </w:r>
      <w:r w:rsidRPr="00CD7B84">
        <w:tab/>
        <w:t xml:space="preserve">A new trial may be ordered on any question, whatever the grounds for the new trial, without </w:t>
      </w:r>
      <w:r>
        <w:t xml:space="preserve">interfering with the decision </w:t>
      </w:r>
      <w:r w:rsidRPr="00CD7B84">
        <w:t>on any other question.</w:t>
      </w:r>
    </w:p>
    <w:p w:rsidR="00C92364" w:rsidRPr="00CD7B84" w:rsidRDefault="00C92364" w:rsidP="00F81916">
      <w:pPr>
        <w:pStyle w:val="AmendHeading1"/>
        <w:tabs>
          <w:tab w:val="right" w:pos="1701"/>
        </w:tabs>
        <w:ind w:left="1871" w:hanging="1871"/>
      </w:pPr>
      <w:r>
        <w:tab/>
      </w:r>
      <w:r w:rsidRPr="00F81916">
        <w:t>(6)</w:t>
      </w:r>
      <w:r w:rsidRPr="00CD7B84">
        <w:tab/>
        <w:t xml:space="preserve">A new trial shall not be </w:t>
      </w:r>
      <w:r>
        <w:t>granted by reason of any ruling—</w:t>
      </w:r>
    </w:p>
    <w:p w:rsidR="00C92364" w:rsidRPr="00CD7B84" w:rsidRDefault="00C92364" w:rsidP="00F81916">
      <w:pPr>
        <w:pStyle w:val="AmendHeading2"/>
        <w:tabs>
          <w:tab w:val="right" w:pos="2268"/>
        </w:tabs>
        <w:ind w:left="2381" w:hanging="2381"/>
      </w:pPr>
      <w:r>
        <w:tab/>
      </w:r>
      <w:r w:rsidRPr="00F81916">
        <w:t>(a)</w:t>
      </w:r>
      <w:r>
        <w:tab/>
        <w:t xml:space="preserve">that the stamp </w:t>
      </w:r>
      <w:r w:rsidRPr="00CD7B84">
        <w:t>on any document is sufficient; or</w:t>
      </w:r>
    </w:p>
    <w:p w:rsidR="00C92364" w:rsidRPr="00CD7B84" w:rsidRDefault="00C92364" w:rsidP="00F81916">
      <w:pPr>
        <w:pStyle w:val="AmendHeading2"/>
        <w:tabs>
          <w:tab w:val="right" w:pos="2268"/>
        </w:tabs>
        <w:ind w:left="2381" w:hanging="2381"/>
      </w:pPr>
      <w:r>
        <w:tab/>
      </w:r>
      <w:r w:rsidRPr="00F81916">
        <w:t>(b)</w:t>
      </w:r>
      <w:r w:rsidRPr="00CD7B84">
        <w:tab/>
        <w:t>that the document does not require a stamp.</w:t>
      </w:r>
    </w:p>
    <w:p w:rsidR="00C92364" w:rsidRPr="00CD7B84" w:rsidRDefault="00C92364" w:rsidP="00F81916">
      <w:pPr>
        <w:pStyle w:val="AmendHeading1"/>
        <w:tabs>
          <w:tab w:val="right" w:pos="1701"/>
        </w:tabs>
        <w:ind w:left="1871" w:hanging="1871"/>
      </w:pPr>
      <w:r>
        <w:tab/>
      </w:r>
      <w:r w:rsidRPr="00F81916">
        <w:t>(7)</w:t>
      </w:r>
      <w:r w:rsidRPr="00CD7B84">
        <w:tab/>
        <w:t>The Court of Appeal</w:t>
      </w:r>
      <w:r>
        <w:t>,</w:t>
      </w:r>
      <w:r w:rsidRPr="00CD7B84">
        <w:t xml:space="preserve"> in the order granting a new trial</w:t>
      </w:r>
      <w:r>
        <w:t>,</w:t>
      </w:r>
      <w:r w:rsidRPr="00CD7B84">
        <w:t xml:space="preserve"> may give all necessary directions for the further conduct of the proceeding.</w:t>
      </w:r>
    </w:p>
    <w:p w:rsidR="00C92364" w:rsidRPr="00CD7B84" w:rsidRDefault="00C92364" w:rsidP="00F81916">
      <w:pPr>
        <w:pStyle w:val="AmendHeading1s"/>
        <w:tabs>
          <w:tab w:val="right" w:pos="1701"/>
        </w:tabs>
        <w:ind w:left="1871" w:hanging="1871"/>
      </w:pPr>
      <w:r>
        <w:tab/>
      </w:r>
      <w:bookmarkStart w:id="64" w:name="_Toc402189310"/>
      <w:r w:rsidRPr="00F81916">
        <w:t>64.38</w:t>
      </w:r>
      <w:r w:rsidRPr="00CD7B84">
        <w:tab/>
      </w:r>
      <w:r w:rsidRPr="00854D33">
        <w:t>Costs</w:t>
      </w:r>
      <w:bookmarkEnd w:id="64"/>
    </w:p>
    <w:p w:rsidR="00C92364" w:rsidRPr="00095A91" w:rsidRDefault="00C92364" w:rsidP="00F81916">
      <w:pPr>
        <w:pStyle w:val="AmendHeading1"/>
        <w:tabs>
          <w:tab w:val="right" w:pos="1701"/>
        </w:tabs>
        <w:ind w:left="1871" w:hanging="1871"/>
      </w:pPr>
      <w:r>
        <w:tab/>
      </w:r>
      <w:r w:rsidRPr="00F81916">
        <w:t>(1)</w:t>
      </w:r>
      <w:r w:rsidRPr="00095A91">
        <w:tab/>
        <w:t xml:space="preserve">The Court of Appeal may make </w:t>
      </w:r>
      <w:r>
        <w:t>any</w:t>
      </w:r>
      <w:r w:rsidRPr="00095A91">
        <w:t xml:space="preserve"> order for the whole or any part of the costs of an </w:t>
      </w:r>
      <w:r>
        <w:t xml:space="preserve">application or </w:t>
      </w:r>
      <w:r w:rsidRPr="00095A91">
        <w:t>appeal</w:t>
      </w:r>
      <w:r>
        <w:t xml:space="preserve"> </w:t>
      </w:r>
      <w:r w:rsidRPr="00095A91">
        <w:t>as it thinks fit</w:t>
      </w:r>
      <w:r>
        <w:t>.</w:t>
      </w:r>
    </w:p>
    <w:p w:rsidR="00C92364" w:rsidRDefault="00C92364" w:rsidP="00F81916">
      <w:pPr>
        <w:pStyle w:val="AmendHeading1"/>
        <w:tabs>
          <w:tab w:val="right" w:pos="1701"/>
        </w:tabs>
        <w:ind w:left="1871" w:hanging="1871"/>
      </w:pPr>
      <w:r>
        <w:tab/>
      </w:r>
      <w:r w:rsidRPr="00F81916">
        <w:t>(2)</w:t>
      </w:r>
      <w:r>
        <w:tab/>
      </w:r>
      <w:r w:rsidRPr="00095A91">
        <w:t xml:space="preserve">A party may apply to the </w:t>
      </w:r>
      <w:r>
        <w:t>Court of Appeal for an order—</w:t>
      </w:r>
    </w:p>
    <w:p w:rsidR="00C92364" w:rsidRDefault="00C92364" w:rsidP="00F81916">
      <w:pPr>
        <w:pStyle w:val="AmendHeading2"/>
        <w:tabs>
          <w:tab w:val="right" w:pos="2268"/>
        </w:tabs>
        <w:ind w:left="2381" w:hanging="2381"/>
      </w:pPr>
      <w:r>
        <w:tab/>
      </w:r>
      <w:r w:rsidRPr="00F81916">
        <w:t>(a)</w:t>
      </w:r>
      <w:r>
        <w:tab/>
        <w:t xml:space="preserve">that </w:t>
      </w:r>
      <w:r w:rsidRPr="004F2D78">
        <w:t xml:space="preserve">the </w:t>
      </w:r>
      <w:r>
        <w:t xml:space="preserve">applicant or </w:t>
      </w:r>
      <w:r w:rsidRPr="004F2D78">
        <w:t xml:space="preserve">appellant give security for the costs of the </w:t>
      </w:r>
      <w:r>
        <w:t xml:space="preserve">application or </w:t>
      </w:r>
      <w:r w:rsidRPr="004F2D78">
        <w:t>appeal, and for the manner, time</w:t>
      </w:r>
      <w:r>
        <w:t xml:space="preserve"> </w:t>
      </w:r>
      <w:r w:rsidRPr="004F2D78">
        <w:t xml:space="preserve">and </w:t>
      </w:r>
      <w:r>
        <w:t>terms for giving the security;</w:t>
      </w:r>
    </w:p>
    <w:p w:rsidR="00C92364" w:rsidRDefault="00C92364" w:rsidP="00F81916">
      <w:pPr>
        <w:pStyle w:val="AmendHeading2"/>
        <w:tabs>
          <w:tab w:val="right" w:pos="2268"/>
        </w:tabs>
        <w:ind w:left="2381" w:hanging="2381"/>
      </w:pPr>
      <w:r>
        <w:tab/>
      </w:r>
      <w:r w:rsidRPr="00F81916">
        <w:t>(b)</w:t>
      </w:r>
      <w:r>
        <w:tab/>
        <w:t xml:space="preserve">that </w:t>
      </w:r>
      <w:r w:rsidRPr="004F2D78">
        <w:t xml:space="preserve">the </w:t>
      </w:r>
      <w:r>
        <w:t xml:space="preserve">application or </w:t>
      </w:r>
      <w:r w:rsidRPr="004F2D78">
        <w:t xml:space="preserve">appeal be stayed until security is given; and </w:t>
      </w:r>
    </w:p>
    <w:p w:rsidR="00C92364" w:rsidRDefault="00C92364" w:rsidP="00F81916">
      <w:pPr>
        <w:pStyle w:val="AmendHeading2"/>
        <w:tabs>
          <w:tab w:val="right" w:pos="2268"/>
        </w:tabs>
        <w:ind w:left="2381" w:hanging="2381"/>
      </w:pPr>
      <w:r>
        <w:tab/>
      </w:r>
      <w:r w:rsidRPr="00F81916">
        <w:t>(c)</w:t>
      </w:r>
      <w:r>
        <w:tab/>
        <w:t>that, i</w:t>
      </w:r>
      <w:r w:rsidRPr="004F2D78">
        <w:t xml:space="preserve">f the </w:t>
      </w:r>
      <w:r>
        <w:t xml:space="preserve">applicant or </w:t>
      </w:r>
      <w:r w:rsidRPr="004F2D78">
        <w:t>appellant fails to comply with the order to provide security within th</w:t>
      </w:r>
      <w:r>
        <w:t xml:space="preserve">e time specified in the order, </w:t>
      </w:r>
      <w:r w:rsidRPr="004F2D78">
        <w:t xml:space="preserve">the </w:t>
      </w:r>
      <w:r>
        <w:t>application or appeal be dismissed.</w:t>
      </w:r>
    </w:p>
    <w:p w:rsidR="00C92364" w:rsidRPr="00295B23" w:rsidRDefault="00C92364" w:rsidP="00F64149">
      <w:pPr>
        <w:pStyle w:val="ShoulderReference"/>
        <w:framePr w:wrap="around"/>
      </w:pPr>
      <w:r>
        <w:t>r. 7</w:t>
      </w:r>
    </w:p>
    <w:p w:rsidR="00C92364" w:rsidRDefault="00C92364" w:rsidP="00F81916">
      <w:pPr>
        <w:pStyle w:val="AmendHeading1"/>
        <w:tabs>
          <w:tab w:val="right" w:pos="1701"/>
        </w:tabs>
        <w:ind w:left="1871" w:hanging="1871"/>
      </w:pPr>
      <w:r>
        <w:tab/>
      </w:r>
      <w:r w:rsidRPr="00F81916">
        <w:t>(3)</w:t>
      </w:r>
      <w:r>
        <w:tab/>
      </w:r>
      <w:r w:rsidRPr="004F2D78">
        <w:t xml:space="preserve">An application under </w:t>
      </w:r>
      <w:r>
        <w:t xml:space="preserve">paragraph </w:t>
      </w:r>
      <w:r w:rsidRPr="004F2D78">
        <w:t>(</w:t>
      </w:r>
      <w:r>
        <w:t>2</w:t>
      </w:r>
      <w:r w:rsidRPr="004F2D78">
        <w:t xml:space="preserve">) </w:t>
      </w:r>
      <w:r>
        <w:t>shall be made by filing and serving—</w:t>
      </w:r>
    </w:p>
    <w:p w:rsidR="00C92364" w:rsidRDefault="00C92364" w:rsidP="004332F4">
      <w:pPr>
        <w:pStyle w:val="AmendHeading2"/>
        <w:tabs>
          <w:tab w:val="right" w:pos="2268"/>
        </w:tabs>
        <w:ind w:left="2381" w:hanging="2381"/>
      </w:pPr>
      <w:r>
        <w:tab/>
      </w:r>
      <w:r w:rsidRPr="004332F4">
        <w:t>(a)</w:t>
      </w:r>
      <w:r>
        <w:tab/>
        <w:t xml:space="preserve">an application in Form 64B; </w:t>
      </w:r>
    </w:p>
    <w:p w:rsidR="00C92364" w:rsidRDefault="00C92364" w:rsidP="00F81916">
      <w:pPr>
        <w:pStyle w:val="AmendHeading2"/>
        <w:tabs>
          <w:tab w:val="right" w:pos="2268"/>
        </w:tabs>
        <w:ind w:left="2381" w:hanging="2381"/>
      </w:pPr>
      <w:r>
        <w:tab/>
        <w:t>(b</w:t>
      </w:r>
      <w:r w:rsidRPr="00F81916">
        <w:t>)</w:t>
      </w:r>
      <w:r>
        <w:tab/>
      </w:r>
      <w:r w:rsidRPr="004F2D78">
        <w:t xml:space="preserve">an affidavit </w:t>
      </w:r>
      <w:r>
        <w:t>setting out</w:t>
      </w:r>
      <w:r w:rsidRPr="004F2D78">
        <w:t xml:space="preserve"> the facts in support of the application</w:t>
      </w:r>
      <w:r>
        <w:t>; and</w:t>
      </w:r>
    </w:p>
    <w:p w:rsidR="00C92364" w:rsidRPr="002D46A1" w:rsidRDefault="00C92364" w:rsidP="002D46A1"/>
    <w:p w:rsidR="00C92364" w:rsidRDefault="00C92364" w:rsidP="004332F4">
      <w:pPr>
        <w:pStyle w:val="AmendHeading2"/>
        <w:tabs>
          <w:tab w:val="right" w:pos="2268"/>
        </w:tabs>
        <w:ind w:left="2381" w:hanging="2381"/>
      </w:pPr>
      <w:r>
        <w:tab/>
      </w:r>
      <w:r w:rsidRPr="004332F4">
        <w:t>(c)</w:t>
      </w:r>
      <w:r>
        <w:tab/>
        <w:t>any other document required by any applicable practice direction to be filed at the time of commencing an application.</w:t>
      </w:r>
    </w:p>
    <w:p w:rsidR="00C92364" w:rsidRPr="00CD7B84" w:rsidRDefault="00C92364" w:rsidP="00F81916">
      <w:pPr>
        <w:pStyle w:val="AmendHeading1"/>
        <w:tabs>
          <w:tab w:val="right" w:pos="1701"/>
        </w:tabs>
        <w:ind w:left="1871" w:hanging="1871"/>
      </w:pPr>
      <w:r>
        <w:tab/>
      </w:r>
      <w:r w:rsidRPr="00F81916">
        <w:t>(4)</w:t>
      </w:r>
      <w:r w:rsidRPr="00CD7B84">
        <w:tab/>
      </w:r>
      <w:r>
        <w:t>An order</w:t>
      </w:r>
      <w:r w:rsidRPr="00CD7B84">
        <w:t xml:space="preserve"> that security be given for the costs of an </w:t>
      </w:r>
      <w:r>
        <w:t xml:space="preserve">application or </w:t>
      </w:r>
      <w:r w:rsidRPr="00CD7B84">
        <w:t>appeal</w:t>
      </w:r>
      <w:r>
        <w:t xml:space="preserve"> may be made on such terms as t</w:t>
      </w:r>
      <w:r w:rsidRPr="00CD7B84">
        <w:t xml:space="preserve">he Court of Appeal </w:t>
      </w:r>
      <w:r>
        <w:t>thinks fit</w:t>
      </w:r>
      <w:r w:rsidRPr="00CD7B84">
        <w:t>.</w:t>
      </w:r>
    </w:p>
    <w:p w:rsidR="00C92364" w:rsidRDefault="00C92364" w:rsidP="00F81916">
      <w:pPr>
        <w:pStyle w:val="AmendHeading1"/>
        <w:tabs>
          <w:tab w:val="right" w:pos="1701"/>
        </w:tabs>
        <w:ind w:left="1871" w:hanging="1871"/>
      </w:pPr>
      <w:r>
        <w:tab/>
      </w:r>
      <w:r w:rsidRPr="00F81916">
        <w:t>(5)</w:t>
      </w:r>
      <w:r w:rsidRPr="00CD7B84">
        <w:tab/>
      </w:r>
      <w:r>
        <w:t xml:space="preserve">Without limiting the powers of the Court of Appeal, an order under paragraph (4) </w:t>
      </w:r>
      <w:r w:rsidRPr="00CD7B84">
        <w:t xml:space="preserve">may </w:t>
      </w:r>
      <w:r>
        <w:t>make provision for any matter set out in paragraph (2), including that security be given</w:t>
      </w:r>
      <w:r w:rsidRPr="00CD7B84">
        <w:t xml:space="preserve"> by payment into court to the Senior Master or in </w:t>
      </w:r>
      <w:r>
        <w:t>any</w:t>
      </w:r>
      <w:r w:rsidRPr="00CD7B84">
        <w:t xml:space="preserve"> other form satisfactory to the </w:t>
      </w:r>
      <w:r>
        <w:t xml:space="preserve">Senior Master or </w:t>
      </w:r>
      <w:r w:rsidRPr="00CD7B84">
        <w:t>Registrar, without further specification.</w:t>
      </w:r>
    </w:p>
    <w:p w:rsidR="00C92364" w:rsidRDefault="00C92364" w:rsidP="00F81916">
      <w:pPr>
        <w:pStyle w:val="AmendHeading1"/>
        <w:tabs>
          <w:tab w:val="right" w:pos="1701"/>
        </w:tabs>
        <w:ind w:left="1871" w:hanging="1871"/>
      </w:pPr>
      <w:r>
        <w:tab/>
      </w:r>
      <w:r w:rsidRPr="00F81916">
        <w:t>(6)</w:t>
      </w:r>
      <w:r>
        <w:tab/>
        <w:t>An application or appeal is stayed if the applicant or appellant fails to comply with an order for security for costs, unless the Court of Appeal orders otherwise.</w:t>
      </w:r>
    </w:p>
    <w:p w:rsidR="00C92364" w:rsidRPr="00CD7B84" w:rsidRDefault="00C92364" w:rsidP="00F81916">
      <w:pPr>
        <w:pStyle w:val="AmendHeading1s"/>
        <w:tabs>
          <w:tab w:val="right" w:pos="1701"/>
        </w:tabs>
        <w:ind w:left="1871" w:hanging="1871"/>
      </w:pPr>
      <w:r>
        <w:tab/>
      </w:r>
      <w:bookmarkStart w:id="65" w:name="_Toc402189311"/>
      <w:r w:rsidRPr="00F81916">
        <w:t>64.39</w:t>
      </w:r>
      <w:r w:rsidRPr="00CD7B84">
        <w:tab/>
      </w:r>
      <w:r w:rsidRPr="00854D33">
        <w:t>Stay of execution</w:t>
      </w:r>
      <w:bookmarkEnd w:id="65"/>
    </w:p>
    <w:p w:rsidR="00C92364" w:rsidRPr="00CD7B84" w:rsidRDefault="00C92364" w:rsidP="00F81916">
      <w:pPr>
        <w:pStyle w:val="AmendHeading1"/>
        <w:ind w:left="1871"/>
      </w:pPr>
      <w:r w:rsidRPr="00CD7B84">
        <w:t>Except so far as the Court of Appeal otherwise</w:t>
      </w:r>
      <w:r>
        <w:t xml:space="preserve"> </w:t>
      </w:r>
      <w:r w:rsidRPr="00CD7B84">
        <w:t>orders</w:t>
      </w:r>
      <w:r>
        <w:t>—</w:t>
      </w:r>
    </w:p>
    <w:p w:rsidR="00C92364" w:rsidRPr="00CD7B84" w:rsidRDefault="00C92364" w:rsidP="00F81916">
      <w:pPr>
        <w:pStyle w:val="AmendHeading2"/>
        <w:tabs>
          <w:tab w:val="right" w:pos="2268"/>
        </w:tabs>
        <w:ind w:left="2381" w:hanging="2381"/>
      </w:pPr>
      <w:r>
        <w:tab/>
      </w:r>
      <w:r w:rsidRPr="00F81916">
        <w:t>(a)</w:t>
      </w:r>
      <w:r w:rsidRPr="00CD7B84">
        <w:tab/>
        <w:t xml:space="preserve">an </w:t>
      </w:r>
      <w:r>
        <w:t xml:space="preserve">application for leave to appeal or </w:t>
      </w:r>
      <w:r w:rsidRPr="00CD7B84">
        <w:t>appeal shall not operate as a stay of execution or of proceedings under the decision appealed from;</w:t>
      </w:r>
      <w:r>
        <w:t xml:space="preserve"> and</w:t>
      </w:r>
    </w:p>
    <w:p w:rsidR="00C92364" w:rsidRPr="00CD7B84" w:rsidRDefault="00C92364" w:rsidP="00F81916">
      <w:pPr>
        <w:pStyle w:val="AmendHeading2"/>
        <w:tabs>
          <w:tab w:val="right" w:pos="2268"/>
        </w:tabs>
        <w:ind w:left="2381" w:hanging="2381"/>
      </w:pPr>
      <w:r>
        <w:tab/>
      </w:r>
      <w:r w:rsidRPr="00F81916">
        <w:t>(b)</w:t>
      </w:r>
      <w:r w:rsidRPr="00CD7B84">
        <w:tab/>
        <w:t>no intermediate act or step shall be invalidated.</w:t>
      </w:r>
    </w:p>
    <w:p w:rsidR="00C92364" w:rsidRPr="00295B23" w:rsidRDefault="00C92364" w:rsidP="00F64149">
      <w:pPr>
        <w:pStyle w:val="ShoulderReference"/>
        <w:framePr w:wrap="around"/>
      </w:pPr>
      <w:r>
        <w:t>r. 7</w:t>
      </w:r>
    </w:p>
    <w:p w:rsidR="00C92364" w:rsidRPr="00854D33" w:rsidRDefault="00C92364" w:rsidP="00F81916">
      <w:pPr>
        <w:pStyle w:val="AmendHeading1s"/>
        <w:tabs>
          <w:tab w:val="right" w:pos="1701"/>
        </w:tabs>
        <w:ind w:left="1871" w:hanging="1871"/>
      </w:pPr>
      <w:r>
        <w:tab/>
      </w:r>
      <w:bookmarkStart w:id="66" w:name="_Toc402189312"/>
      <w:r w:rsidRPr="00F81916">
        <w:t>64.40</w:t>
      </w:r>
      <w:r w:rsidRPr="00CD7B84">
        <w:tab/>
      </w:r>
      <w:r w:rsidRPr="00854D33">
        <w:t>Jurisdiction and powers exercisable by a single Judge of Appeal</w:t>
      </w:r>
      <w:bookmarkEnd w:id="66"/>
    </w:p>
    <w:p w:rsidR="00C92364" w:rsidRPr="00CD7B84" w:rsidRDefault="00C92364" w:rsidP="00ED33A2">
      <w:pPr>
        <w:pStyle w:val="AmendHeading1"/>
        <w:ind w:left="1871"/>
      </w:pPr>
      <w:r w:rsidRPr="00CD7B84">
        <w:t xml:space="preserve">In addition to any other power conferred on a single Judge of Appeal, </w:t>
      </w:r>
      <w:r>
        <w:t xml:space="preserve">but subject to this Order (including in particular Rule 64.15), </w:t>
      </w:r>
      <w:r w:rsidRPr="00CD7B84">
        <w:t xml:space="preserve">a single Judge of Appeal may constitute, and may exercise all the jurisdiction and powers of, the Court of Appeal in </w:t>
      </w:r>
      <w:r>
        <w:t>or in relation to—</w:t>
      </w:r>
    </w:p>
    <w:p w:rsidR="00C92364" w:rsidRPr="00CD7B84" w:rsidRDefault="00C92364" w:rsidP="00A92B23">
      <w:pPr>
        <w:pStyle w:val="AmendHeading2"/>
        <w:tabs>
          <w:tab w:val="right" w:pos="2268"/>
        </w:tabs>
        <w:ind w:left="2381" w:hanging="2381"/>
      </w:pPr>
      <w:r>
        <w:tab/>
      </w:r>
      <w:r w:rsidRPr="00A92B23">
        <w:t>(a)</w:t>
      </w:r>
      <w:r w:rsidRPr="00CD7B84">
        <w:tab/>
      </w:r>
      <w:r>
        <w:t xml:space="preserve">any </w:t>
      </w:r>
      <w:r w:rsidRPr="00CD7B84">
        <w:t>applicati</w:t>
      </w:r>
      <w:r>
        <w:t>on to the Court of Appeal, including any application</w:t>
      </w:r>
      <w:r w:rsidRPr="00CD7B84">
        <w:t xml:space="preserve"> for leave to appeal;</w:t>
      </w:r>
      <w:r>
        <w:t xml:space="preserve"> and</w:t>
      </w:r>
    </w:p>
    <w:p w:rsidR="00C92364" w:rsidRPr="00F81E7E" w:rsidRDefault="00C92364" w:rsidP="00F81E7E">
      <w:pPr>
        <w:pStyle w:val="AmendHeading2"/>
        <w:tabs>
          <w:tab w:val="right" w:pos="2268"/>
        </w:tabs>
        <w:ind w:left="2381" w:hanging="2381"/>
      </w:pPr>
      <w:r>
        <w:tab/>
      </w:r>
      <w:r w:rsidRPr="00F81E7E">
        <w:t>(</w:t>
      </w:r>
      <w:r>
        <w:t>b</w:t>
      </w:r>
      <w:r w:rsidRPr="00F81E7E">
        <w:t>)</w:t>
      </w:r>
      <w:r>
        <w:tab/>
        <w:t>the making of any order by consent in or in relation to any proceeding in the Court of Appeal, including an order by consent dealing with or disposing of the whole or any part of an application, including for leave to appeal or an appeal.</w:t>
      </w:r>
    </w:p>
    <w:p w:rsidR="00C92364" w:rsidRPr="00295B23" w:rsidRDefault="00C92364" w:rsidP="003F3F90">
      <w:pPr>
        <w:pStyle w:val="ShoulderReference"/>
        <w:framePr w:wrap="around"/>
      </w:pPr>
      <w:r>
        <w:t>r. 7</w:t>
      </w:r>
    </w:p>
    <w:p w:rsidR="00C92364" w:rsidRPr="00CD7B84" w:rsidRDefault="00C92364" w:rsidP="00A92B23">
      <w:pPr>
        <w:pStyle w:val="AmendHeading1s"/>
        <w:tabs>
          <w:tab w:val="right" w:pos="1701"/>
        </w:tabs>
        <w:ind w:left="1871" w:hanging="1871"/>
      </w:pPr>
      <w:r>
        <w:tab/>
      </w:r>
      <w:bookmarkStart w:id="67" w:name="_Toc402189313"/>
      <w:r w:rsidRPr="00A92B23">
        <w:t>64.41</w:t>
      </w:r>
      <w:r w:rsidRPr="00CD7B84">
        <w:tab/>
      </w:r>
      <w:r w:rsidRPr="00854D33">
        <w:t>Jurisdiction and powers exercisable by two Judges of Appeal</w:t>
      </w:r>
      <w:bookmarkEnd w:id="67"/>
    </w:p>
    <w:p w:rsidR="00C92364" w:rsidRPr="00CD7B84" w:rsidRDefault="00C92364" w:rsidP="00ED33A2">
      <w:pPr>
        <w:pStyle w:val="AmendHeading1"/>
        <w:ind w:left="1871"/>
      </w:pPr>
      <w:r w:rsidRPr="00CD7B84">
        <w:t xml:space="preserve">In addition to </w:t>
      </w:r>
      <w:r>
        <w:t xml:space="preserve">the case of an appeal </w:t>
      </w:r>
      <w:r w:rsidRPr="00CD7B84">
        <w:t xml:space="preserve">in respect of </w:t>
      </w:r>
      <w:r>
        <w:t xml:space="preserve">which the President has made a </w:t>
      </w:r>
      <w:r w:rsidRPr="00CD7B84">
        <w:t>determination under s</w:t>
      </w:r>
      <w:r>
        <w:t>ection </w:t>
      </w:r>
      <w:r w:rsidRPr="00CD7B84">
        <w:t>11(1A) of the Act</w:t>
      </w:r>
      <w:r>
        <w:t xml:space="preserve"> and in addition to </w:t>
      </w:r>
      <w:r w:rsidRPr="00CD7B84">
        <w:t xml:space="preserve">any other power conferred on the Court </w:t>
      </w:r>
      <w:r>
        <w:t xml:space="preserve">of </w:t>
      </w:r>
      <w:r w:rsidRPr="00CD7B84">
        <w:t>Appeal constituted by two Judges of Appeal, the Court of Appeal constituted by two Judges of Appeal may exercise all</w:t>
      </w:r>
      <w:r>
        <w:t xml:space="preserve"> the jurisdiction and powers of</w:t>
      </w:r>
      <w:r w:rsidRPr="00CD7B84">
        <w:t xml:space="preserve"> the Court of Appeal in </w:t>
      </w:r>
      <w:r>
        <w:t>or in relation to—</w:t>
      </w:r>
    </w:p>
    <w:p w:rsidR="00C92364" w:rsidRPr="00CD7B84" w:rsidRDefault="00C92364" w:rsidP="00A92B23">
      <w:pPr>
        <w:pStyle w:val="AmendHeading2"/>
        <w:tabs>
          <w:tab w:val="right" w:pos="2268"/>
        </w:tabs>
        <w:ind w:left="2381" w:hanging="2381"/>
      </w:pPr>
      <w:r>
        <w:tab/>
        <w:t>(a</w:t>
      </w:r>
      <w:r w:rsidRPr="00A92B23">
        <w:t>)</w:t>
      </w:r>
      <w:r>
        <w:tab/>
      </w:r>
      <w:r w:rsidRPr="00CD7B84">
        <w:t>appeals where all the part</w:t>
      </w:r>
      <w:r>
        <w:t xml:space="preserve">ies consent to the hearing and </w:t>
      </w:r>
      <w:r w:rsidRPr="00CD7B84">
        <w:t>determination of the appeal by two Judges of Appeal;</w:t>
      </w:r>
    </w:p>
    <w:p w:rsidR="00C92364" w:rsidRPr="00CD7B84" w:rsidRDefault="00C92364" w:rsidP="00A92B23">
      <w:pPr>
        <w:pStyle w:val="AmendHeading2"/>
        <w:tabs>
          <w:tab w:val="right" w:pos="2268"/>
        </w:tabs>
        <w:ind w:left="2381" w:hanging="2381"/>
      </w:pPr>
      <w:r>
        <w:tab/>
        <w:t>(b</w:t>
      </w:r>
      <w:r w:rsidRPr="00A92B23">
        <w:t>)</w:t>
      </w:r>
      <w:r w:rsidRPr="00CD7B84">
        <w:tab/>
        <w:t>appeals from judgments or orders in interlocutory applications;</w:t>
      </w:r>
    </w:p>
    <w:p w:rsidR="00C92364" w:rsidRDefault="00C92364" w:rsidP="00ED33A2">
      <w:pPr>
        <w:pStyle w:val="AmendHeading2"/>
        <w:tabs>
          <w:tab w:val="right" w:pos="2268"/>
        </w:tabs>
        <w:ind w:left="2381" w:hanging="2381"/>
      </w:pPr>
      <w:r>
        <w:tab/>
        <w:t>(c</w:t>
      </w:r>
      <w:r w:rsidRPr="00A92B23">
        <w:t>)</w:t>
      </w:r>
      <w:r w:rsidRPr="00CD7B84">
        <w:tab/>
      </w:r>
      <w:r>
        <w:t xml:space="preserve">any </w:t>
      </w:r>
      <w:r w:rsidRPr="00CD7B84">
        <w:t>applicati</w:t>
      </w:r>
      <w:r>
        <w:t>on to the Court of Appeal, including any application</w:t>
      </w:r>
      <w:r w:rsidRPr="00CD7B84">
        <w:t xml:space="preserve"> for leave to appeal;</w:t>
      </w:r>
      <w:r>
        <w:t xml:space="preserve"> and</w:t>
      </w:r>
    </w:p>
    <w:p w:rsidR="00C92364" w:rsidRPr="00F81E7E" w:rsidRDefault="00C92364" w:rsidP="00ED33A2">
      <w:pPr>
        <w:pStyle w:val="AmendHeading2"/>
        <w:tabs>
          <w:tab w:val="right" w:pos="2268"/>
        </w:tabs>
        <w:ind w:left="2381" w:hanging="2381"/>
      </w:pPr>
      <w:r>
        <w:tab/>
        <w:t>(d</w:t>
      </w:r>
      <w:r w:rsidRPr="00F81E7E">
        <w:t>)</w:t>
      </w:r>
      <w:r>
        <w:tab/>
        <w:t>the making of any order by consent in or in relation to any proceeding in the Court of Appeal, including an order by consent dealing with or disposing of the whole or any part of an application, including for leave appeal, or an appeal.</w:t>
      </w:r>
    </w:p>
    <w:p w:rsidR="00C92364" w:rsidRPr="00295B23" w:rsidRDefault="00C92364" w:rsidP="00F64149">
      <w:pPr>
        <w:pStyle w:val="ShoulderReference"/>
        <w:framePr w:wrap="around"/>
      </w:pPr>
      <w:r>
        <w:t>r. 7</w:t>
      </w:r>
    </w:p>
    <w:p w:rsidR="00C92364" w:rsidRPr="00854D33" w:rsidRDefault="00C92364" w:rsidP="00A92B23">
      <w:pPr>
        <w:pStyle w:val="AmendHeading1s"/>
        <w:tabs>
          <w:tab w:val="right" w:pos="1701"/>
        </w:tabs>
        <w:ind w:left="1871" w:hanging="1871"/>
      </w:pPr>
      <w:r>
        <w:tab/>
      </w:r>
      <w:bookmarkStart w:id="68" w:name="_Toc402189314"/>
      <w:r w:rsidRPr="00A92B23">
        <w:t>64.42</w:t>
      </w:r>
      <w:r w:rsidRPr="00CD7B84">
        <w:tab/>
      </w:r>
      <w:r>
        <w:t>Powers of and directions given by</w:t>
      </w:r>
      <w:r w:rsidRPr="00854D33">
        <w:t xml:space="preserve"> Associate Judge</w:t>
      </w:r>
      <w:r>
        <w:t>s</w:t>
      </w:r>
      <w:r w:rsidRPr="00854D33">
        <w:t xml:space="preserve"> and Registrar</w:t>
      </w:r>
      <w:bookmarkEnd w:id="68"/>
    </w:p>
    <w:p w:rsidR="00C92364" w:rsidRDefault="00C92364" w:rsidP="00A92B23">
      <w:pPr>
        <w:pStyle w:val="AmendHeading1"/>
        <w:tabs>
          <w:tab w:val="right" w:pos="1701"/>
        </w:tabs>
        <w:ind w:left="1871" w:hanging="1871"/>
      </w:pPr>
      <w:r>
        <w:tab/>
      </w:r>
      <w:r w:rsidRPr="00A92B23">
        <w:t>(1)</w:t>
      </w:r>
      <w:r w:rsidRPr="00CD7B84">
        <w:tab/>
      </w:r>
      <w:r>
        <w:t>Without limiting</w:t>
      </w:r>
      <w:r w:rsidRPr="00CD7B84">
        <w:t xml:space="preserve"> any other </w:t>
      </w:r>
      <w:r>
        <w:t xml:space="preserve">power of an Associate Judge </w:t>
      </w:r>
      <w:r w:rsidRPr="00CD7B84">
        <w:t xml:space="preserve">or the Registrar, </w:t>
      </w:r>
      <w:r>
        <w:t>an</w:t>
      </w:r>
      <w:r w:rsidRPr="00CD7B84">
        <w:t xml:space="preserve"> Associate Judge or the Registrar</w:t>
      </w:r>
      <w:r>
        <w:t>,</w:t>
      </w:r>
      <w:r w:rsidRPr="00CD7B84">
        <w:t xml:space="preserve"> at any time</w:t>
      </w:r>
      <w:r>
        <w:t>,</w:t>
      </w:r>
      <w:r w:rsidRPr="00CD7B84">
        <w:t xml:space="preserve"> may </w:t>
      </w:r>
      <w:r>
        <w:t>make procedural orders or give directions in relation to—</w:t>
      </w:r>
    </w:p>
    <w:p w:rsidR="00C92364" w:rsidRDefault="00C92364" w:rsidP="00A92B23">
      <w:pPr>
        <w:pStyle w:val="AmendHeading2"/>
        <w:tabs>
          <w:tab w:val="right" w:pos="2268"/>
        </w:tabs>
        <w:ind w:left="2381" w:hanging="2381"/>
      </w:pPr>
      <w:r>
        <w:tab/>
      </w:r>
      <w:r w:rsidRPr="00A92B23">
        <w:t>(a)</w:t>
      </w:r>
      <w:r>
        <w:tab/>
      </w:r>
      <w:r w:rsidRPr="00CD7B84">
        <w:t>an</w:t>
      </w:r>
      <w:r>
        <w:t>y</w:t>
      </w:r>
      <w:r w:rsidRPr="00CD7B84">
        <w:t xml:space="preserve"> </w:t>
      </w:r>
      <w:r>
        <w:t>application in the Court of Appeal, including for leave to appeal;</w:t>
      </w:r>
    </w:p>
    <w:p w:rsidR="00C92364" w:rsidRDefault="00C92364" w:rsidP="00A92B23">
      <w:pPr>
        <w:pStyle w:val="AmendHeading2"/>
        <w:tabs>
          <w:tab w:val="right" w:pos="2268"/>
        </w:tabs>
        <w:ind w:left="2381" w:hanging="2381"/>
      </w:pPr>
      <w:r>
        <w:tab/>
      </w:r>
      <w:r w:rsidRPr="00A92B23">
        <w:t>(b)</w:t>
      </w:r>
      <w:r>
        <w:tab/>
        <w:t>an appeal to the Court of Appeal;</w:t>
      </w:r>
    </w:p>
    <w:p w:rsidR="00C92364" w:rsidRDefault="00C92364" w:rsidP="00A92B23">
      <w:pPr>
        <w:pStyle w:val="AmendHeading2"/>
        <w:tabs>
          <w:tab w:val="right" w:pos="2268"/>
        </w:tabs>
        <w:ind w:left="2381" w:hanging="2381"/>
      </w:pPr>
      <w:r>
        <w:tab/>
      </w:r>
      <w:r w:rsidRPr="00A92B23">
        <w:t>(c)</w:t>
      </w:r>
      <w:r>
        <w:tab/>
      </w:r>
      <w:r w:rsidRPr="00CD7B84">
        <w:t>a cross-a</w:t>
      </w:r>
      <w:r>
        <w:t>pplication for leave to appeal to the Court of Appeal;</w:t>
      </w:r>
    </w:p>
    <w:p w:rsidR="00C92364" w:rsidRDefault="00C92364" w:rsidP="00A92B23">
      <w:pPr>
        <w:pStyle w:val="AmendHeading2"/>
        <w:tabs>
          <w:tab w:val="right" w:pos="2268"/>
        </w:tabs>
        <w:ind w:left="2381" w:hanging="2381"/>
      </w:pPr>
      <w:r>
        <w:tab/>
      </w:r>
      <w:r w:rsidRPr="00A92B23">
        <w:t>(d)</w:t>
      </w:r>
      <w:r>
        <w:tab/>
      </w:r>
      <w:r w:rsidRPr="00CD7B84">
        <w:t>a cross-appeal</w:t>
      </w:r>
      <w:r>
        <w:t xml:space="preserve"> to the Court of Appeal;</w:t>
      </w:r>
      <w:r w:rsidRPr="00CD7B84">
        <w:t xml:space="preserve"> or </w:t>
      </w:r>
    </w:p>
    <w:p w:rsidR="00C92364" w:rsidRDefault="00C92364" w:rsidP="00A92B23">
      <w:pPr>
        <w:pStyle w:val="AmendHeading2"/>
        <w:tabs>
          <w:tab w:val="right" w:pos="2268"/>
        </w:tabs>
        <w:ind w:left="2381" w:hanging="2381"/>
      </w:pPr>
      <w:r>
        <w:tab/>
      </w:r>
      <w:r w:rsidRPr="00A92B23">
        <w:t>(e)</w:t>
      </w:r>
      <w:r>
        <w:tab/>
        <w:t xml:space="preserve">any </w:t>
      </w:r>
      <w:r w:rsidRPr="00CD7B84">
        <w:t>other proceeding in the Court of Appeal.</w:t>
      </w:r>
    </w:p>
    <w:p w:rsidR="00C92364" w:rsidRDefault="00C92364" w:rsidP="00A92B23">
      <w:pPr>
        <w:pStyle w:val="AmendHeading1"/>
        <w:tabs>
          <w:tab w:val="right" w:pos="1701"/>
        </w:tabs>
        <w:ind w:left="1871" w:hanging="1871"/>
      </w:pPr>
      <w:r>
        <w:tab/>
      </w:r>
      <w:r w:rsidRPr="00A92B23">
        <w:t>(2)</w:t>
      </w:r>
      <w:r>
        <w:tab/>
        <w:t>An order or direction under paragraph (1) may be made—</w:t>
      </w:r>
    </w:p>
    <w:p w:rsidR="00C92364" w:rsidRDefault="00C92364" w:rsidP="00A92B23">
      <w:pPr>
        <w:pStyle w:val="AmendHeading2"/>
        <w:tabs>
          <w:tab w:val="right" w:pos="2268"/>
        </w:tabs>
        <w:ind w:left="2381" w:hanging="2381"/>
      </w:pPr>
      <w:r>
        <w:tab/>
      </w:r>
      <w:r w:rsidRPr="00A92B23">
        <w:t>(a)</w:t>
      </w:r>
      <w:r>
        <w:tab/>
        <w:t xml:space="preserve">of the Associate Judge's or Registrar's own motion; or </w:t>
      </w:r>
    </w:p>
    <w:p w:rsidR="00C92364" w:rsidRDefault="00C92364" w:rsidP="00A92B23">
      <w:pPr>
        <w:pStyle w:val="AmendHeading2"/>
        <w:tabs>
          <w:tab w:val="right" w:pos="2268"/>
        </w:tabs>
        <w:ind w:left="2381" w:hanging="2381"/>
      </w:pPr>
      <w:r>
        <w:tab/>
      </w:r>
      <w:r w:rsidRPr="00A92B23">
        <w:t>(b)</w:t>
      </w:r>
      <w:r>
        <w:tab/>
        <w:t>on the application of a</w:t>
      </w:r>
      <w:r w:rsidRPr="00870C0D">
        <w:t xml:space="preserve"> </w:t>
      </w:r>
      <w:r>
        <w:t>party.</w:t>
      </w:r>
    </w:p>
    <w:p w:rsidR="00C92364" w:rsidRPr="00CD7B84" w:rsidRDefault="00C92364" w:rsidP="00A92B23">
      <w:pPr>
        <w:pStyle w:val="AmendHeading1"/>
        <w:tabs>
          <w:tab w:val="right" w:pos="1701"/>
        </w:tabs>
        <w:ind w:left="1871" w:hanging="1871"/>
      </w:pPr>
      <w:r>
        <w:tab/>
      </w:r>
      <w:r w:rsidRPr="00A92B23">
        <w:t>(3)</w:t>
      </w:r>
      <w:r w:rsidRPr="00CD7B84">
        <w:tab/>
        <w:t xml:space="preserve">An Associate Judge or the Registrar may make </w:t>
      </w:r>
      <w:r>
        <w:t>any</w:t>
      </w:r>
      <w:r w:rsidRPr="00CD7B84">
        <w:t xml:space="preserve"> order for costs as he or she thinks fit in relation to the exercise of any power conferred upon him or her </w:t>
      </w:r>
      <w:r>
        <w:t>by</w:t>
      </w:r>
      <w:r w:rsidRPr="00CD7B84">
        <w:t xml:space="preserve"> this Order.</w:t>
      </w:r>
    </w:p>
    <w:p w:rsidR="00C92364" w:rsidRDefault="00C92364" w:rsidP="00F81E7E">
      <w:pPr>
        <w:pStyle w:val="AmendHeading1"/>
        <w:tabs>
          <w:tab w:val="right" w:pos="1701"/>
        </w:tabs>
        <w:ind w:left="1871" w:hanging="1871"/>
      </w:pPr>
      <w:r>
        <w:tab/>
      </w:r>
      <w:r w:rsidRPr="00A92B23">
        <w:t>(4)</w:t>
      </w:r>
      <w:r w:rsidRPr="00CD7B84">
        <w:tab/>
      </w:r>
      <w:r>
        <w:t>The Court of Appeal, a</w:t>
      </w:r>
      <w:r w:rsidRPr="00CD7B84">
        <w:t>n Associate Judge or the Registrar, with or without the consent of any party, may</w:t>
      </w:r>
      <w:r>
        <w:t xml:space="preserve"> </w:t>
      </w:r>
      <w:r w:rsidRPr="00CD7B84">
        <w:t>order that an application for leave to appeal, an appeal, a cross-application for leave to appeal, a cross-appeal or other proceeding in the Court of Appeal be referred to a mediator</w:t>
      </w:r>
      <w:r>
        <w:t>.</w:t>
      </w:r>
    </w:p>
    <w:p w:rsidR="00C92364" w:rsidRPr="00295B23" w:rsidRDefault="00C92364" w:rsidP="00F64149">
      <w:pPr>
        <w:pStyle w:val="ShoulderReference"/>
        <w:framePr w:wrap="around"/>
      </w:pPr>
      <w:r>
        <w:t>r. 7</w:t>
      </w:r>
    </w:p>
    <w:p w:rsidR="00C92364" w:rsidRDefault="00C92364" w:rsidP="009073B7">
      <w:pPr>
        <w:pStyle w:val="AmendHeading1"/>
        <w:tabs>
          <w:tab w:val="right" w:pos="1701"/>
        </w:tabs>
        <w:ind w:left="1871" w:hanging="1871"/>
      </w:pPr>
      <w:r>
        <w:tab/>
      </w:r>
      <w:r w:rsidRPr="009073B7">
        <w:t>(5)</w:t>
      </w:r>
      <w:r>
        <w:tab/>
      </w:r>
      <w:r w:rsidRPr="00855BF9">
        <w:t xml:space="preserve">Rules 50.07, 50.07.1, 50.07.3 and 50.07.4 apply with </w:t>
      </w:r>
      <w:r>
        <w:t>any necessary modification to a</w:t>
      </w:r>
      <w:r w:rsidRPr="00855BF9">
        <w:t xml:space="preserve"> proceeding in the Court of Appeal which is referred to a mediator in </w:t>
      </w:r>
      <w:r>
        <w:t>accordance with paragraph (4</w:t>
      </w:r>
      <w:r w:rsidRPr="00855BF9">
        <w:t>).</w:t>
      </w:r>
    </w:p>
    <w:p w:rsidR="00C92364" w:rsidRDefault="00C92364" w:rsidP="00A92B23">
      <w:pPr>
        <w:pStyle w:val="AmendHeading1"/>
        <w:tabs>
          <w:tab w:val="right" w:pos="1701"/>
        </w:tabs>
        <w:ind w:left="1871" w:hanging="1871"/>
      </w:pPr>
      <w:r>
        <w:tab/>
        <w:t>(6</w:t>
      </w:r>
      <w:r w:rsidRPr="00A92B23">
        <w:t>)</w:t>
      </w:r>
      <w:r>
        <w:tab/>
        <w:t>An Associate Judge or the Registrar may, in or in relation to any proceeding in the Court of Appeal make any order by consent of all the parties, including any order by consent if all the parties dealing with or disposing of the whole or any part of an application, including for leave to appeal, or an appeal.</w:t>
      </w:r>
    </w:p>
    <w:p w:rsidR="00C92364" w:rsidRDefault="00C92364" w:rsidP="00FF3A5D">
      <w:pPr>
        <w:pStyle w:val="AmendHeading1"/>
        <w:tabs>
          <w:tab w:val="right" w:pos="1701"/>
        </w:tabs>
        <w:ind w:left="1871" w:hanging="1871"/>
      </w:pPr>
      <w:r>
        <w:tab/>
      </w:r>
      <w:r w:rsidRPr="00FF3A5D">
        <w:t>(7)</w:t>
      </w:r>
      <w:r w:rsidRPr="00CD7B84">
        <w:tab/>
      </w:r>
      <w:r>
        <w:t xml:space="preserve">Notwithstanding any direction given or order made by an Associate Judge or the Registrar, the Court of Appeal constituted by one or more Judges </w:t>
      </w:r>
      <w:r w:rsidRPr="00CD7B84">
        <w:t xml:space="preserve">of Appeal may </w:t>
      </w:r>
      <w:r>
        <w:t xml:space="preserve">at any time, of its own motion or on application, </w:t>
      </w:r>
      <w:r w:rsidRPr="00CD7B84">
        <w:t>give direction</w:t>
      </w:r>
      <w:r>
        <w:t>s or</w:t>
      </w:r>
      <w:r w:rsidRPr="00CD7B84">
        <w:t xml:space="preserve"> make order</w:t>
      </w:r>
      <w:r>
        <w:t>s</w:t>
      </w:r>
      <w:r w:rsidRPr="00CD7B84">
        <w:t xml:space="preserve"> in</w:t>
      </w:r>
      <w:r>
        <w:t xml:space="preserve"> relation</w:t>
      </w:r>
      <w:r w:rsidRPr="00CD7B84">
        <w:t xml:space="preserve"> to </w:t>
      </w:r>
      <w:r>
        <w:t>any application (including for leave to appeal) or appeal before it.</w:t>
      </w:r>
    </w:p>
    <w:p w:rsidR="00C92364" w:rsidRPr="00295B23" w:rsidRDefault="00C92364" w:rsidP="003F3F90">
      <w:pPr>
        <w:pStyle w:val="ShoulderReference"/>
        <w:framePr w:wrap="around"/>
      </w:pPr>
      <w:r>
        <w:t>r. 7</w:t>
      </w:r>
    </w:p>
    <w:p w:rsidR="00C92364" w:rsidRPr="005C13D8" w:rsidRDefault="00C92364" w:rsidP="00FF3A5D">
      <w:pPr>
        <w:pStyle w:val="AmendHeading1"/>
        <w:tabs>
          <w:tab w:val="right" w:pos="1701"/>
        </w:tabs>
        <w:ind w:left="1871" w:hanging="1871"/>
      </w:pPr>
      <w:r>
        <w:tab/>
      </w:r>
      <w:r w:rsidRPr="00FF3A5D">
        <w:t>(8)</w:t>
      </w:r>
      <w:r w:rsidRPr="005C13D8">
        <w:tab/>
        <w:t xml:space="preserve">Without limiting the generality of </w:t>
      </w:r>
      <w:r>
        <w:t>paragraph (7</w:t>
      </w:r>
      <w:r w:rsidRPr="005C13D8">
        <w:t>), the Court of Appeal constituted by one</w:t>
      </w:r>
      <w:r>
        <w:t xml:space="preserve"> or more Judges of A</w:t>
      </w:r>
      <w:r w:rsidRPr="005C13D8">
        <w:t xml:space="preserve">ppeal may set aside or vary any direction given or order made by an Associate Judge or the Registrar.  </w:t>
      </w:r>
    </w:p>
    <w:p w:rsidR="00C92364" w:rsidRPr="005C13D8" w:rsidRDefault="00C92364" w:rsidP="00FF3A5D">
      <w:pPr>
        <w:pStyle w:val="AmendHeading1"/>
        <w:tabs>
          <w:tab w:val="right" w:pos="1701"/>
        </w:tabs>
        <w:ind w:left="1871" w:hanging="1871"/>
      </w:pPr>
      <w:r>
        <w:tab/>
      </w:r>
      <w:r w:rsidRPr="00FF3A5D">
        <w:t>(9)</w:t>
      </w:r>
      <w:r w:rsidRPr="005C13D8">
        <w:tab/>
      </w:r>
      <w:r>
        <w:t>Subject to paragraph (10</w:t>
      </w:r>
      <w:r w:rsidRPr="005C13D8">
        <w:t>), an application</w:t>
      </w:r>
      <w:r>
        <w:t xml:space="preserve"> for an order under paragraph (8</w:t>
      </w:r>
      <w:r w:rsidRPr="005C13D8">
        <w:t>) shall be dealt with on the basis of the application, written cases (if applicable) and documents filed by the parties prior to the decision of the Associate Judge or the Registrar.</w:t>
      </w:r>
    </w:p>
    <w:p w:rsidR="00C92364" w:rsidRDefault="00C92364" w:rsidP="00FF3A5D">
      <w:pPr>
        <w:pStyle w:val="AmendHeading1"/>
        <w:tabs>
          <w:tab w:val="right" w:pos="1701"/>
        </w:tabs>
        <w:ind w:left="1871" w:hanging="1871"/>
      </w:pPr>
      <w:r>
        <w:tab/>
      </w:r>
      <w:r w:rsidRPr="00FF3A5D">
        <w:t>(10)</w:t>
      </w:r>
      <w:r w:rsidRPr="005C13D8">
        <w:tab/>
        <w:t>Further material shall not be relied upon except with leave of the Court of Appeal.</w:t>
      </w:r>
    </w:p>
    <w:p w:rsidR="00C92364" w:rsidRPr="002D46A1" w:rsidRDefault="00C92364" w:rsidP="002D46A1"/>
    <w:p w:rsidR="00C92364" w:rsidRPr="005C13D8" w:rsidRDefault="00C92364" w:rsidP="00FF3A5D">
      <w:pPr>
        <w:pStyle w:val="AmendHeading1"/>
        <w:tabs>
          <w:tab w:val="right" w:pos="1701"/>
        </w:tabs>
        <w:ind w:left="1871" w:hanging="1871"/>
      </w:pPr>
      <w:r>
        <w:tab/>
      </w:r>
      <w:r w:rsidRPr="00FF3A5D">
        <w:t>(11)</w:t>
      </w:r>
      <w:r w:rsidRPr="005C13D8">
        <w:tab/>
        <w:t xml:space="preserve">If an application under </w:t>
      </w:r>
      <w:r>
        <w:t>paragraph (8</w:t>
      </w:r>
      <w:r w:rsidRPr="005C13D8">
        <w:t>) is refused, the party making the applicatio</w:t>
      </w:r>
      <w:r>
        <w:t>n shall pay each opposing party'</w:t>
      </w:r>
      <w:r w:rsidRPr="005C13D8">
        <w:t>s costs of the application on an indemnity basis, unless the Court of Appeal otherwise orders.</w:t>
      </w:r>
    </w:p>
    <w:p w:rsidR="00C92364" w:rsidRPr="00295B23" w:rsidRDefault="00C92364" w:rsidP="00F64149">
      <w:pPr>
        <w:pStyle w:val="ShoulderReference"/>
        <w:framePr w:wrap="around"/>
      </w:pPr>
      <w:r>
        <w:t>r. 7</w:t>
      </w:r>
    </w:p>
    <w:p w:rsidR="00C92364" w:rsidRDefault="00C92364" w:rsidP="00A92B23">
      <w:pPr>
        <w:pStyle w:val="AmendHeading1s"/>
        <w:tabs>
          <w:tab w:val="right" w:pos="1701"/>
        </w:tabs>
        <w:ind w:left="1871" w:hanging="1871"/>
      </w:pPr>
      <w:r>
        <w:tab/>
      </w:r>
      <w:bookmarkStart w:id="69" w:name="_Toc402189315"/>
      <w:r w:rsidRPr="00A92B23">
        <w:t>64.43</w:t>
      </w:r>
      <w:r>
        <w:tab/>
        <w:t>Further powers of Registrar</w:t>
      </w:r>
      <w:bookmarkEnd w:id="69"/>
    </w:p>
    <w:p w:rsidR="00C92364" w:rsidRDefault="00C92364" w:rsidP="003E3B9D">
      <w:pPr>
        <w:pStyle w:val="AmendHeading1"/>
        <w:tabs>
          <w:tab w:val="right" w:pos="1701"/>
        </w:tabs>
        <w:ind w:left="1871" w:hanging="1871"/>
      </w:pPr>
      <w:r>
        <w:rPr>
          <w:bCs/>
        </w:rPr>
        <w:tab/>
        <w:t>(1</w:t>
      </w:r>
      <w:r w:rsidRPr="00B61CEB">
        <w:rPr>
          <w:bCs/>
        </w:rPr>
        <w:t>)</w:t>
      </w:r>
      <w:r w:rsidRPr="006B4E6F">
        <w:rPr>
          <w:bCs/>
        </w:rPr>
        <w:tab/>
      </w:r>
      <w:r>
        <w:t xml:space="preserve">The </w:t>
      </w:r>
      <w:r w:rsidRPr="006B4E6F">
        <w:t xml:space="preserve">Registrar may refuse to accept </w:t>
      </w:r>
      <w:r>
        <w:t xml:space="preserve">for filing </w:t>
      </w:r>
      <w:r w:rsidRPr="006B4E6F">
        <w:t>a</w:t>
      </w:r>
      <w:r>
        <w:t xml:space="preserve">ny application, including for leave to appeal, notice of appeal or other notice, written case, written case in response, affidavit or other </w:t>
      </w:r>
      <w:r w:rsidRPr="006B4E6F">
        <w:t>document</w:t>
      </w:r>
      <w:r>
        <w:t xml:space="preserve"> if the Registrar considers that—</w:t>
      </w:r>
    </w:p>
    <w:p w:rsidR="00C92364" w:rsidRDefault="00C92364" w:rsidP="003E3B9D">
      <w:pPr>
        <w:pStyle w:val="AmendHeading2"/>
        <w:tabs>
          <w:tab w:val="right" w:pos="2268"/>
        </w:tabs>
        <w:ind w:left="2381" w:hanging="2381"/>
      </w:pPr>
      <w:r>
        <w:tab/>
      </w:r>
      <w:r w:rsidRPr="00B61CEB">
        <w:t>(a)</w:t>
      </w:r>
      <w:r>
        <w:tab/>
        <w:t xml:space="preserve">the document is irregular; </w:t>
      </w:r>
    </w:p>
    <w:p w:rsidR="00C92364" w:rsidRDefault="00C92364" w:rsidP="003E3B9D">
      <w:pPr>
        <w:pStyle w:val="AmendHeading2"/>
        <w:tabs>
          <w:tab w:val="right" w:pos="2268"/>
        </w:tabs>
        <w:ind w:left="2381" w:hanging="2381"/>
      </w:pPr>
      <w:r>
        <w:tab/>
      </w:r>
      <w:r w:rsidRPr="00B61CEB">
        <w:t>(b)</w:t>
      </w:r>
      <w:r>
        <w:tab/>
        <w:t xml:space="preserve">the document is frivolous or vexatious </w:t>
      </w:r>
      <w:r w:rsidRPr="006B4E6F">
        <w:t xml:space="preserve">on </w:t>
      </w:r>
      <w:r>
        <w:t xml:space="preserve">its </w:t>
      </w:r>
      <w:r w:rsidRPr="006B4E6F">
        <w:t xml:space="preserve">face or by reference to any </w:t>
      </w:r>
      <w:r>
        <w:t xml:space="preserve">materials </w:t>
      </w:r>
      <w:r w:rsidRPr="006B4E6F">
        <w:t>alread</w:t>
      </w:r>
      <w:r>
        <w:t>y filed or submitted for filing; or</w:t>
      </w:r>
    </w:p>
    <w:p w:rsidR="00C92364" w:rsidRPr="00295B23" w:rsidRDefault="00C92364" w:rsidP="003F3F90">
      <w:pPr>
        <w:pStyle w:val="ShoulderReference"/>
        <w:framePr w:wrap="around"/>
      </w:pPr>
      <w:r>
        <w:t>r. 7</w:t>
      </w:r>
    </w:p>
    <w:p w:rsidR="00C92364" w:rsidRPr="00FF3A5D" w:rsidRDefault="00C92364" w:rsidP="00FF3A5D">
      <w:pPr>
        <w:pStyle w:val="AmendHeading2"/>
        <w:tabs>
          <w:tab w:val="right" w:pos="2268"/>
        </w:tabs>
        <w:ind w:left="2381" w:hanging="2381"/>
      </w:pPr>
      <w:r>
        <w:tab/>
      </w:r>
      <w:r w:rsidRPr="00FF3A5D">
        <w:t>(c)</w:t>
      </w:r>
      <w:r>
        <w:tab/>
        <w:t>the filing of the document would give rise to</w:t>
      </w:r>
      <w:r w:rsidRPr="006B4E6F">
        <w:t xml:space="preserve"> an abuse of</w:t>
      </w:r>
      <w:r>
        <w:t xml:space="preserve"> the process of the Court.</w:t>
      </w:r>
    </w:p>
    <w:p w:rsidR="00C92364" w:rsidRDefault="00C92364" w:rsidP="003E3B9D">
      <w:pPr>
        <w:pStyle w:val="AmendHeading1"/>
        <w:tabs>
          <w:tab w:val="right" w:pos="1701"/>
        </w:tabs>
        <w:ind w:left="1871" w:hanging="1871"/>
      </w:pPr>
      <w:r>
        <w:tab/>
        <w:t>(2</w:t>
      </w:r>
      <w:r w:rsidRPr="00B61CEB">
        <w:t>)</w:t>
      </w:r>
      <w:r>
        <w:tab/>
        <w:t xml:space="preserve">The Registrar may refuse to accept for filing </w:t>
      </w:r>
      <w:r w:rsidRPr="006B4E6F">
        <w:t>a</w:t>
      </w:r>
      <w:r>
        <w:t xml:space="preserve">ny application, including for leave to appeal, notice of appeal or other notice, written case, written case in response, affidavit or other </w:t>
      </w:r>
      <w:r w:rsidRPr="006B4E6F">
        <w:t>document</w:t>
      </w:r>
      <w:r>
        <w:t xml:space="preserve"> </w:t>
      </w:r>
      <w:r w:rsidRPr="006B4E6F">
        <w:t>if</w:t>
      </w:r>
      <w:r>
        <w:t>—</w:t>
      </w:r>
    </w:p>
    <w:p w:rsidR="00C92364" w:rsidRDefault="00C92364" w:rsidP="003E3B9D">
      <w:pPr>
        <w:pStyle w:val="AmendHeading2"/>
        <w:tabs>
          <w:tab w:val="right" w:pos="2268"/>
        </w:tabs>
        <w:ind w:left="2381" w:hanging="2381"/>
      </w:pPr>
      <w:r>
        <w:tab/>
      </w:r>
      <w:r w:rsidRPr="00B61CEB">
        <w:t>(a)</w:t>
      </w:r>
      <w:r>
        <w:tab/>
      </w:r>
      <w:r w:rsidRPr="006B4E6F">
        <w:t>i</w:t>
      </w:r>
      <w:r>
        <w:t>t is not complete;</w:t>
      </w:r>
    </w:p>
    <w:p w:rsidR="00C92364" w:rsidRDefault="00C92364" w:rsidP="003E3B9D">
      <w:pPr>
        <w:pStyle w:val="AmendHeading2"/>
        <w:tabs>
          <w:tab w:val="right" w:pos="2268"/>
        </w:tabs>
        <w:ind w:left="2381" w:hanging="2381"/>
      </w:pPr>
      <w:r>
        <w:tab/>
      </w:r>
      <w:r w:rsidRPr="00B61CEB">
        <w:t>(b)</w:t>
      </w:r>
      <w:r>
        <w:tab/>
        <w:t xml:space="preserve">it </w:t>
      </w:r>
      <w:r w:rsidRPr="006B4E6F">
        <w:t xml:space="preserve">does not </w:t>
      </w:r>
      <w:r>
        <w:t xml:space="preserve">comply with these Rules or the requirements of any applicable practice direction; </w:t>
      </w:r>
    </w:p>
    <w:p w:rsidR="00C92364" w:rsidRDefault="00C92364" w:rsidP="003E3B9D">
      <w:pPr>
        <w:pStyle w:val="AmendHeading2"/>
        <w:tabs>
          <w:tab w:val="right" w:pos="2268"/>
        </w:tabs>
        <w:ind w:left="2381" w:hanging="2381"/>
      </w:pPr>
      <w:r>
        <w:tab/>
      </w:r>
      <w:r w:rsidRPr="00B61CEB">
        <w:t>(c)</w:t>
      </w:r>
      <w:r>
        <w:tab/>
        <w:t xml:space="preserve">it is not properly signed, if required to be signed; </w:t>
      </w:r>
    </w:p>
    <w:p w:rsidR="00C92364" w:rsidRDefault="00C92364" w:rsidP="003E3B9D">
      <w:pPr>
        <w:pStyle w:val="AmendHeading2"/>
        <w:tabs>
          <w:tab w:val="right" w:pos="2268"/>
        </w:tabs>
        <w:ind w:left="2381" w:hanging="2381"/>
      </w:pPr>
      <w:r>
        <w:tab/>
      </w:r>
      <w:r w:rsidRPr="00B61CEB">
        <w:t>(d)</w:t>
      </w:r>
      <w:r>
        <w:tab/>
        <w:t>it is not accompanied by all the documents required by this Order or any applicable practice direction; or</w:t>
      </w:r>
    </w:p>
    <w:p w:rsidR="00C92364" w:rsidRPr="00B203D8" w:rsidRDefault="00C92364" w:rsidP="003E3B9D">
      <w:pPr>
        <w:pStyle w:val="AmendHeading2"/>
        <w:tabs>
          <w:tab w:val="right" w:pos="2268"/>
        </w:tabs>
        <w:ind w:left="2381" w:hanging="2381"/>
      </w:pPr>
      <w:r>
        <w:tab/>
      </w:r>
      <w:r w:rsidRPr="00B203D8">
        <w:t>(e)</w:t>
      </w:r>
      <w:r>
        <w:tab/>
        <w:t>any applicable fee has not been paid.</w:t>
      </w:r>
    </w:p>
    <w:p w:rsidR="00C92364" w:rsidRPr="00295B23" w:rsidRDefault="00C92364" w:rsidP="00F64149">
      <w:pPr>
        <w:pStyle w:val="ShoulderReference"/>
        <w:framePr w:wrap="around"/>
      </w:pPr>
      <w:r>
        <w:t>r. 7</w:t>
      </w:r>
    </w:p>
    <w:p w:rsidR="00C92364" w:rsidRDefault="00C92364" w:rsidP="00BF4BBB">
      <w:pPr>
        <w:pStyle w:val="AmendHeading1"/>
        <w:tabs>
          <w:tab w:val="right" w:pos="1701"/>
        </w:tabs>
        <w:ind w:left="1871" w:hanging="1871"/>
      </w:pPr>
      <w:r>
        <w:tab/>
      </w:r>
      <w:r w:rsidRPr="00BF4BBB">
        <w:t>(3)</w:t>
      </w:r>
      <w:r>
        <w:tab/>
      </w:r>
      <w:r w:rsidRPr="00CD7B84">
        <w:t>In addition to any other power conferred on</w:t>
      </w:r>
      <w:r>
        <w:t xml:space="preserve"> </w:t>
      </w:r>
      <w:r w:rsidRPr="00CD7B84">
        <w:t>the Registrar</w:t>
      </w:r>
      <w:r>
        <w:t xml:space="preserve"> by the Act or these Rules</w:t>
      </w:r>
      <w:r w:rsidRPr="00CD7B84">
        <w:t xml:space="preserve">, </w:t>
      </w:r>
      <w:r>
        <w:t xml:space="preserve">the Registrar </w:t>
      </w:r>
      <w:r w:rsidRPr="00CD7B84">
        <w:t>may</w:t>
      </w:r>
      <w:r>
        <w:t>—</w:t>
      </w:r>
    </w:p>
    <w:p w:rsidR="00C92364" w:rsidRDefault="00C92364" w:rsidP="00A92B23">
      <w:pPr>
        <w:pStyle w:val="AmendHeading2"/>
        <w:tabs>
          <w:tab w:val="right" w:pos="2268"/>
        </w:tabs>
        <w:ind w:left="2381" w:hanging="2381"/>
      </w:pPr>
      <w:r>
        <w:tab/>
      </w:r>
      <w:r w:rsidRPr="00A92B23">
        <w:t>(a)</w:t>
      </w:r>
      <w:r>
        <w:tab/>
        <w:t>within the period specified by Rule 64.12(1), determine an application for leave to amend—</w:t>
      </w:r>
    </w:p>
    <w:p w:rsidR="00C92364" w:rsidRDefault="00C92364" w:rsidP="00A92B23">
      <w:pPr>
        <w:pStyle w:val="AmendHeading3"/>
        <w:tabs>
          <w:tab w:val="right" w:pos="2778"/>
        </w:tabs>
        <w:ind w:left="2891" w:hanging="2891"/>
      </w:pPr>
      <w:r>
        <w:tab/>
      </w:r>
      <w:r w:rsidRPr="00A92B23">
        <w:t>(i)</w:t>
      </w:r>
      <w:r>
        <w:tab/>
        <w:t>a notice of appeal;</w:t>
      </w:r>
    </w:p>
    <w:p w:rsidR="00C92364" w:rsidRDefault="00C92364" w:rsidP="00A92B23">
      <w:pPr>
        <w:pStyle w:val="AmendHeading3"/>
        <w:tabs>
          <w:tab w:val="right" w:pos="2778"/>
        </w:tabs>
        <w:ind w:left="2891" w:hanging="2891"/>
      </w:pPr>
      <w:r>
        <w:tab/>
      </w:r>
      <w:r w:rsidRPr="00A92B23">
        <w:t>(ii)</w:t>
      </w:r>
      <w:r>
        <w:tab/>
        <w:t>an application;</w:t>
      </w:r>
    </w:p>
    <w:p w:rsidR="00C92364" w:rsidRDefault="00C92364" w:rsidP="00A92B23">
      <w:pPr>
        <w:pStyle w:val="AmendHeading3"/>
        <w:tabs>
          <w:tab w:val="right" w:pos="2778"/>
        </w:tabs>
        <w:ind w:left="2891" w:hanging="2891"/>
      </w:pPr>
      <w:r>
        <w:tab/>
      </w:r>
      <w:r w:rsidRPr="00A92B23">
        <w:t>(iii)</w:t>
      </w:r>
      <w:r>
        <w:tab/>
        <w:t>an application for leave to appeal; or</w:t>
      </w:r>
    </w:p>
    <w:p w:rsidR="00C92364" w:rsidRDefault="00C92364" w:rsidP="00A92B23">
      <w:pPr>
        <w:pStyle w:val="AmendHeading3"/>
        <w:tabs>
          <w:tab w:val="right" w:pos="2778"/>
        </w:tabs>
        <w:ind w:left="2891" w:hanging="2891"/>
      </w:pPr>
      <w:r>
        <w:tab/>
      </w:r>
      <w:r w:rsidRPr="00A92B23">
        <w:t>(iv)</w:t>
      </w:r>
      <w:r>
        <w:tab/>
        <w:t>a written case; and</w:t>
      </w:r>
    </w:p>
    <w:p w:rsidR="00C92364" w:rsidRDefault="00C92364" w:rsidP="00A92B23">
      <w:pPr>
        <w:pStyle w:val="AmendHeading2"/>
        <w:tabs>
          <w:tab w:val="right" w:pos="2268"/>
        </w:tabs>
        <w:ind w:left="2381" w:hanging="2381"/>
      </w:pPr>
      <w:r>
        <w:tab/>
      </w:r>
      <w:r w:rsidRPr="00A92B23">
        <w:t>(b)</w:t>
      </w:r>
      <w:r>
        <w:tab/>
        <w:t xml:space="preserve">determine an </w:t>
      </w:r>
      <w:r w:rsidRPr="00CD7B84">
        <w:t>application</w:t>
      </w:r>
      <w:r>
        <w:t xml:space="preserve"> by</w:t>
      </w:r>
      <w:r w:rsidRPr="00CD7B84">
        <w:t xml:space="preserve"> a so</w:t>
      </w:r>
      <w:r>
        <w:t xml:space="preserve">licitor </w:t>
      </w:r>
      <w:r w:rsidRPr="00CD7B84">
        <w:t xml:space="preserve">for leave </w:t>
      </w:r>
      <w:r>
        <w:t xml:space="preserve">to </w:t>
      </w:r>
      <w:r w:rsidRPr="00CD7B84">
        <w:t>file a notice of ce</w:t>
      </w:r>
      <w:r>
        <w:t>asing to act.</w:t>
      </w:r>
    </w:p>
    <w:p w:rsidR="00C92364" w:rsidRDefault="00C92364" w:rsidP="00BF4BBB">
      <w:pPr>
        <w:pStyle w:val="AmendHeading1"/>
        <w:tabs>
          <w:tab w:val="right" w:pos="1701"/>
        </w:tabs>
        <w:ind w:left="1871" w:hanging="1871"/>
      </w:pPr>
      <w:r>
        <w:tab/>
        <w:t>(4</w:t>
      </w:r>
      <w:r w:rsidRPr="00B61CEB">
        <w:t>)</w:t>
      </w:r>
      <w:r>
        <w:tab/>
        <w:t>The Registrar's powers under paragraphs (1) and (2) are in addition to, and do not affect Rule 27.06.</w:t>
      </w:r>
    </w:p>
    <w:p w:rsidR="00C92364" w:rsidRPr="00BF4BBB" w:rsidRDefault="00C92364" w:rsidP="0089098F">
      <w:pPr>
        <w:pStyle w:val="AmendHeading1"/>
        <w:tabs>
          <w:tab w:val="right" w:pos="1701"/>
        </w:tabs>
        <w:ind w:left="1871" w:hanging="1871"/>
      </w:pPr>
      <w:r>
        <w:tab/>
      </w:r>
      <w:r w:rsidRPr="0089098F">
        <w:t>(5)</w:t>
      </w:r>
      <w:r>
        <w:tab/>
        <w:t>The Court of Appeal constituted by one or more Judges of Appeal may direct the Registrar to accept for filing any document which the Registrar has refused to accept under this Rule.</w:t>
      </w:r>
    </w:p>
    <w:p w:rsidR="00C92364" w:rsidRPr="00CD7B84" w:rsidRDefault="00C92364" w:rsidP="00E349A1">
      <w:pPr>
        <w:pStyle w:val="AmendHeading1s"/>
        <w:tabs>
          <w:tab w:val="right" w:pos="1701"/>
        </w:tabs>
        <w:ind w:left="1871" w:hanging="1871"/>
      </w:pPr>
      <w:r>
        <w:tab/>
      </w:r>
      <w:bookmarkStart w:id="70" w:name="_Toc402189316"/>
      <w:r w:rsidRPr="00E349A1">
        <w:t>64.44</w:t>
      </w:r>
      <w:r w:rsidRPr="00CD7B84">
        <w:tab/>
      </w:r>
      <w:r w:rsidRPr="00854D33">
        <w:t>Exercise of powers and functions of the Court of Appeal by Associate Judge or Registrar</w:t>
      </w:r>
      <w:bookmarkEnd w:id="70"/>
    </w:p>
    <w:p w:rsidR="00C92364" w:rsidRPr="00CD7B84" w:rsidRDefault="00C92364" w:rsidP="00E349A1">
      <w:pPr>
        <w:pStyle w:val="AmendHeading1"/>
        <w:tabs>
          <w:tab w:val="right" w:pos="1701"/>
        </w:tabs>
        <w:ind w:left="1871" w:hanging="1871"/>
      </w:pPr>
      <w:r>
        <w:tab/>
      </w:r>
      <w:r w:rsidRPr="00E349A1">
        <w:t>(1)</w:t>
      </w:r>
      <w:r>
        <w:tab/>
      </w:r>
      <w:r w:rsidRPr="00CD7B84">
        <w:t xml:space="preserve">For the purpose of exercising any power or </w:t>
      </w:r>
      <w:r>
        <w:t xml:space="preserve">performing any </w:t>
      </w:r>
      <w:r w:rsidRPr="00CD7B84">
        <w:t>function conferred on an Associate Judge or the Registrar by or under this Order</w:t>
      </w:r>
      <w:r>
        <w:t xml:space="preserve"> or Rule </w:t>
      </w:r>
      <w:r w:rsidRPr="00CD7B84">
        <w:t>2.04(2), the Associate Judge or the Registrar</w:t>
      </w:r>
      <w:r>
        <w:t>—</w:t>
      </w:r>
    </w:p>
    <w:p w:rsidR="00C92364" w:rsidRPr="00CD7B84" w:rsidRDefault="00C92364" w:rsidP="00E349A1">
      <w:pPr>
        <w:pStyle w:val="AmendHeading2"/>
        <w:tabs>
          <w:tab w:val="right" w:pos="2268"/>
        </w:tabs>
        <w:ind w:left="2381" w:hanging="2381"/>
      </w:pPr>
      <w:r>
        <w:tab/>
      </w:r>
      <w:r w:rsidRPr="00E349A1">
        <w:t>(a)</w:t>
      </w:r>
      <w:r w:rsidRPr="00CD7B84">
        <w:tab/>
        <w:t>may cons</w:t>
      </w:r>
      <w:r>
        <w:t>titute the Court of Appeal; and</w:t>
      </w:r>
    </w:p>
    <w:p w:rsidR="00C92364" w:rsidRDefault="00C92364" w:rsidP="00E349A1">
      <w:pPr>
        <w:pStyle w:val="AmendHeading2"/>
        <w:tabs>
          <w:tab w:val="right" w:pos="2268"/>
        </w:tabs>
        <w:ind w:left="2381" w:hanging="2381"/>
      </w:pPr>
      <w:r>
        <w:tab/>
      </w:r>
      <w:r w:rsidRPr="00E349A1">
        <w:t>(b)</w:t>
      </w:r>
      <w:r w:rsidRPr="00CD7B84">
        <w:tab/>
        <w:t xml:space="preserve">may exercise the jurisdiction and powers of the Court of Appeal to the extent necessary to exercise those powers or functions. </w:t>
      </w:r>
    </w:p>
    <w:p w:rsidR="00C92364" w:rsidRPr="00295B23" w:rsidRDefault="00C92364" w:rsidP="00F64149">
      <w:pPr>
        <w:pStyle w:val="ShoulderReference"/>
        <w:framePr w:wrap="around"/>
      </w:pPr>
      <w:r>
        <w:t>r. 7</w:t>
      </w:r>
    </w:p>
    <w:p w:rsidR="00C92364" w:rsidRPr="006C0E3D" w:rsidRDefault="00C92364" w:rsidP="00E349A1">
      <w:pPr>
        <w:pStyle w:val="AmendHeading1"/>
        <w:tabs>
          <w:tab w:val="right" w:pos="1701"/>
        </w:tabs>
        <w:ind w:left="1871" w:hanging="1871"/>
      </w:pPr>
      <w:r>
        <w:tab/>
      </w:r>
      <w:r w:rsidRPr="00E349A1">
        <w:t>(2)</w:t>
      </w:r>
      <w:r>
        <w:tab/>
        <w:t>For the purposes of paragraph (1), the powers of the Court of Appeal to hear and determine all matters or proceedings arising under this Order or Rule 2.04(2) are delegated to the Registrar.</w:t>
      </w:r>
    </w:p>
    <w:p w:rsidR="00C92364" w:rsidRPr="00CD7B84" w:rsidRDefault="00C92364" w:rsidP="00F31815">
      <w:pPr>
        <w:pStyle w:val="AmendHeading1s"/>
        <w:tabs>
          <w:tab w:val="right" w:pos="1701"/>
        </w:tabs>
        <w:ind w:left="1871" w:hanging="1871"/>
      </w:pPr>
      <w:r>
        <w:tab/>
      </w:r>
      <w:bookmarkStart w:id="71" w:name="_Toc402189317"/>
      <w:r>
        <w:t>64.45</w:t>
      </w:r>
      <w:r w:rsidRPr="00CD7B84">
        <w:tab/>
      </w:r>
      <w:r w:rsidRPr="00854D33">
        <w:t>Application or appeal taken to be abandoned</w:t>
      </w:r>
      <w:bookmarkEnd w:id="71"/>
      <w:r>
        <w:t xml:space="preserve"> </w:t>
      </w:r>
    </w:p>
    <w:p w:rsidR="00C92364" w:rsidRPr="00C77363" w:rsidRDefault="00C92364" w:rsidP="00E349A1">
      <w:pPr>
        <w:pStyle w:val="AmendHeading1"/>
        <w:tabs>
          <w:tab w:val="right" w:pos="1701"/>
        </w:tabs>
        <w:ind w:left="1871" w:hanging="1871"/>
      </w:pPr>
      <w:r>
        <w:tab/>
      </w:r>
      <w:r w:rsidRPr="00E349A1">
        <w:t>(1)</w:t>
      </w:r>
      <w:r w:rsidRPr="00C77363">
        <w:tab/>
      </w:r>
      <w:r>
        <w:t>Without limiting or affecting any power of the Court of Appeal or any order that the Court of Appeal may make in relation to compliance with the requirements of these Rules (including this Order) or compliance with any direction given or order made in or in relation to a proceeding in the Court of Appeal, an</w:t>
      </w:r>
      <w:r w:rsidRPr="00C77363">
        <w:t xml:space="preserve"> </w:t>
      </w:r>
      <w:r>
        <w:t xml:space="preserve">application, including for leave to appeal, or an </w:t>
      </w:r>
      <w:r w:rsidRPr="00C77363">
        <w:t>appeal</w:t>
      </w:r>
      <w:r>
        <w:t xml:space="preserve"> is </w:t>
      </w:r>
      <w:r w:rsidRPr="00C77363">
        <w:t>taken to be abandoned</w:t>
      </w:r>
      <w:r>
        <w:t xml:space="preserve"> i</w:t>
      </w:r>
      <w:r w:rsidRPr="00C77363">
        <w:t xml:space="preserve">f </w:t>
      </w:r>
      <w:r>
        <w:t>an</w:t>
      </w:r>
      <w:r w:rsidRPr="00C77363">
        <w:t xml:space="preserve"> ap</w:t>
      </w:r>
      <w:r>
        <w:t>plicant or appellant does not—</w:t>
      </w:r>
    </w:p>
    <w:p w:rsidR="00C92364" w:rsidRPr="00C77363" w:rsidRDefault="00C92364" w:rsidP="00B24C5C">
      <w:pPr>
        <w:pStyle w:val="AmendHeading2"/>
        <w:tabs>
          <w:tab w:val="right" w:pos="2268"/>
        </w:tabs>
        <w:ind w:left="2381" w:hanging="2381"/>
      </w:pPr>
      <w:r>
        <w:tab/>
        <w:t>(a</w:t>
      </w:r>
      <w:r w:rsidRPr="00B24C5C">
        <w:t>)</w:t>
      </w:r>
      <w:r w:rsidRPr="00C77363">
        <w:tab/>
        <w:t>take an</w:t>
      </w:r>
      <w:r>
        <w:t>y step</w:t>
      </w:r>
      <w:r w:rsidRPr="00C77363">
        <w:t xml:space="preserve"> required </w:t>
      </w:r>
      <w:r>
        <w:t xml:space="preserve">to be taken </w:t>
      </w:r>
      <w:r w:rsidRPr="00C77363">
        <w:t xml:space="preserve">by </w:t>
      </w:r>
      <w:r>
        <w:t xml:space="preserve">or under </w:t>
      </w:r>
      <w:r w:rsidRPr="00C77363">
        <w:t xml:space="preserve">this Order </w:t>
      </w:r>
      <w:r>
        <w:t>within 30 days after the expiry of the time fixed or allowed by or under this Order</w:t>
      </w:r>
      <w:r w:rsidRPr="00C77363">
        <w:t>;</w:t>
      </w:r>
    </w:p>
    <w:p w:rsidR="00C92364" w:rsidRPr="005C13D8" w:rsidRDefault="00C92364" w:rsidP="00F31815">
      <w:pPr>
        <w:pStyle w:val="AmendHeading2"/>
        <w:tabs>
          <w:tab w:val="right" w:pos="2268"/>
        </w:tabs>
        <w:ind w:left="2381" w:hanging="2381"/>
      </w:pPr>
      <w:r>
        <w:tab/>
      </w:r>
      <w:r w:rsidRPr="00F31815">
        <w:t>(b)</w:t>
      </w:r>
      <w:r w:rsidRPr="005C13D8">
        <w:tab/>
        <w:t>comply with any direction</w:t>
      </w:r>
      <w:r>
        <w:t xml:space="preserve"> given</w:t>
      </w:r>
      <w:r w:rsidRPr="005C13D8">
        <w:t xml:space="preserve"> or order </w:t>
      </w:r>
      <w:r>
        <w:t xml:space="preserve">made by </w:t>
      </w:r>
      <w:r w:rsidRPr="005C13D8">
        <w:t>the Court of Appeal</w:t>
      </w:r>
      <w:r>
        <w:t xml:space="preserve"> (constituted by one or more Judges of Appeal) or by an Associate Judge</w:t>
      </w:r>
      <w:r w:rsidRPr="005C13D8">
        <w:t xml:space="preserve"> or </w:t>
      </w:r>
      <w:r>
        <w:t xml:space="preserve">by </w:t>
      </w:r>
      <w:r w:rsidRPr="005C13D8">
        <w:t>the Registrar within</w:t>
      </w:r>
      <w:r>
        <w:t xml:space="preserve"> 30 days after the expiry of</w:t>
      </w:r>
      <w:r w:rsidRPr="005C13D8">
        <w:t xml:space="preserve"> the time fixed or allowed by the direction or </w:t>
      </w:r>
      <w:r>
        <w:t>o</w:t>
      </w:r>
      <w:r w:rsidRPr="005C13D8">
        <w:t>rder.</w:t>
      </w:r>
    </w:p>
    <w:p w:rsidR="00C92364" w:rsidRDefault="00C92364" w:rsidP="00842DFA">
      <w:pPr>
        <w:pStyle w:val="AmendHeading1"/>
        <w:tabs>
          <w:tab w:val="right" w:pos="1701"/>
        </w:tabs>
        <w:ind w:left="1871" w:hanging="1871"/>
      </w:pPr>
      <w:r>
        <w:tab/>
      </w:r>
      <w:r w:rsidRPr="00842DFA">
        <w:t>(2)</w:t>
      </w:r>
      <w:r>
        <w:tab/>
        <w:t>If an applicant or appellant does not deliver to the Registrar a leave application book or an appeal book as required or directed by or under Rule 64.25 or does not serve copies of the leave application book or appeal book within the time fixed or allowed by the Registrar, the application or appeal—</w:t>
      </w:r>
    </w:p>
    <w:p w:rsidR="00C92364" w:rsidRDefault="00C92364" w:rsidP="00842DFA">
      <w:pPr>
        <w:pStyle w:val="AmendHeading2"/>
        <w:tabs>
          <w:tab w:val="right" w:pos="2268"/>
        </w:tabs>
        <w:ind w:left="2381" w:hanging="2381"/>
      </w:pPr>
      <w:r>
        <w:tab/>
      </w:r>
      <w:r w:rsidRPr="00842DFA">
        <w:t>(a)</w:t>
      </w:r>
      <w:r>
        <w:tab/>
        <w:t>is taken to be abandoned; and</w:t>
      </w:r>
    </w:p>
    <w:p w:rsidR="00C92364" w:rsidRPr="00B24C5C" w:rsidRDefault="00C92364" w:rsidP="00842DFA">
      <w:pPr>
        <w:pStyle w:val="AmendHeading2"/>
        <w:tabs>
          <w:tab w:val="right" w:pos="2268"/>
        </w:tabs>
        <w:ind w:left="2381" w:hanging="2381"/>
      </w:pPr>
      <w:r>
        <w:tab/>
      </w:r>
      <w:r w:rsidRPr="00842DFA">
        <w:t>(b)</w:t>
      </w:r>
      <w:r>
        <w:tab/>
        <w:t>may be referred for dismissal under Rule 64.46.</w:t>
      </w:r>
    </w:p>
    <w:p w:rsidR="00C92364" w:rsidRPr="00295B23" w:rsidRDefault="00C92364" w:rsidP="00F64149">
      <w:pPr>
        <w:pStyle w:val="ShoulderReference"/>
        <w:framePr w:wrap="around"/>
      </w:pPr>
      <w:r>
        <w:t>r. 7</w:t>
      </w:r>
    </w:p>
    <w:p w:rsidR="00C92364" w:rsidRPr="00CD7B84" w:rsidRDefault="00C92364" w:rsidP="00B24C5C">
      <w:pPr>
        <w:pStyle w:val="AmendHeading1"/>
        <w:tabs>
          <w:tab w:val="right" w:pos="1701"/>
        </w:tabs>
        <w:ind w:left="1871" w:hanging="1871"/>
      </w:pPr>
      <w:r>
        <w:tab/>
        <w:t>(3</w:t>
      </w:r>
      <w:r w:rsidRPr="00B24C5C">
        <w:t>)</w:t>
      </w:r>
      <w:r w:rsidRPr="00CD7B84">
        <w:tab/>
        <w:t>If an application for leave to appeal</w:t>
      </w:r>
      <w:r>
        <w:t xml:space="preserve"> or an appeal</w:t>
      </w:r>
      <w:r w:rsidRPr="00CD7B84">
        <w:t xml:space="preserve"> is taken to be abandoned in accordance with </w:t>
      </w:r>
      <w:r>
        <w:t>p</w:t>
      </w:r>
      <w:r w:rsidRPr="00CD7B84">
        <w:t>aragraph (1)</w:t>
      </w:r>
      <w:r>
        <w:t xml:space="preserve"> or (2), </w:t>
      </w:r>
      <w:r w:rsidRPr="00CD7B84">
        <w:t>the applicant or appe</w:t>
      </w:r>
      <w:r>
        <w:t>llant shall pay each respondent'</w:t>
      </w:r>
      <w:r w:rsidRPr="00CD7B84">
        <w:t xml:space="preserve">s costs of the application for leave to appeal </w:t>
      </w:r>
      <w:r>
        <w:t xml:space="preserve">or appeal </w:t>
      </w:r>
      <w:r w:rsidRPr="00CD7B84">
        <w:t>on an indemnity basis</w:t>
      </w:r>
      <w:r>
        <w:t>, unless the Court of Appeal otherwise orders</w:t>
      </w:r>
      <w:r w:rsidRPr="00CD7B84">
        <w:t>.</w:t>
      </w:r>
    </w:p>
    <w:p w:rsidR="00C92364" w:rsidRPr="00CD7B84" w:rsidRDefault="00C92364" w:rsidP="00842DFA">
      <w:pPr>
        <w:pStyle w:val="AmendHeading1"/>
        <w:tabs>
          <w:tab w:val="right" w:pos="1701"/>
        </w:tabs>
        <w:ind w:left="1871" w:hanging="1871"/>
      </w:pPr>
      <w:r>
        <w:tab/>
      </w:r>
      <w:r w:rsidRPr="00842DFA">
        <w:t>(4)</w:t>
      </w:r>
      <w:r w:rsidRPr="00CD7B84">
        <w:tab/>
        <w:t>Notwithstanding paragraph (1)</w:t>
      </w:r>
      <w:r>
        <w:t>—</w:t>
      </w:r>
    </w:p>
    <w:p w:rsidR="00C92364" w:rsidRPr="00CD7B84" w:rsidRDefault="00C92364" w:rsidP="00842DFA">
      <w:pPr>
        <w:pStyle w:val="AmendHeading2"/>
        <w:tabs>
          <w:tab w:val="right" w:pos="2268"/>
        </w:tabs>
        <w:ind w:left="2381" w:hanging="2381"/>
      </w:pPr>
      <w:r>
        <w:tab/>
      </w:r>
      <w:r w:rsidRPr="00842DFA">
        <w:t>(a)</w:t>
      </w:r>
      <w:r w:rsidRPr="00CD7B84">
        <w:tab/>
        <w:t>the Court of Appeal may at any time order that an</w:t>
      </w:r>
      <w:r>
        <w:t xml:space="preserve"> </w:t>
      </w:r>
      <w:r w:rsidRPr="00CD7B84">
        <w:t>application</w:t>
      </w:r>
      <w:r>
        <w:t>, including</w:t>
      </w:r>
      <w:r w:rsidRPr="00CD7B84">
        <w:t xml:space="preserve"> for leave to appeal</w:t>
      </w:r>
      <w:r>
        <w:t>,</w:t>
      </w:r>
      <w:r w:rsidRPr="00CD7B84">
        <w:t xml:space="preserve"> or an appeal </w:t>
      </w:r>
      <w:r>
        <w:t xml:space="preserve">is </w:t>
      </w:r>
      <w:r w:rsidRPr="00CD7B84">
        <w:t>not taken to be abandoned;</w:t>
      </w:r>
    </w:p>
    <w:p w:rsidR="00C92364" w:rsidRDefault="00C92364" w:rsidP="00842DFA">
      <w:pPr>
        <w:pStyle w:val="AmendHeading2"/>
        <w:tabs>
          <w:tab w:val="right" w:pos="2268"/>
        </w:tabs>
        <w:ind w:left="2381" w:hanging="2381"/>
      </w:pPr>
      <w:r>
        <w:tab/>
      </w:r>
      <w:r w:rsidRPr="00842DFA">
        <w:t>(b)</w:t>
      </w:r>
      <w:r>
        <w:tab/>
      </w:r>
      <w:r w:rsidRPr="00CD7B84">
        <w:t>within 28 days after the day on which an application</w:t>
      </w:r>
      <w:r>
        <w:t xml:space="preserve">, including for leave to appeal, </w:t>
      </w:r>
      <w:r w:rsidRPr="00CD7B84">
        <w:t xml:space="preserve">or appeal is taken to be abandoned, </w:t>
      </w:r>
      <w:r>
        <w:t xml:space="preserve">the Registrar </w:t>
      </w:r>
      <w:r w:rsidRPr="00CD7B84">
        <w:t>may</w:t>
      </w:r>
      <w:r>
        <w:t xml:space="preserve"> </w:t>
      </w:r>
      <w:r w:rsidRPr="00CD7B84">
        <w:t xml:space="preserve">order by consent </w:t>
      </w:r>
      <w:r>
        <w:t xml:space="preserve">of all the parties </w:t>
      </w:r>
      <w:r w:rsidRPr="00CD7B84">
        <w:t xml:space="preserve">that the </w:t>
      </w:r>
      <w:r>
        <w:t xml:space="preserve">application or </w:t>
      </w:r>
      <w:r w:rsidRPr="00CD7B84">
        <w:t xml:space="preserve">appeal </w:t>
      </w:r>
      <w:r>
        <w:t xml:space="preserve">is </w:t>
      </w:r>
      <w:r w:rsidRPr="00CD7B84">
        <w:t>not taken to be abandoned.</w:t>
      </w:r>
    </w:p>
    <w:p w:rsidR="00C92364" w:rsidRDefault="00C92364" w:rsidP="00842DFA">
      <w:pPr>
        <w:pStyle w:val="AmendHeading1s"/>
        <w:tabs>
          <w:tab w:val="right" w:pos="1701"/>
        </w:tabs>
        <w:ind w:left="1871" w:hanging="1871"/>
      </w:pPr>
      <w:r>
        <w:tab/>
      </w:r>
      <w:bookmarkStart w:id="72" w:name="_Toc402189318"/>
      <w:r>
        <w:t>64.46</w:t>
      </w:r>
      <w:r>
        <w:tab/>
      </w:r>
      <w:r w:rsidRPr="00870C0D">
        <w:t>Dismiss</w:t>
      </w:r>
      <w:r>
        <w:t xml:space="preserve">al </w:t>
      </w:r>
      <w:r w:rsidRPr="00870C0D">
        <w:t>for want of prosecution</w:t>
      </w:r>
      <w:r>
        <w:t xml:space="preserve"> or non-compliance</w:t>
      </w:r>
      <w:bookmarkEnd w:id="72"/>
      <w:r w:rsidRPr="00870C0D">
        <w:t xml:space="preserve"> </w:t>
      </w:r>
    </w:p>
    <w:p w:rsidR="00C92364" w:rsidRDefault="00C92364" w:rsidP="00842DFA">
      <w:pPr>
        <w:pStyle w:val="AmendHeading1"/>
        <w:tabs>
          <w:tab w:val="right" w:pos="1701"/>
        </w:tabs>
        <w:ind w:left="1871" w:hanging="1871"/>
      </w:pPr>
      <w:r>
        <w:tab/>
      </w:r>
      <w:r w:rsidRPr="00842DFA">
        <w:t>(1)</w:t>
      </w:r>
      <w:r>
        <w:tab/>
        <w:t xml:space="preserve">The Court of Appeal constituted by one or more Judges of Appeal may make an </w:t>
      </w:r>
      <w:r w:rsidRPr="00870C0D">
        <w:t xml:space="preserve">order </w:t>
      </w:r>
      <w:r>
        <w:t>dismissing an application, including for leave to appeal, or appeal for—</w:t>
      </w:r>
    </w:p>
    <w:p w:rsidR="00C92364" w:rsidRDefault="00C92364" w:rsidP="00842DFA">
      <w:pPr>
        <w:pStyle w:val="AmendHeading2"/>
        <w:tabs>
          <w:tab w:val="right" w:pos="2268"/>
        </w:tabs>
        <w:ind w:left="2381" w:hanging="2381"/>
      </w:pPr>
      <w:r>
        <w:tab/>
      </w:r>
      <w:r w:rsidRPr="00842DFA">
        <w:t>(a)</w:t>
      </w:r>
      <w:r>
        <w:tab/>
      </w:r>
      <w:r w:rsidRPr="00870C0D">
        <w:t>failure to comply with a</w:t>
      </w:r>
      <w:r>
        <w:t xml:space="preserve">n order or </w:t>
      </w:r>
      <w:r w:rsidRPr="00870C0D">
        <w:t xml:space="preserve">direction of the </w:t>
      </w:r>
      <w:r>
        <w:t>Court of Appeal or of the Registrar</w:t>
      </w:r>
      <w:r w:rsidRPr="00870C0D">
        <w:t xml:space="preserve">; </w:t>
      </w:r>
    </w:p>
    <w:p w:rsidR="00C92364" w:rsidRDefault="00C92364" w:rsidP="00842DFA">
      <w:pPr>
        <w:pStyle w:val="AmendHeading2"/>
        <w:tabs>
          <w:tab w:val="right" w:pos="2268"/>
        </w:tabs>
        <w:ind w:left="2381" w:hanging="2381"/>
      </w:pPr>
      <w:r>
        <w:tab/>
      </w:r>
      <w:r w:rsidRPr="00842DFA">
        <w:t>(b)</w:t>
      </w:r>
      <w:r>
        <w:tab/>
        <w:t>f</w:t>
      </w:r>
      <w:r w:rsidRPr="00870C0D">
        <w:t xml:space="preserve">ailure to comply with </w:t>
      </w:r>
      <w:r>
        <w:t xml:space="preserve">any provision of </w:t>
      </w:r>
      <w:r w:rsidRPr="00870C0D">
        <w:t xml:space="preserve">these Rules; </w:t>
      </w:r>
    </w:p>
    <w:p w:rsidR="00C92364" w:rsidRDefault="00C92364" w:rsidP="00842DFA">
      <w:pPr>
        <w:pStyle w:val="AmendHeading2"/>
        <w:tabs>
          <w:tab w:val="right" w:pos="2268"/>
        </w:tabs>
        <w:ind w:left="2381" w:hanging="2381"/>
      </w:pPr>
      <w:r>
        <w:tab/>
      </w:r>
      <w:r w:rsidRPr="00842DFA">
        <w:t>(c)</w:t>
      </w:r>
      <w:r>
        <w:tab/>
      </w:r>
      <w:r w:rsidRPr="00870C0D">
        <w:t>failure to a</w:t>
      </w:r>
      <w:r>
        <w:t xml:space="preserve">ttend a hearing relating to the </w:t>
      </w:r>
      <w:r w:rsidRPr="00870C0D">
        <w:t>application</w:t>
      </w:r>
      <w:r>
        <w:t xml:space="preserve"> or appeal</w:t>
      </w:r>
      <w:r w:rsidRPr="00870C0D">
        <w:t xml:space="preserve">; </w:t>
      </w:r>
      <w:r>
        <w:t>or</w:t>
      </w:r>
    </w:p>
    <w:p w:rsidR="00C92364" w:rsidRDefault="00C92364" w:rsidP="00842DFA">
      <w:pPr>
        <w:pStyle w:val="AmendHeading2"/>
        <w:tabs>
          <w:tab w:val="right" w:pos="2268"/>
        </w:tabs>
        <w:ind w:left="2381" w:hanging="2381"/>
      </w:pPr>
      <w:r>
        <w:tab/>
      </w:r>
      <w:r w:rsidRPr="00842DFA">
        <w:t>(d)</w:t>
      </w:r>
      <w:r>
        <w:tab/>
      </w:r>
      <w:r w:rsidRPr="00870C0D">
        <w:t>want of prosecution.</w:t>
      </w:r>
    </w:p>
    <w:p w:rsidR="00C92364" w:rsidRPr="00295B23" w:rsidRDefault="00C92364" w:rsidP="00F64149">
      <w:pPr>
        <w:pStyle w:val="ShoulderReference"/>
        <w:framePr w:wrap="around"/>
      </w:pPr>
      <w:r>
        <w:t>r. 7</w:t>
      </w:r>
    </w:p>
    <w:p w:rsidR="00C92364" w:rsidRDefault="00C92364" w:rsidP="00842DFA">
      <w:pPr>
        <w:pStyle w:val="AmendHeading1"/>
        <w:tabs>
          <w:tab w:val="right" w:pos="1701"/>
        </w:tabs>
        <w:ind w:left="1871" w:hanging="1871"/>
      </w:pPr>
      <w:r>
        <w:tab/>
      </w:r>
      <w:r w:rsidRPr="00842DFA">
        <w:t>(2)</w:t>
      </w:r>
      <w:r>
        <w:tab/>
        <w:t>An order under paragraph (1) may be made—</w:t>
      </w:r>
    </w:p>
    <w:p w:rsidR="00C92364" w:rsidRDefault="00C92364" w:rsidP="00842DFA">
      <w:pPr>
        <w:pStyle w:val="AmendHeading2"/>
        <w:tabs>
          <w:tab w:val="right" w:pos="2268"/>
        </w:tabs>
        <w:ind w:left="2381" w:hanging="2381"/>
      </w:pPr>
      <w:r>
        <w:tab/>
      </w:r>
      <w:r w:rsidRPr="00842DFA">
        <w:t>(a)</w:t>
      </w:r>
      <w:r>
        <w:tab/>
        <w:t xml:space="preserve">of the Court of Appeal's own motion; or </w:t>
      </w:r>
    </w:p>
    <w:p w:rsidR="00C92364" w:rsidRDefault="00C92364" w:rsidP="00842DFA">
      <w:pPr>
        <w:pStyle w:val="AmendHeading2"/>
        <w:tabs>
          <w:tab w:val="right" w:pos="2268"/>
        </w:tabs>
        <w:ind w:left="2381" w:hanging="2381"/>
      </w:pPr>
      <w:r>
        <w:tab/>
      </w:r>
      <w:r w:rsidRPr="00842DFA">
        <w:t>(b)</w:t>
      </w:r>
      <w:r>
        <w:tab/>
        <w:t>on the application of a</w:t>
      </w:r>
      <w:r w:rsidRPr="00870C0D">
        <w:t xml:space="preserve"> </w:t>
      </w:r>
      <w:r>
        <w:t>party.</w:t>
      </w:r>
    </w:p>
    <w:p w:rsidR="00C92364" w:rsidRDefault="00C92364" w:rsidP="00E20E4A">
      <w:pPr>
        <w:pStyle w:val="AmendHeading1"/>
        <w:tabs>
          <w:tab w:val="right" w:pos="1701"/>
        </w:tabs>
        <w:ind w:left="1871" w:hanging="1871"/>
      </w:pPr>
      <w:r>
        <w:tab/>
        <w:t>(3</w:t>
      </w:r>
      <w:r w:rsidRPr="005F62B0">
        <w:t>)</w:t>
      </w:r>
      <w:r w:rsidRPr="00CD7B84">
        <w:tab/>
        <w:t xml:space="preserve">If an application or appeal is dismissed pursuant to </w:t>
      </w:r>
      <w:r>
        <w:t>this Rule</w:t>
      </w:r>
      <w:r w:rsidRPr="00CD7B84">
        <w:t>, the applicant or</w:t>
      </w:r>
      <w:r>
        <w:t xml:space="preserve"> </w:t>
      </w:r>
      <w:r w:rsidRPr="00CD7B84">
        <w:t>appel</w:t>
      </w:r>
      <w:r>
        <w:t>lant shall pay each other party'</w:t>
      </w:r>
      <w:r w:rsidRPr="00CD7B84">
        <w:t>s</w:t>
      </w:r>
      <w:r>
        <w:t xml:space="preserve"> costs of the </w:t>
      </w:r>
      <w:r w:rsidRPr="00CD7B84">
        <w:t>application or appeal on an indemnity basis</w:t>
      </w:r>
      <w:r>
        <w:t>, unless otherwise ordered by the Court of Appeal</w:t>
      </w:r>
      <w:r w:rsidRPr="00CD7B84">
        <w:t xml:space="preserve">. </w:t>
      </w:r>
    </w:p>
    <w:p w:rsidR="00C92364" w:rsidRDefault="00C92364" w:rsidP="00F81E7E">
      <w:pPr>
        <w:pStyle w:val="AmendHeading1s"/>
        <w:tabs>
          <w:tab w:val="right" w:pos="1701"/>
        </w:tabs>
        <w:ind w:left="1871" w:hanging="1871"/>
      </w:pPr>
      <w:r>
        <w:tab/>
      </w:r>
      <w:bookmarkStart w:id="73" w:name="_Toc402189319"/>
      <w:r>
        <w:t>64.47</w:t>
      </w:r>
      <w:r>
        <w:tab/>
        <w:t>Expedition</w:t>
      </w:r>
      <w:bookmarkEnd w:id="73"/>
    </w:p>
    <w:p w:rsidR="00C92364" w:rsidRDefault="00C92364" w:rsidP="002122DD">
      <w:pPr>
        <w:pStyle w:val="AmendHeading1"/>
        <w:tabs>
          <w:tab w:val="right" w:pos="1701"/>
        </w:tabs>
        <w:ind w:left="1871" w:hanging="1871"/>
        <w:rPr>
          <w:lang w:eastAsia="en-AU"/>
        </w:rPr>
      </w:pPr>
      <w:r>
        <w:rPr>
          <w:lang w:eastAsia="en-AU"/>
        </w:rPr>
        <w:tab/>
      </w:r>
      <w:r w:rsidRPr="002122DD">
        <w:rPr>
          <w:lang w:eastAsia="en-AU"/>
        </w:rPr>
        <w:t>(1)</w:t>
      </w:r>
      <w:r>
        <w:rPr>
          <w:lang w:eastAsia="en-AU"/>
        </w:rPr>
        <w:tab/>
        <w:t>In relation to an application to the Court of Appeal (other than an application for leave to appeal or an application to set aside or vary a dismissal of an application for leave to appeal), w</w:t>
      </w:r>
      <w:r w:rsidRPr="00F81E7E">
        <w:rPr>
          <w:lang w:eastAsia="en-AU"/>
        </w:rPr>
        <w:t>here the Court of Appeal</w:t>
      </w:r>
      <w:r>
        <w:rPr>
          <w:lang w:eastAsia="en-AU"/>
        </w:rPr>
        <w:t xml:space="preserve"> </w:t>
      </w:r>
      <w:r>
        <w:t xml:space="preserve">constituted by one or more Judges of Appeal </w:t>
      </w:r>
      <w:r w:rsidRPr="00F81E7E">
        <w:rPr>
          <w:lang w:eastAsia="en-AU"/>
        </w:rPr>
        <w:t xml:space="preserve">is satisfied that </w:t>
      </w:r>
      <w:r>
        <w:rPr>
          <w:lang w:eastAsia="en-AU"/>
        </w:rPr>
        <w:t>injustice would or might be entailed—</w:t>
      </w:r>
    </w:p>
    <w:p w:rsidR="00C92364" w:rsidRPr="005C13D8" w:rsidRDefault="00C92364" w:rsidP="002719B5">
      <w:pPr>
        <w:pStyle w:val="AmendHeading2"/>
        <w:tabs>
          <w:tab w:val="right" w:pos="2268"/>
        </w:tabs>
        <w:ind w:left="2381" w:hanging="2381"/>
      </w:pPr>
      <w:r>
        <w:tab/>
      </w:r>
      <w:r w:rsidRPr="002719B5">
        <w:t>(a)</w:t>
      </w:r>
      <w:r w:rsidRPr="005C13D8">
        <w:tab/>
        <w:t xml:space="preserve">in requiring that documents relating to </w:t>
      </w:r>
      <w:r>
        <w:t>the</w:t>
      </w:r>
      <w:r w:rsidRPr="005C13D8">
        <w:t xml:space="preserve"> application be filed in accordance with Rule 64.03</w:t>
      </w:r>
      <w:r>
        <w:t>(3)</w:t>
      </w:r>
      <w:r w:rsidRPr="005C13D8">
        <w:t xml:space="preserve">; </w:t>
      </w:r>
    </w:p>
    <w:p w:rsidR="00C92364" w:rsidRDefault="00C92364" w:rsidP="001C5B1E">
      <w:pPr>
        <w:pStyle w:val="AmendHeading2"/>
        <w:tabs>
          <w:tab w:val="right" w:pos="2268"/>
        </w:tabs>
        <w:ind w:left="2381" w:hanging="2381"/>
      </w:pPr>
      <w:r>
        <w:tab/>
      </w:r>
      <w:r w:rsidRPr="001C5B1E">
        <w:t>(b)</w:t>
      </w:r>
      <w:r w:rsidRPr="005C13D8">
        <w:tab/>
        <w:t xml:space="preserve">in requiring that copies of documents relating to </w:t>
      </w:r>
      <w:r>
        <w:t>the</w:t>
      </w:r>
      <w:r w:rsidRPr="005C13D8">
        <w:t xml:space="preserve"> application be serv</w:t>
      </w:r>
      <w:r>
        <w:t>ed in accordance with Rule 64.06</w:t>
      </w:r>
      <w:r w:rsidRPr="005C13D8">
        <w:t>; or</w:t>
      </w:r>
    </w:p>
    <w:p w:rsidR="00C92364" w:rsidRDefault="00C92364" w:rsidP="002D46A1"/>
    <w:p w:rsidR="00C92364" w:rsidRDefault="00C92364" w:rsidP="002D46A1"/>
    <w:p w:rsidR="00C92364" w:rsidRPr="002D46A1" w:rsidRDefault="00C92364" w:rsidP="002D46A1"/>
    <w:p w:rsidR="00C92364" w:rsidRDefault="00C92364" w:rsidP="001C5B1E">
      <w:pPr>
        <w:pStyle w:val="AmendHeading2"/>
        <w:tabs>
          <w:tab w:val="right" w:pos="2268"/>
        </w:tabs>
        <w:ind w:left="2381" w:hanging="2381"/>
      </w:pPr>
      <w:r>
        <w:tab/>
      </w:r>
      <w:r w:rsidRPr="001C5B1E">
        <w:t>(c)</w:t>
      </w:r>
      <w:r w:rsidRPr="005C13D8">
        <w:tab/>
        <w:t xml:space="preserve">in requiring that any notice of </w:t>
      </w:r>
      <w:r>
        <w:t>the</w:t>
      </w:r>
      <w:r w:rsidRPr="005C13D8">
        <w:t xml:space="preserve"> application b</w:t>
      </w:r>
      <w:r>
        <w:t>e given to any party or person—</w:t>
      </w:r>
    </w:p>
    <w:p w:rsidR="00C92364" w:rsidRPr="005C13D8" w:rsidRDefault="00C92364" w:rsidP="001C5B1E">
      <w:pPr>
        <w:pStyle w:val="AmendHeading1"/>
        <w:ind w:left="1871"/>
      </w:pPr>
      <w:r w:rsidRPr="005C13D8">
        <w:t>the Court so constituted may hear and determine t</w:t>
      </w:r>
      <w:r>
        <w:t>he application notwithstanding—</w:t>
      </w:r>
    </w:p>
    <w:p w:rsidR="00C92364" w:rsidRDefault="00C92364" w:rsidP="001C5B1E">
      <w:pPr>
        <w:pStyle w:val="AmendHeading2"/>
        <w:tabs>
          <w:tab w:val="right" w:pos="2268"/>
        </w:tabs>
        <w:ind w:left="2381" w:hanging="2381"/>
      </w:pPr>
      <w:r>
        <w:tab/>
      </w:r>
      <w:r w:rsidRPr="001C5B1E">
        <w:t>(d)</w:t>
      </w:r>
      <w:r w:rsidRPr="005C13D8">
        <w:tab/>
        <w:t>that relevant documents have not been filed in accordance with Rule 64.03</w:t>
      </w:r>
      <w:r>
        <w:t>(3)</w:t>
      </w:r>
      <w:r w:rsidRPr="005C13D8">
        <w:t>;</w:t>
      </w:r>
    </w:p>
    <w:p w:rsidR="00C92364" w:rsidRPr="005C13D8" w:rsidRDefault="00C92364" w:rsidP="001C5B1E">
      <w:pPr>
        <w:pStyle w:val="AmendHeading2"/>
        <w:tabs>
          <w:tab w:val="right" w:pos="2268"/>
        </w:tabs>
        <w:ind w:left="2381" w:hanging="2381"/>
      </w:pPr>
      <w:r>
        <w:tab/>
      </w:r>
      <w:r w:rsidRPr="001C5B1E">
        <w:t>(e)</w:t>
      </w:r>
      <w:r w:rsidRPr="005C13D8">
        <w:tab/>
        <w:t>that relevant documents have not been served in accordance with Rule 64.06; or</w:t>
      </w:r>
    </w:p>
    <w:p w:rsidR="00C92364" w:rsidRPr="005C13D8" w:rsidRDefault="00C92364" w:rsidP="001C5B1E">
      <w:pPr>
        <w:pStyle w:val="AmendHeading2"/>
        <w:tabs>
          <w:tab w:val="right" w:pos="2268"/>
        </w:tabs>
        <w:ind w:left="2381" w:hanging="2381"/>
      </w:pPr>
      <w:r>
        <w:tab/>
      </w:r>
      <w:r w:rsidRPr="001C5B1E">
        <w:t>(f)</w:t>
      </w:r>
      <w:r w:rsidRPr="005C13D8">
        <w:tab/>
        <w:t xml:space="preserve">that no notice of the application has been </w:t>
      </w:r>
      <w:r>
        <w:t>given to any party or person—</w:t>
      </w:r>
    </w:p>
    <w:p w:rsidR="00C92364" w:rsidRPr="005C13D8" w:rsidRDefault="00C92364" w:rsidP="001C5B1E">
      <w:pPr>
        <w:pStyle w:val="AmendHeading1"/>
        <w:ind w:left="1871"/>
      </w:pPr>
      <w:r>
        <w:t>as the case may be, and the C</w:t>
      </w:r>
      <w:r w:rsidRPr="005C13D8">
        <w:t>ourt</w:t>
      </w:r>
      <w:r>
        <w:t xml:space="preserve"> so constituted</w:t>
      </w:r>
      <w:r w:rsidRPr="005C13D8">
        <w:t xml:space="preserve"> may make an order on the application upon such terms as to costs or otherwise and subject to such undertaking, if any, as it thinks fit.</w:t>
      </w:r>
    </w:p>
    <w:p w:rsidR="00C92364" w:rsidRPr="00F81E7E" w:rsidRDefault="00C92364" w:rsidP="002122DD">
      <w:pPr>
        <w:pStyle w:val="AmendHeading1"/>
        <w:tabs>
          <w:tab w:val="right" w:pos="1701"/>
        </w:tabs>
        <w:ind w:left="1871" w:hanging="1871"/>
        <w:rPr>
          <w:lang w:eastAsia="en-AU"/>
        </w:rPr>
      </w:pPr>
      <w:r>
        <w:rPr>
          <w:lang w:eastAsia="en-AU"/>
        </w:rPr>
        <w:tab/>
      </w:r>
      <w:r w:rsidRPr="002122DD">
        <w:rPr>
          <w:lang w:eastAsia="en-AU"/>
        </w:rPr>
        <w:t>(2)</w:t>
      </w:r>
      <w:r>
        <w:rPr>
          <w:lang w:eastAsia="en-AU"/>
        </w:rPr>
        <w:tab/>
      </w:r>
      <w:r w:rsidRPr="00F81E7E">
        <w:rPr>
          <w:lang w:eastAsia="en-AU"/>
        </w:rPr>
        <w:t xml:space="preserve">The Court of Appeal </w:t>
      </w:r>
      <w:r>
        <w:t xml:space="preserve">constituted by one or more Judges of Appeal </w:t>
      </w:r>
      <w:r w:rsidRPr="00F81E7E">
        <w:rPr>
          <w:lang w:eastAsia="en-AU"/>
        </w:rPr>
        <w:t>may set aside any order made under paragraph (1) on the app</w:t>
      </w:r>
      <w:r>
        <w:rPr>
          <w:lang w:eastAsia="en-AU"/>
        </w:rPr>
        <w:t>lication of any party or person affected.</w:t>
      </w:r>
    </w:p>
    <w:p w:rsidR="00C92364" w:rsidRPr="00842DFA" w:rsidRDefault="00C92364" w:rsidP="00575CA7">
      <w:pPr>
        <w:spacing w:after="180"/>
        <w:ind w:left="1361"/>
        <w:jc w:val="center"/>
      </w:pPr>
      <w:r w:rsidRPr="00842DFA">
        <w:t>__________________</w:t>
      </w:r>
      <w:r>
        <w:t>".</w:t>
      </w:r>
    </w:p>
    <w:p w:rsidR="00C92364" w:rsidRDefault="00C92364" w:rsidP="00882451">
      <w:pPr>
        <w:pStyle w:val="DraftHeading1"/>
        <w:tabs>
          <w:tab w:val="right" w:pos="680"/>
        </w:tabs>
        <w:ind w:left="850" w:hanging="850"/>
      </w:pPr>
      <w:r>
        <w:tab/>
      </w:r>
      <w:bookmarkStart w:id="74" w:name="_Toc402189320"/>
      <w:r>
        <w:t>8</w:t>
      </w:r>
      <w:r>
        <w:tab/>
        <w:t>Order 65 revoked</w:t>
      </w:r>
      <w:bookmarkEnd w:id="74"/>
    </w:p>
    <w:p w:rsidR="00C92364" w:rsidRPr="00295B23" w:rsidRDefault="00C92364" w:rsidP="00F64149">
      <w:pPr>
        <w:pStyle w:val="ShoulderReference"/>
        <w:framePr w:wrap="around"/>
      </w:pPr>
      <w:r>
        <w:t>r. 8</w:t>
      </w:r>
    </w:p>
    <w:p w:rsidR="00C92364" w:rsidRDefault="00C92364" w:rsidP="00882451">
      <w:pPr>
        <w:pStyle w:val="BodySectionSub"/>
      </w:pPr>
      <w:r>
        <w:t xml:space="preserve">Order 65 of the Principal Rules is </w:t>
      </w:r>
      <w:r w:rsidRPr="00B6029D">
        <w:rPr>
          <w:b/>
        </w:rPr>
        <w:t>revoked</w:t>
      </w:r>
      <w:r>
        <w:t>.</w:t>
      </w:r>
    </w:p>
    <w:p w:rsidR="00C92364" w:rsidRDefault="00C92364" w:rsidP="002D46A1"/>
    <w:p w:rsidR="00C92364" w:rsidRDefault="00C92364" w:rsidP="002D46A1"/>
    <w:p w:rsidR="00C92364" w:rsidRDefault="00C92364" w:rsidP="002D46A1"/>
    <w:p w:rsidR="00C92364" w:rsidRDefault="00C92364" w:rsidP="002D46A1"/>
    <w:p w:rsidR="00C92364" w:rsidRDefault="00C92364" w:rsidP="002D46A1"/>
    <w:p w:rsidR="00C92364" w:rsidRDefault="00C92364" w:rsidP="002D46A1"/>
    <w:p w:rsidR="00C92364" w:rsidRPr="002D46A1" w:rsidRDefault="00C92364" w:rsidP="002D46A1"/>
    <w:p w:rsidR="00C92364" w:rsidRDefault="00C92364" w:rsidP="00B6029D">
      <w:pPr>
        <w:pStyle w:val="DraftHeading1"/>
        <w:tabs>
          <w:tab w:val="right" w:pos="680"/>
        </w:tabs>
        <w:ind w:left="850" w:hanging="850"/>
      </w:pPr>
      <w:r>
        <w:tab/>
      </w:r>
      <w:bookmarkStart w:id="75" w:name="_Toc402189321"/>
      <w:r>
        <w:t>9</w:t>
      </w:r>
      <w:r>
        <w:tab/>
        <w:t>Forms</w:t>
      </w:r>
      <w:bookmarkEnd w:id="75"/>
    </w:p>
    <w:p w:rsidR="00C92364" w:rsidRPr="00295B23" w:rsidRDefault="00C92364" w:rsidP="00F64149">
      <w:pPr>
        <w:pStyle w:val="ShoulderReference"/>
        <w:framePr w:wrap="around"/>
      </w:pPr>
      <w:r>
        <w:t>r. 9</w:t>
      </w:r>
    </w:p>
    <w:p w:rsidR="00C92364" w:rsidRDefault="00C92364" w:rsidP="00B6029D">
      <w:pPr>
        <w:pStyle w:val="BodySectionSub"/>
      </w:pPr>
      <w:r>
        <w:t xml:space="preserve">For Form 64A of the Principal Rules </w:t>
      </w:r>
      <w:r w:rsidRPr="00B6029D">
        <w:rPr>
          <w:b/>
        </w:rPr>
        <w:t>substitute</w:t>
      </w:r>
      <w:r>
        <w:t>—</w:t>
      </w:r>
    </w:p>
    <w:p w:rsidR="00C92364" w:rsidRDefault="00C92364" w:rsidP="00C21B2F">
      <w:pPr>
        <w:pStyle w:val="ScheduleFlushLeft"/>
      </w:pPr>
      <w:r w:rsidRPr="00516CF0">
        <w:t>"</w:t>
      </w:r>
      <w:r>
        <w:t>Rules 64.02, 64.03, 64.30, 64.31</w:t>
      </w:r>
    </w:p>
    <w:p w:rsidR="00C92364" w:rsidRDefault="00C92364" w:rsidP="00516CF0">
      <w:pPr>
        <w:pStyle w:val="ScheduleFormNo"/>
      </w:pPr>
      <w:bookmarkStart w:id="76" w:name="_Toc402189322"/>
      <w:r>
        <w:t>Form 64A</w:t>
      </w:r>
      <w:bookmarkEnd w:id="76"/>
    </w:p>
    <w:p w:rsidR="00C92364" w:rsidRDefault="00C92364" w:rsidP="00B429CB">
      <w:pPr>
        <w:pStyle w:val="ScheduleFlushLeft"/>
      </w:pPr>
      <w:r w:rsidRPr="00B014A9">
        <w:t xml:space="preserve">IN THE SUPREME COURT OF VICTORIA </w:t>
      </w:r>
    </w:p>
    <w:p w:rsidR="00C92364" w:rsidRPr="00B014A9" w:rsidRDefault="00C92364" w:rsidP="00516CF0">
      <w:pPr>
        <w:pStyle w:val="ScheduleFlushLeft"/>
      </w:pPr>
      <w:r w:rsidRPr="00B014A9">
        <w:t>AT MELBOURNE</w:t>
      </w:r>
    </w:p>
    <w:p w:rsidR="00C92364" w:rsidRPr="00B014A9" w:rsidRDefault="00C92364" w:rsidP="00516CF0">
      <w:pPr>
        <w:pStyle w:val="ScheduleFlushLeft"/>
      </w:pPr>
      <w:r w:rsidRPr="00B014A9">
        <w:t>IN THE COURT OF APPEAL</w:t>
      </w:r>
    </w:p>
    <w:p w:rsidR="00C92364" w:rsidRPr="00B014A9" w:rsidRDefault="00C92364" w:rsidP="00516CF0">
      <w:pPr>
        <w:pStyle w:val="ScheduleFlushLeft"/>
        <w:jc w:val="right"/>
        <w:rPr>
          <w:i/>
          <w:iCs/>
        </w:rPr>
      </w:pPr>
      <w:r>
        <w:t>File No.</w:t>
      </w:r>
    </w:p>
    <w:p w:rsidR="00C92364" w:rsidRPr="00B014A9" w:rsidRDefault="00C92364" w:rsidP="00516CF0">
      <w:pPr>
        <w:pStyle w:val="ScheduleFlushLeft"/>
      </w:pPr>
      <w:r w:rsidRPr="00B014A9">
        <w:t>BETWEEN</w:t>
      </w:r>
    </w:p>
    <w:p w:rsidR="00C92364" w:rsidRDefault="00C92364" w:rsidP="00516CF0">
      <w:pPr>
        <w:pStyle w:val="ScheduleFlushLeft"/>
        <w:jc w:val="right"/>
      </w:pPr>
      <w:r>
        <w:t>Applicant/Appellant</w:t>
      </w:r>
    </w:p>
    <w:p w:rsidR="00C92364" w:rsidRPr="00516CF0" w:rsidRDefault="00C92364" w:rsidP="00516CF0">
      <w:pPr>
        <w:pStyle w:val="ScheduleFlushLeft"/>
      </w:pPr>
      <w:r>
        <w:t>and</w:t>
      </w:r>
    </w:p>
    <w:p w:rsidR="00C92364" w:rsidRDefault="00C92364" w:rsidP="00516CF0">
      <w:pPr>
        <w:pStyle w:val="ScheduleFlushLeft"/>
        <w:jc w:val="right"/>
      </w:pPr>
      <w:r>
        <w:t>Respondent</w:t>
      </w:r>
    </w:p>
    <w:p w:rsidR="00C92364" w:rsidRDefault="00C92364" w:rsidP="00516CF0">
      <w:pPr>
        <w:pStyle w:val="ScheduleTitle"/>
      </w:pPr>
      <w:bookmarkStart w:id="77" w:name="_Toc402189323"/>
      <w:r>
        <w:t>*Application for Leave to Appeal/*Notice of Appeal/*Cross-application for Leave to Appeal/*Notice of Cross-appeal</w:t>
      </w:r>
      <w:bookmarkEnd w:id="77"/>
    </w:p>
    <w:p w:rsidR="00C92364" w:rsidRPr="003A738A" w:rsidRDefault="00C92364" w:rsidP="003A738A">
      <w:pPr>
        <w:rPr>
          <w:sz w:val="18"/>
        </w:rPr>
      </w:pPr>
      <w:r>
        <w:rPr>
          <w:sz w:val="20"/>
        </w:rPr>
        <w:t>––––––––––––––––––––––––––––––––––––––––––––––––––––––––––––––</w:t>
      </w:r>
    </w:p>
    <w:p w:rsidR="00C92364" w:rsidRDefault="00C92364" w:rsidP="00516CF0">
      <w:pPr>
        <w:pStyle w:val="ScheduleFlushLeft"/>
      </w:pPr>
      <w:r>
        <w:t xml:space="preserve">Date </w:t>
      </w:r>
      <w:r w:rsidRPr="005B48B3">
        <w:rPr>
          <w:lang w:eastAsia="en-AU"/>
        </w:rPr>
        <w:t>of Document</w:t>
      </w:r>
      <w:r>
        <w:t>:</w:t>
      </w:r>
    </w:p>
    <w:p w:rsidR="00C92364" w:rsidRDefault="00C92364" w:rsidP="0046773C">
      <w:pPr>
        <w:pStyle w:val="ScheduleFlushLeft"/>
      </w:pPr>
      <w:r>
        <w:t>Filed on behalf of:</w:t>
      </w:r>
    </w:p>
    <w:p w:rsidR="00C92364" w:rsidRDefault="00C92364" w:rsidP="005B48B3">
      <w:pPr>
        <w:pStyle w:val="ScheduleFlushLeft"/>
      </w:pPr>
      <w:r>
        <w:t>*</w:t>
      </w:r>
      <w:r w:rsidRPr="005B48B3">
        <w:t>Applicant/</w:t>
      </w:r>
      <w:r>
        <w:t>*</w:t>
      </w:r>
      <w:r w:rsidRPr="005B48B3">
        <w:t>Appellant's</w:t>
      </w:r>
      <w:r>
        <w:t xml:space="preserve"> or lawyer's name and address:</w:t>
      </w:r>
    </w:p>
    <w:p w:rsidR="00C92364" w:rsidRPr="005B48B3" w:rsidRDefault="00C92364" w:rsidP="005B48B3">
      <w:pPr>
        <w:pStyle w:val="ScheduleFlushLeft"/>
        <w:rPr>
          <w:lang w:eastAsia="en-AU"/>
        </w:rPr>
      </w:pPr>
      <w:r>
        <w:rPr>
          <w:lang w:eastAsia="en-AU"/>
        </w:rPr>
        <w:t>Solicitor</w:t>
      </w:r>
      <w:r w:rsidRPr="005B48B3">
        <w:rPr>
          <w:lang w:eastAsia="en-AU"/>
        </w:rPr>
        <w:t xml:space="preserve"> Code:</w:t>
      </w:r>
    </w:p>
    <w:p w:rsidR="00C92364" w:rsidRDefault="00C92364" w:rsidP="005B48B3">
      <w:pPr>
        <w:pStyle w:val="ScheduleFlushLeft"/>
        <w:rPr>
          <w:lang w:eastAsia="en-AU"/>
        </w:rPr>
      </w:pPr>
      <w:r w:rsidRPr="005B48B3">
        <w:rPr>
          <w:lang w:eastAsia="en-AU"/>
        </w:rPr>
        <w:t>Tel:</w:t>
      </w:r>
    </w:p>
    <w:p w:rsidR="00C92364" w:rsidRPr="005B48B3" w:rsidRDefault="00C92364" w:rsidP="005B48B3">
      <w:pPr>
        <w:pStyle w:val="ScheduleFlushLeft"/>
        <w:rPr>
          <w:lang w:eastAsia="en-AU"/>
        </w:rPr>
      </w:pPr>
      <w:r>
        <w:rPr>
          <w:lang w:eastAsia="en-AU"/>
        </w:rPr>
        <w:t>Fax:</w:t>
      </w:r>
    </w:p>
    <w:p w:rsidR="00C92364" w:rsidRDefault="00C92364" w:rsidP="005B48B3">
      <w:pPr>
        <w:pStyle w:val="ScheduleFlushLeft"/>
        <w:rPr>
          <w:lang w:eastAsia="en-AU"/>
        </w:rPr>
      </w:pPr>
      <w:r w:rsidRPr="005B48B3">
        <w:rPr>
          <w:lang w:eastAsia="en-AU"/>
        </w:rPr>
        <w:t>Ref:</w:t>
      </w:r>
    </w:p>
    <w:p w:rsidR="00C92364" w:rsidRDefault="00C92364" w:rsidP="005B48B3">
      <w:pPr>
        <w:pStyle w:val="ScheduleFlushLeft"/>
        <w:rPr>
          <w:lang w:eastAsia="en-AU"/>
        </w:rPr>
      </w:pPr>
      <w:r>
        <w:rPr>
          <w:lang w:eastAsia="en-AU"/>
        </w:rPr>
        <w:t>Email:</w:t>
      </w:r>
    </w:p>
    <w:p w:rsidR="00C92364" w:rsidRDefault="00C92364" w:rsidP="005B48B3">
      <w:pPr>
        <w:pStyle w:val="ScheduleFlushLeft"/>
      </w:pPr>
      <w:r w:rsidRPr="005B48B3">
        <w:t>Respondent's</w:t>
      </w:r>
      <w:r>
        <w:t xml:space="preserve"> or lawyer's name and address:</w:t>
      </w:r>
    </w:p>
    <w:p w:rsidR="00C92364" w:rsidRPr="005B48B3" w:rsidRDefault="00C92364" w:rsidP="005B48B3">
      <w:pPr>
        <w:pStyle w:val="ScheduleFlushLeft"/>
        <w:rPr>
          <w:lang w:eastAsia="en-AU"/>
        </w:rPr>
      </w:pPr>
      <w:r>
        <w:rPr>
          <w:lang w:eastAsia="en-AU"/>
        </w:rPr>
        <w:t>Solicitor</w:t>
      </w:r>
      <w:r w:rsidRPr="005B48B3">
        <w:rPr>
          <w:lang w:eastAsia="en-AU"/>
        </w:rPr>
        <w:t xml:space="preserve"> Code:</w:t>
      </w:r>
    </w:p>
    <w:p w:rsidR="00C92364" w:rsidRDefault="00C92364" w:rsidP="005B48B3">
      <w:pPr>
        <w:pStyle w:val="ScheduleFlushLeft"/>
        <w:rPr>
          <w:lang w:eastAsia="en-AU"/>
        </w:rPr>
      </w:pPr>
      <w:r w:rsidRPr="005B48B3">
        <w:rPr>
          <w:lang w:eastAsia="en-AU"/>
        </w:rPr>
        <w:t>Tel:</w:t>
      </w:r>
    </w:p>
    <w:p w:rsidR="00C92364" w:rsidRPr="005B48B3" w:rsidRDefault="00C92364" w:rsidP="005B48B3">
      <w:pPr>
        <w:pStyle w:val="ScheduleFlushLeft"/>
        <w:rPr>
          <w:lang w:eastAsia="en-AU"/>
        </w:rPr>
      </w:pPr>
      <w:r>
        <w:rPr>
          <w:lang w:eastAsia="en-AU"/>
        </w:rPr>
        <w:t>Fax:</w:t>
      </w:r>
    </w:p>
    <w:p w:rsidR="00C92364" w:rsidRDefault="00C92364" w:rsidP="005B48B3">
      <w:pPr>
        <w:pStyle w:val="ScheduleFlushLeft"/>
        <w:rPr>
          <w:lang w:eastAsia="en-AU"/>
        </w:rPr>
      </w:pPr>
      <w:r w:rsidRPr="005B48B3">
        <w:rPr>
          <w:lang w:eastAsia="en-AU"/>
        </w:rPr>
        <w:t>Ref:</w:t>
      </w:r>
    </w:p>
    <w:p w:rsidR="00C92364" w:rsidRDefault="00C92364" w:rsidP="005B48B3">
      <w:pPr>
        <w:pStyle w:val="ScheduleFlushLeft"/>
        <w:rPr>
          <w:lang w:eastAsia="en-AU"/>
        </w:rPr>
      </w:pPr>
      <w:r>
        <w:rPr>
          <w:lang w:eastAsia="en-AU"/>
        </w:rPr>
        <w:t>Email:</w:t>
      </w:r>
    </w:p>
    <w:p w:rsidR="00C92364" w:rsidRPr="002D46A1" w:rsidRDefault="00C92364" w:rsidP="002D46A1">
      <w:pPr>
        <w:rPr>
          <w:lang w:eastAsia="en-AU"/>
        </w:rPr>
      </w:pPr>
    </w:p>
    <w:p w:rsidR="00C92364" w:rsidRDefault="00C92364" w:rsidP="005B48B3">
      <w:pPr>
        <w:pStyle w:val="ScheduleFlushLeft"/>
        <w:rPr>
          <w:lang w:eastAsia="en-AU"/>
        </w:rPr>
      </w:pPr>
      <w:r>
        <w:rPr>
          <w:lang w:eastAsia="en-AU"/>
        </w:rPr>
        <w:t>Details of additional parties (if any) are attached:</w:t>
      </w:r>
    </w:p>
    <w:p w:rsidR="00C92364" w:rsidRDefault="00C92364" w:rsidP="005B48B3">
      <w:pPr>
        <w:pStyle w:val="ScheduleFlushLeft"/>
        <w:rPr>
          <w:lang w:eastAsia="en-AU"/>
        </w:rPr>
      </w:pPr>
      <w:r>
        <w:rPr>
          <w:lang w:eastAsia="en-AU"/>
        </w:rPr>
        <w:t>*YES/*NO</w:t>
      </w:r>
    </w:p>
    <w:p w:rsidR="00C92364" w:rsidRPr="003A738A" w:rsidRDefault="00C92364" w:rsidP="003A738A">
      <w:pPr>
        <w:rPr>
          <w:sz w:val="18"/>
          <w:lang w:eastAsia="en-AU"/>
        </w:rPr>
      </w:pPr>
      <w:r>
        <w:rPr>
          <w:sz w:val="20"/>
          <w:lang w:eastAsia="en-AU"/>
        </w:rPr>
        <w:t>–––––––––––––––––––––––––––––––––––––––––––––––––––––––––––</w:t>
      </w:r>
      <w:r>
        <w:rPr>
          <w:sz w:val="20"/>
        </w:rPr>
        <w:t>–––</w:t>
      </w:r>
    </w:p>
    <w:p w:rsidR="00C92364" w:rsidRPr="00CC05E2" w:rsidRDefault="00C92364" w:rsidP="00CC05E2">
      <w:pPr>
        <w:pStyle w:val="ScheduleFlushLeft"/>
      </w:pPr>
      <w:r w:rsidRPr="00CC05E2">
        <w:rPr>
          <w:b/>
        </w:rPr>
        <w:t>1.  Decision from which the *application for leave/*appeal is made</w:t>
      </w:r>
      <w:r w:rsidRPr="00DF37F2">
        <w:rPr>
          <w:b/>
        </w:rPr>
        <w:t>:</w:t>
      </w:r>
    </w:p>
    <w:p w:rsidR="00C92364" w:rsidRPr="00CC05E2" w:rsidRDefault="00C92364" w:rsidP="00057249">
      <w:pPr>
        <w:pStyle w:val="ScheduleFlushLeft"/>
      </w:pPr>
      <w:r w:rsidRPr="00CC05E2">
        <w:t>Judicial Officer:</w:t>
      </w:r>
    </w:p>
    <w:p w:rsidR="00C92364" w:rsidRPr="00CC05E2" w:rsidRDefault="00C92364" w:rsidP="00057249">
      <w:pPr>
        <w:pStyle w:val="ScheduleFlushLeft"/>
      </w:pPr>
      <w:r w:rsidRPr="00CC05E2">
        <w:t>*Court/*Tribunal:</w:t>
      </w:r>
    </w:p>
    <w:p w:rsidR="00C92364" w:rsidRPr="00CC05E2" w:rsidRDefault="00C92364" w:rsidP="00057249">
      <w:pPr>
        <w:pStyle w:val="ScheduleFlushLeft"/>
      </w:pPr>
      <w:r w:rsidRPr="00CC05E2">
        <w:t>Date of decision made:</w:t>
      </w:r>
    </w:p>
    <w:p w:rsidR="00C92364" w:rsidRPr="00CC05E2" w:rsidRDefault="00C92364" w:rsidP="00057249">
      <w:pPr>
        <w:pStyle w:val="ScheduleFlushLeft"/>
      </w:pPr>
      <w:r>
        <w:t>*Court/*Tribunal f</w:t>
      </w:r>
      <w:r w:rsidRPr="00CC05E2">
        <w:t>ile number:</w:t>
      </w:r>
    </w:p>
    <w:p w:rsidR="00C92364" w:rsidRDefault="00C92364" w:rsidP="00057249">
      <w:pPr>
        <w:pStyle w:val="ScheduleFlushLeft"/>
      </w:pPr>
      <w:r w:rsidRPr="00CC05E2">
        <w:t>Is the whole of the decision sought to be appealed</w:t>
      </w:r>
      <w:r>
        <w:t xml:space="preserve"> or being appealed?</w:t>
      </w:r>
    </w:p>
    <w:p w:rsidR="00C92364" w:rsidRPr="00B014A9" w:rsidRDefault="00C92364" w:rsidP="00057249">
      <w:pPr>
        <w:pStyle w:val="ScheduleFlushLeft"/>
      </w:pPr>
      <w:r>
        <w:t>*</w:t>
      </w:r>
      <w:r w:rsidRPr="00B014A9">
        <w:t>YES/</w:t>
      </w:r>
      <w:r>
        <w:t>*</w:t>
      </w:r>
      <w:r w:rsidRPr="00B014A9">
        <w:t xml:space="preserve">NO </w:t>
      </w:r>
    </w:p>
    <w:p w:rsidR="00C92364" w:rsidRDefault="00C92364" w:rsidP="00057249">
      <w:pPr>
        <w:pStyle w:val="ScheduleFlushLeft"/>
      </w:pPr>
      <w:r>
        <w:t>[</w:t>
      </w:r>
      <w:r w:rsidRPr="00057249">
        <w:rPr>
          <w:i/>
        </w:rPr>
        <w:t xml:space="preserve">If no, state which part of the decision is </w:t>
      </w:r>
      <w:r>
        <w:rPr>
          <w:i/>
        </w:rPr>
        <w:t xml:space="preserve">sought to be appealed or </w:t>
      </w:r>
      <w:r w:rsidRPr="00057249">
        <w:rPr>
          <w:i/>
        </w:rPr>
        <w:t>appealed against</w:t>
      </w:r>
      <w:r>
        <w:rPr>
          <w:i/>
        </w:rPr>
        <w:t>.</w:t>
      </w:r>
      <w:r>
        <w:t>]</w:t>
      </w:r>
    </w:p>
    <w:p w:rsidR="00C92364" w:rsidRPr="00057249" w:rsidRDefault="00C92364" w:rsidP="0033427B">
      <w:pPr>
        <w:pStyle w:val="ScheduleFlushLeft"/>
      </w:pPr>
      <w:r>
        <w:rPr>
          <w:b/>
        </w:rPr>
        <w:t>2.  Is leave to appeal</w:t>
      </w:r>
      <w:r w:rsidRPr="00057249">
        <w:rPr>
          <w:b/>
        </w:rPr>
        <w:t xml:space="preserve"> required</w:t>
      </w:r>
      <w:r>
        <w:rPr>
          <w:b/>
        </w:rPr>
        <w:t>?</w:t>
      </w:r>
    </w:p>
    <w:p w:rsidR="00C92364" w:rsidRPr="00057249" w:rsidRDefault="00C92364" w:rsidP="0033427B">
      <w:pPr>
        <w:pStyle w:val="ScheduleFlushLeft"/>
      </w:pPr>
      <w:r>
        <w:t>*</w:t>
      </w:r>
      <w:r w:rsidRPr="00057249">
        <w:t>YES/</w:t>
      </w:r>
      <w:r>
        <w:t>*</w:t>
      </w:r>
      <w:r w:rsidRPr="00057249">
        <w:t>NO</w:t>
      </w:r>
    </w:p>
    <w:p w:rsidR="00C92364" w:rsidRPr="00295B23" w:rsidRDefault="00C92364" w:rsidP="00F64149">
      <w:pPr>
        <w:pStyle w:val="ShoulderReference"/>
        <w:framePr w:wrap="around"/>
      </w:pPr>
      <w:r>
        <w:t>r. 9</w:t>
      </w:r>
    </w:p>
    <w:p w:rsidR="00C92364" w:rsidRPr="00057249" w:rsidRDefault="00C92364" w:rsidP="00057249">
      <w:pPr>
        <w:pStyle w:val="ScheduleFlushLeft"/>
      </w:pPr>
      <w:r>
        <w:rPr>
          <w:b/>
        </w:rPr>
        <w:t xml:space="preserve">3.  </w:t>
      </w:r>
      <w:r w:rsidRPr="00057249">
        <w:rPr>
          <w:b/>
        </w:rPr>
        <w:t>If leave to appeal is not required</w:t>
      </w:r>
      <w:r>
        <w:rPr>
          <w:b/>
        </w:rPr>
        <w:t>,</w:t>
      </w:r>
      <w:r w:rsidRPr="00057249">
        <w:rPr>
          <w:b/>
        </w:rPr>
        <w:t xml:space="preserve"> </w:t>
      </w:r>
      <w:r>
        <w:rPr>
          <w:b/>
        </w:rPr>
        <w:t>state</w:t>
      </w:r>
      <w:r w:rsidRPr="00057249">
        <w:rPr>
          <w:b/>
        </w:rPr>
        <w:t xml:space="preserve"> why</w:t>
      </w:r>
      <w:r w:rsidRPr="00DF37F2">
        <w:rPr>
          <w:b/>
        </w:rPr>
        <w:t>:</w:t>
      </w:r>
      <w:r w:rsidRPr="00057249">
        <w:t xml:space="preserve">   </w:t>
      </w:r>
    </w:p>
    <w:p w:rsidR="00C92364" w:rsidRDefault="00C92364" w:rsidP="0033427B">
      <w:pPr>
        <w:pStyle w:val="ScheduleFlushLeft"/>
      </w:pPr>
      <w:r>
        <w:rPr>
          <w:b/>
        </w:rPr>
        <w:t xml:space="preserve">4.  </w:t>
      </w:r>
      <w:r w:rsidRPr="00057249">
        <w:rPr>
          <w:b/>
        </w:rPr>
        <w:t xml:space="preserve">Is an oral hearing </w:t>
      </w:r>
      <w:r>
        <w:rPr>
          <w:b/>
        </w:rPr>
        <w:t xml:space="preserve">of *leave application/*cross-application for leave </w:t>
      </w:r>
      <w:r w:rsidRPr="00057249">
        <w:rPr>
          <w:b/>
        </w:rPr>
        <w:t>requested</w:t>
      </w:r>
      <w:r w:rsidRPr="00DF37F2">
        <w:rPr>
          <w:b/>
        </w:rPr>
        <w:t>?</w:t>
      </w:r>
    </w:p>
    <w:p w:rsidR="00C92364" w:rsidRDefault="00C92364" w:rsidP="0033427B">
      <w:pPr>
        <w:pStyle w:val="ScheduleFlushLeft"/>
      </w:pPr>
      <w:r>
        <w:t>*</w:t>
      </w:r>
      <w:r w:rsidRPr="00057249">
        <w:t>YES/</w:t>
      </w:r>
      <w:r>
        <w:t>*</w:t>
      </w:r>
      <w:r w:rsidRPr="00057249">
        <w:t>NO</w:t>
      </w:r>
    </w:p>
    <w:p w:rsidR="00C92364" w:rsidRPr="00C3011B" w:rsidRDefault="00C92364" w:rsidP="00C3011B">
      <w:pPr>
        <w:pStyle w:val="ScheduleFlushLeft"/>
        <w:rPr>
          <w:b/>
        </w:rPr>
      </w:pPr>
      <w:r w:rsidRPr="00C3011B">
        <w:rPr>
          <w:b/>
        </w:rPr>
        <w:t>5.  Reasons for granting leave to appeal:</w:t>
      </w:r>
    </w:p>
    <w:p w:rsidR="00C92364" w:rsidRDefault="00C92364" w:rsidP="00C3011B">
      <w:pPr>
        <w:pStyle w:val="ScheduleFlushLeft"/>
      </w:pPr>
      <w:r>
        <w:t>[</w:t>
      </w:r>
      <w:r w:rsidRPr="00C3011B">
        <w:rPr>
          <w:i/>
        </w:rPr>
        <w:t>If leave is required, set out specifically and concisely the reasons why leave should be granted</w:t>
      </w:r>
      <w:r>
        <w:rPr>
          <w:i/>
        </w:rPr>
        <w:t>.</w:t>
      </w:r>
      <w:r>
        <w:t>]</w:t>
      </w:r>
    </w:p>
    <w:p w:rsidR="00C92364" w:rsidRDefault="00C92364" w:rsidP="00C3011B">
      <w:pPr>
        <w:pStyle w:val="ScheduleSectionSub"/>
      </w:pPr>
      <w:r>
        <w:t>1.</w:t>
      </w:r>
    </w:p>
    <w:p w:rsidR="00C92364" w:rsidRPr="00057249" w:rsidRDefault="00C92364" w:rsidP="00C3011B">
      <w:pPr>
        <w:pStyle w:val="ScheduleSectionSub"/>
      </w:pPr>
      <w:r>
        <w:t>2.</w:t>
      </w:r>
    </w:p>
    <w:p w:rsidR="00C92364" w:rsidRPr="00057249" w:rsidRDefault="00C92364" w:rsidP="00057249">
      <w:pPr>
        <w:pStyle w:val="ScheduleFlushLeft"/>
      </w:pPr>
      <w:r>
        <w:rPr>
          <w:b/>
        </w:rPr>
        <w:t xml:space="preserve">6.  </w:t>
      </w:r>
      <w:r w:rsidRPr="00057249">
        <w:rPr>
          <w:b/>
        </w:rPr>
        <w:t>Grounds</w:t>
      </w:r>
      <w:r>
        <w:rPr>
          <w:b/>
        </w:rPr>
        <w:t xml:space="preserve"> or proposed grounds of appeal</w:t>
      </w:r>
      <w:r w:rsidRPr="00DF37F2">
        <w:rPr>
          <w:b/>
        </w:rPr>
        <w:t>:</w:t>
      </w:r>
    </w:p>
    <w:p w:rsidR="00C92364" w:rsidRDefault="00C92364" w:rsidP="00057249">
      <w:pPr>
        <w:pStyle w:val="ScheduleFlushLeft"/>
      </w:pPr>
      <w:r>
        <w:t>[</w:t>
      </w:r>
      <w:r w:rsidRPr="00057249">
        <w:rPr>
          <w:i/>
        </w:rPr>
        <w:t>S</w:t>
      </w:r>
      <w:r>
        <w:rPr>
          <w:i/>
        </w:rPr>
        <w:t>et out s</w:t>
      </w:r>
      <w:r w:rsidRPr="00057249">
        <w:rPr>
          <w:i/>
        </w:rPr>
        <w:t>pecifically and concisely</w:t>
      </w:r>
      <w:r>
        <w:rPr>
          <w:i/>
        </w:rPr>
        <w:t xml:space="preserve"> the grounds or proposed grounds of a</w:t>
      </w:r>
      <w:r w:rsidRPr="00057249">
        <w:rPr>
          <w:i/>
        </w:rPr>
        <w:t>ppeal</w:t>
      </w:r>
      <w:r>
        <w:rPr>
          <w:i/>
        </w:rPr>
        <w:t>.</w:t>
      </w:r>
      <w:r>
        <w:t>]</w:t>
      </w:r>
    </w:p>
    <w:p w:rsidR="00C92364" w:rsidRDefault="00C92364" w:rsidP="00057249">
      <w:pPr>
        <w:pStyle w:val="ScheduleSectionSub"/>
      </w:pPr>
      <w:r>
        <w:t>1.</w:t>
      </w:r>
    </w:p>
    <w:p w:rsidR="00C92364" w:rsidRPr="00057249" w:rsidRDefault="00C92364" w:rsidP="00057249">
      <w:pPr>
        <w:pStyle w:val="ScheduleSectionSub"/>
      </w:pPr>
      <w:r>
        <w:t>2.</w:t>
      </w:r>
    </w:p>
    <w:p w:rsidR="00C92364" w:rsidRDefault="00C92364" w:rsidP="00057249">
      <w:pPr>
        <w:pStyle w:val="ScheduleFlushLeft"/>
      </w:pPr>
      <w:r>
        <w:rPr>
          <w:b/>
        </w:rPr>
        <w:t xml:space="preserve">7.  </w:t>
      </w:r>
      <w:r w:rsidRPr="00057249">
        <w:rPr>
          <w:b/>
        </w:rPr>
        <w:t>Orders sought</w:t>
      </w:r>
      <w:r w:rsidRPr="00DF37F2">
        <w:rPr>
          <w:b/>
        </w:rPr>
        <w:t>:</w:t>
      </w:r>
    </w:p>
    <w:p w:rsidR="00C92364" w:rsidRDefault="00C92364" w:rsidP="00057249">
      <w:pPr>
        <w:pStyle w:val="ScheduleFlushLeft"/>
      </w:pPr>
      <w:r>
        <w:rPr>
          <w:b/>
        </w:rPr>
        <w:t xml:space="preserve">8.  </w:t>
      </w:r>
      <w:r w:rsidRPr="00057249">
        <w:rPr>
          <w:b/>
        </w:rPr>
        <w:t>Other applications</w:t>
      </w:r>
      <w:r w:rsidRPr="00DF37F2">
        <w:rPr>
          <w:b/>
        </w:rPr>
        <w:t>:</w:t>
      </w:r>
    </w:p>
    <w:p w:rsidR="00C92364" w:rsidRDefault="00C92364" w:rsidP="00057249">
      <w:pPr>
        <w:pStyle w:val="ScheduleFlushLeft"/>
      </w:pPr>
      <w:r>
        <w:t>[</w:t>
      </w:r>
      <w:r w:rsidRPr="00057249">
        <w:rPr>
          <w:i/>
        </w:rPr>
        <w:t xml:space="preserve">Identify any other applications you </w:t>
      </w:r>
      <w:r>
        <w:rPr>
          <w:i/>
        </w:rPr>
        <w:t>are filing</w:t>
      </w:r>
      <w:r w:rsidRPr="00057249">
        <w:rPr>
          <w:i/>
        </w:rPr>
        <w:t xml:space="preserve"> with </w:t>
      </w:r>
      <w:r>
        <w:rPr>
          <w:i/>
        </w:rPr>
        <w:t xml:space="preserve">this </w:t>
      </w:r>
      <w:r w:rsidRPr="00057249">
        <w:rPr>
          <w:i/>
        </w:rPr>
        <w:t>application for leave</w:t>
      </w:r>
      <w:r>
        <w:rPr>
          <w:i/>
        </w:rPr>
        <w:t xml:space="preserve"> or appeal:  see Rule 64.03(3</w:t>
      </w:r>
      <w:r w:rsidRPr="00057249">
        <w:rPr>
          <w:i/>
        </w:rPr>
        <w:t>) for the requirements</w:t>
      </w:r>
      <w:r>
        <w:t>.]</w:t>
      </w:r>
    </w:p>
    <w:p w:rsidR="00C92364" w:rsidRPr="006D4530" w:rsidRDefault="00C92364" w:rsidP="006D4530"/>
    <w:p w:rsidR="00C92364" w:rsidRDefault="00C92364" w:rsidP="00057249">
      <w:pPr>
        <w:pStyle w:val="ScheduleFlushLeft"/>
      </w:pPr>
      <w:r>
        <w:rPr>
          <w:b/>
        </w:rPr>
        <w:t xml:space="preserve">9.  </w:t>
      </w:r>
      <w:r w:rsidRPr="00057249">
        <w:rPr>
          <w:b/>
        </w:rPr>
        <w:t>Extension of time requested</w:t>
      </w:r>
      <w:r w:rsidRPr="00C110CF">
        <w:rPr>
          <w:b/>
        </w:rPr>
        <w:t>:</w:t>
      </w:r>
      <w:r>
        <w:t xml:space="preserve">  </w:t>
      </w:r>
    </w:p>
    <w:p w:rsidR="00C92364" w:rsidRPr="00B014A9" w:rsidRDefault="00C92364" w:rsidP="00057249">
      <w:pPr>
        <w:pStyle w:val="ScheduleFlushLeft"/>
      </w:pPr>
      <w:r>
        <w:t>*</w:t>
      </w:r>
      <w:r w:rsidRPr="00B014A9">
        <w:t>YES/</w:t>
      </w:r>
      <w:r>
        <w:t>*</w:t>
      </w:r>
      <w:r w:rsidRPr="00B014A9">
        <w:t xml:space="preserve">NO </w:t>
      </w:r>
    </w:p>
    <w:p w:rsidR="00C92364" w:rsidRDefault="00C92364" w:rsidP="00057249">
      <w:pPr>
        <w:pStyle w:val="ScheduleFlushLeft"/>
      </w:pPr>
      <w:r>
        <w:t>[</w:t>
      </w:r>
      <w:r>
        <w:rPr>
          <w:i/>
        </w:rPr>
        <w:t>If yes, an e</w:t>
      </w:r>
      <w:r w:rsidRPr="00057249">
        <w:rPr>
          <w:i/>
        </w:rPr>
        <w:t xml:space="preserve">xtension </w:t>
      </w:r>
      <w:r>
        <w:rPr>
          <w:i/>
        </w:rPr>
        <w:t>application</w:t>
      </w:r>
      <w:r w:rsidRPr="00057249">
        <w:rPr>
          <w:i/>
        </w:rPr>
        <w:t xml:space="preserve">, supporting affidavit and </w:t>
      </w:r>
      <w:r>
        <w:rPr>
          <w:i/>
        </w:rPr>
        <w:t xml:space="preserve">any additional </w:t>
      </w:r>
      <w:r w:rsidRPr="00057249">
        <w:rPr>
          <w:i/>
        </w:rPr>
        <w:t>doc</w:t>
      </w:r>
      <w:r>
        <w:rPr>
          <w:i/>
        </w:rPr>
        <w:t>uments required to be filed by any applicable practice direction or by Rule 64.08</w:t>
      </w:r>
      <w:r w:rsidRPr="00057249">
        <w:rPr>
          <w:i/>
        </w:rPr>
        <w:t xml:space="preserve"> </w:t>
      </w:r>
      <w:r>
        <w:rPr>
          <w:i/>
        </w:rPr>
        <w:t>should</w:t>
      </w:r>
      <w:r w:rsidRPr="00057249">
        <w:rPr>
          <w:i/>
        </w:rPr>
        <w:t xml:space="preserve"> be filed</w:t>
      </w:r>
      <w:r>
        <w:rPr>
          <w:i/>
        </w:rPr>
        <w:t xml:space="preserve"> with this form.</w:t>
      </w:r>
      <w:r>
        <w:t>]</w:t>
      </w:r>
    </w:p>
    <w:p w:rsidR="00C92364" w:rsidRPr="00057249" w:rsidRDefault="00C92364" w:rsidP="00057249">
      <w:pPr>
        <w:pStyle w:val="ScheduleFlushLeft"/>
      </w:pPr>
      <w:r>
        <w:rPr>
          <w:b/>
        </w:rPr>
        <w:t xml:space="preserve">10.  </w:t>
      </w:r>
      <w:r w:rsidRPr="00057249">
        <w:rPr>
          <w:b/>
        </w:rPr>
        <w:t xml:space="preserve">Stay </w:t>
      </w:r>
      <w:r>
        <w:rPr>
          <w:b/>
        </w:rPr>
        <w:t>applied for</w:t>
      </w:r>
      <w:r w:rsidRPr="00C110CF">
        <w:rPr>
          <w:b/>
        </w:rPr>
        <w:t>:</w:t>
      </w:r>
    </w:p>
    <w:p w:rsidR="00C92364" w:rsidRPr="00B014A9" w:rsidRDefault="00C92364" w:rsidP="00057249">
      <w:pPr>
        <w:pStyle w:val="ScheduleFlushLeft"/>
      </w:pPr>
      <w:r>
        <w:t>*</w:t>
      </w:r>
      <w:r w:rsidRPr="00B014A9">
        <w:t>YES/</w:t>
      </w:r>
      <w:r>
        <w:t>*</w:t>
      </w:r>
      <w:r w:rsidRPr="00B014A9">
        <w:t xml:space="preserve">NO </w:t>
      </w:r>
    </w:p>
    <w:p w:rsidR="00C92364" w:rsidRPr="00B014A9" w:rsidRDefault="00C92364" w:rsidP="00057249">
      <w:pPr>
        <w:pStyle w:val="ScheduleFlushLeft"/>
      </w:pPr>
      <w:r>
        <w:t>[</w:t>
      </w:r>
      <w:r>
        <w:rPr>
          <w:i/>
        </w:rPr>
        <w:t>If yes, an a</w:t>
      </w:r>
      <w:r w:rsidRPr="00057249">
        <w:rPr>
          <w:i/>
        </w:rPr>
        <w:t xml:space="preserve">pplication for </w:t>
      </w:r>
      <w:r>
        <w:rPr>
          <w:i/>
        </w:rPr>
        <w:t>s</w:t>
      </w:r>
      <w:r w:rsidRPr="00057249">
        <w:rPr>
          <w:i/>
        </w:rPr>
        <w:t>tay</w:t>
      </w:r>
      <w:r>
        <w:rPr>
          <w:i/>
        </w:rPr>
        <w:t>,</w:t>
      </w:r>
      <w:r w:rsidRPr="00057249">
        <w:rPr>
          <w:i/>
        </w:rPr>
        <w:t xml:space="preserve"> supporting affidavit and </w:t>
      </w:r>
      <w:r>
        <w:rPr>
          <w:i/>
        </w:rPr>
        <w:t xml:space="preserve">any additional </w:t>
      </w:r>
      <w:r w:rsidRPr="00057249">
        <w:rPr>
          <w:i/>
        </w:rPr>
        <w:t>doc</w:t>
      </w:r>
      <w:r>
        <w:rPr>
          <w:i/>
        </w:rPr>
        <w:t xml:space="preserve">uments required to be filed by any applicable practice direction </w:t>
      </w:r>
      <w:r w:rsidRPr="00057249">
        <w:rPr>
          <w:i/>
        </w:rPr>
        <w:t>sh</w:t>
      </w:r>
      <w:r>
        <w:rPr>
          <w:i/>
        </w:rPr>
        <w:t>ould be filed with this form:  see Rule 64.03(3</w:t>
      </w:r>
      <w:r w:rsidRPr="00057249">
        <w:rPr>
          <w:i/>
        </w:rPr>
        <w:t xml:space="preserve">). </w:t>
      </w:r>
      <w:r>
        <w:rPr>
          <w:i/>
        </w:rPr>
        <w:t xml:space="preserve"> </w:t>
      </w:r>
      <w:r w:rsidRPr="00057249">
        <w:rPr>
          <w:i/>
        </w:rPr>
        <w:t>Note also that an application for stay may be made to the lower court judge in the first instance</w:t>
      </w:r>
      <w:r>
        <w:rPr>
          <w:i/>
        </w:rPr>
        <w:t>.</w:t>
      </w:r>
      <w:r>
        <w:t>]</w:t>
      </w:r>
      <w:r w:rsidRPr="00B014A9">
        <w:t xml:space="preserve"> </w:t>
      </w:r>
    </w:p>
    <w:p w:rsidR="00C92364" w:rsidRDefault="00C92364" w:rsidP="00C21B2F">
      <w:pPr>
        <w:pStyle w:val="ScheduleFlushLeft"/>
      </w:pPr>
      <w:r>
        <w:rPr>
          <w:b/>
        </w:rPr>
        <w:t>11.  Is the application for leave or appeal u</w:t>
      </w:r>
      <w:r w:rsidRPr="00C21B2F">
        <w:rPr>
          <w:b/>
        </w:rPr>
        <w:t>rgent</w:t>
      </w:r>
      <w:r>
        <w:rPr>
          <w:b/>
        </w:rPr>
        <w:t>?</w:t>
      </w:r>
    </w:p>
    <w:p w:rsidR="00C92364" w:rsidRDefault="00C92364" w:rsidP="00C21B2F">
      <w:pPr>
        <w:pStyle w:val="ScheduleFlushLeft"/>
      </w:pPr>
      <w:r>
        <w:t>*</w:t>
      </w:r>
      <w:r w:rsidRPr="00B014A9">
        <w:t>YES/</w:t>
      </w:r>
      <w:r>
        <w:t>*</w:t>
      </w:r>
      <w:r w:rsidRPr="00B014A9">
        <w:t>NO</w:t>
      </w:r>
    </w:p>
    <w:p w:rsidR="00C92364" w:rsidRPr="00B014A9" w:rsidRDefault="00C92364" w:rsidP="00C21B2F">
      <w:pPr>
        <w:pStyle w:val="ScheduleFlushLeft"/>
      </w:pPr>
      <w:r>
        <w:t>[</w:t>
      </w:r>
      <w:r w:rsidRPr="00C21B2F">
        <w:rPr>
          <w:i/>
        </w:rPr>
        <w:t>If yes, state why</w:t>
      </w:r>
      <w:r>
        <w:t>.]</w:t>
      </w:r>
    </w:p>
    <w:p w:rsidR="00C92364" w:rsidRPr="00295B23" w:rsidRDefault="00C92364" w:rsidP="00F64149">
      <w:pPr>
        <w:pStyle w:val="ShoulderReference"/>
        <w:framePr w:wrap="around"/>
      </w:pPr>
      <w:r>
        <w:t>r. 9</w:t>
      </w:r>
    </w:p>
    <w:p w:rsidR="00C92364" w:rsidRPr="00B014A9" w:rsidRDefault="00C92364" w:rsidP="00C21B2F">
      <w:pPr>
        <w:pStyle w:val="ScheduleFlushLeft"/>
      </w:pPr>
      <w:r>
        <w:rPr>
          <w:b/>
        </w:rPr>
        <w:t>12.  Persons to be served with n</w:t>
      </w:r>
      <w:r w:rsidRPr="00C21B2F">
        <w:rPr>
          <w:b/>
        </w:rPr>
        <w:t>otice</w:t>
      </w:r>
      <w:r w:rsidRPr="00C110CF">
        <w:rPr>
          <w:b/>
        </w:rPr>
        <w:t>:</w:t>
      </w:r>
    </w:p>
    <w:p w:rsidR="00C92364" w:rsidRDefault="00C92364" w:rsidP="00C21B2F">
      <w:pPr>
        <w:pStyle w:val="ScheduleFlushLeft"/>
      </w:pPr>
      <w:r>
        <w:t>[</w:t>
      </w:r>
      <w:r w:rsidRPr="00C21B2F">
        <w:rPr>
          <w:i/>
        </w:rPr>
        <w:t xml:space="preserve">Identify all parties on whom it is proposed to serve this </w:t>
      </w:r>
      <w:r>
        <w:rPr>
          <w:i/>
        </w:rPr>
        <w:t>form</w:t>
      </w:r>
      <w:r w:rsidRPr="00C21B2F">
        <w:rPr>
          <w:i/>
        </w:rPr>
        <w:t xml:space="preserve"> and related documents.  Note that a list of all parties served must be filed within 7 days after service:  see Rule 64.06(6).</w:t>
      </w:r>
      <w:r w:rsidRPr="00C21B2F">
        <w:t>]</w:t>
      </w:r>
    </w:p>
    <w:p w:rsidR="00C92364" w:rsidRDefault="00C92364" w:rsidP="00C21B2F">
      <w:pPr>
        <w:pStyle w:val="ScheduleFlushLeft"/>
        <w:rPr>
          <w:b/>
        </w:rPr>
      </w:pPr>
    </w:p>
    <w:p w:rsidR="00C92364" w:rsidRPr="00C21B2F" w:rsidRDefault="00C92364" w:rsidP="00C21B2F">
      <w:pPr>
        <w:pStyle w:val="ScheduleFlushLeft"/>
      </w:pPr>
      <w:r w:rsidRPr="00C21B2F">
        <w:rPr>
          <w:b/>
        </w:rPr>
        <w:t xml:space="preserve">Please note that </w:t>
      </w:r>
      <w:r w:rsidRPr="00C21B2F">
        <w:rPr>
          <w:b/>
          <w:u w:val="single"/>
        </w:rPr>
        <w:t>all</w:t>
      </w:r>
      <w:r w:rsidRPr="00C21B2F">
        <w:rPr>
          <w:b/>
        </w:rPr>
        <w:t xml:space="preserve"> of the following are to be filed with this </w:t>
      </w:r>
      <w:r>
        <w:rPr>
          <w:b/>
        </w:rPr>
        <w:t>form</w:t>
      </w:r>
      <w:r w:rsidRPr="00C21B2F">
        <w:rPr>
          <w:b/>
        </w:rPr>
        <w:t xml:space="preserve"> and that </w:t>
      </w:r>
      <w:r>
        <w:rPr>
          <w:b/>
        </w:rPr>
        <w:t>all must comply with the requirements of any applicable practice direction.  A</w:t>
      </w:r>
      <w:r w:rsidRPr="00C21B2F">
        <w:rPr>
          <w:b/>
        </w:rPr>
        <w:t>n application for leave to appeal or appeal will not be</w:t>
      </w:r>
      <w:r>
        <w:rPr>
          <w:b/>
        </w:rPr>
        <w:t xml:space="preserve"> able to be</w:t>
      </w:r>
      <w:r w:rsidRPr="00C21B2F">
        <w:rPr>
          <w:b/>
        </w:rPr>
        <w:t xml:space="preserve"> </w:t>
      </w:r>
      <w:r>
        <w:rPr>
          <w:b/>
        </w:rPr>
        <w:t xml:space="preserve">filed </w:t>
      </w:r>
      <w:r w:rsidRPr="00C21B2F">
        <w:rPr>
          <w:b/>
        </w:rPr>
        <w:t xml:space="preserve">if any </w:t>
      </w:r>
      <w:r>
        <w:rPr>
          <w:b/>
        </w:rPr>
        <w:t xml:space="preserve">of the following </w:t>
      </w:r>
      <w:r w:rsidRPr="00C21B2F">
        <w:rPr>
          <w:b/>
        </w:rPr>
        <w:t>are not included</w:t>
      </w:r>
      <w:r>
        <w:rPr>
          <w:b/>
        </w:rPr>
        <w:t xml:space="preserve"> or do not comply</w:t>
      </w:r>
      <w:r w:rsidRPr="001D39EB">
        <w:rPr>
          <w:b/>
        </w:rPr>
        <w:t>:</w:t>
      </w:r>
    </w:p>
    <w:p w:rsidR="00C92364" w:rsidRDefault="00C92364" w:rsidP="00C21B2F">
      <w:pPr>
        <w:pStyle w:val="BulletSchSub-section"/>
        <w:tabs>
          <w:tab w:val="right" w:pos="1191"/>
        </w:tabs>
        <w:ind w:left="1361" w:hanging="1361"/>
      </w:pPr>
      <w:r>
        <w:rPr>
          <w:rFonts w:ascii="Symbol" w:hAnsi="Symbol"/>
        </w:rPr>
        <w:tab/>
      </w:r>
      <w:r w:rsidRPr="00C21B2F">
        <w:rPr>
          <w:rFonts w:ascii="Symbol" w:hAnsi="Symbol"/>
        </w:rPr>
        <w:sym w:font="Symbol" w:char="F0B7"/>
      </w:r>
      <w:r>
        <w:rPr>
          <w:rFonts w:ascii="Symbol" w:hAnsi="Symbol"/>
        </w:rPr>
        <w:tab/>
      </w:r>
      <w:r>
        <w:t>A written case.</w:t>
      </w:r>
    </w:p>
    <w:p w:rsidR="00C92364" w:rsidRDefault="00C92364" w:rsidP="006E79E0">
      <w:pPr>
        <w:pStyle w:val="BulletSchSub-section"/>
        <w:tabs>
          <w:tab w:val="right" w:pos="1191"/>
        </w:tabs>
        <w:ind w:left="1361" w:hanging="1361"/>
      </w:pPr>
      <w:r>
        <w:rPr>
          <w:rFonts w:ascii="Symbol" w:hAnsi="Symbol"/>
        </w:rPr>
        <w:tab/>
      </w:r>
      <w:r w:rsidRPr="006E79E0">
        <w:rPr>
          <w:rFonts w:ascii="Symbol" w:hAnsi="Symbol"/>
        </w:rPr>
        <w:sym w:font="Symbol" w:char="F0B7"/>
      </w:r>
      <w:r>
        <w:rPr>
          <w:rFonts w:ascii="Symbol" w:hAnsi="Symbol"/>
        </w:rPr>
        <w:tab/>
      </w:r>
      <w:r>
        <w:rPr>
          <w:rFonts w:ascii="Symbol" w:hAnsi="Symbol"/>
        </w:rPr>
        <w:t></w:t>
      </w:r>
      <w:r>
        <w:t xml:space="preserve"> list of a</w:t>
      </w:r>
      <w:r w:rsidRPr="00B014A9">
        <w:t>uthorities</w:t>
      </w:r>
      <w:r>
        <w:t>.</w:t>
      </w:r>
    </w:p>
    <w:p w:rsidR="00C92364" w:rsidRDefault="00C92364" w:rsidP="006E79E0">
      <w:pPr>
        <w:pStyle w:val="BulletSchSub-section"/>
        <w:tabs>
          <w:tab w:val="right" w:pos="1191"/>
        </w:tabs>
        <w:ind w:left="1361" w:hanging="1361"/>
      </w:pPr>
      <w:r>
        <w:rPr>
          <w:rFonts w:ascii="Symbol" w:hAnsi="Symbol"/>
        </w:rPr>
        <w:tab/>
      </w:r>
      <w:r w:rsidRPr="006E79E0">
        <w:rPr>
          <w:rFonts w:ascii="Symbol" w:hAnsi="Symbol"/>
        </w:rPr>
        <w:sym w:font="Symbol" w:char="F0B7"/>
      </w:r>
      <w:r>
        <w:rPr>
          <w:rFonts w:ascii="Symbol" w:hAnsi="Symbol"/>
        </w:rPr>
        <w:tab/>
      </w:r>
      <w:r>
        <w:t>A copy of the order sought to be appealed or appealed.</w:t>
      </w:r>
    </w:p>
    <w:p w:rsidR="00C92364" w:rsidRPr="006E79E0" w:rsidRDefault="00C92364" w:rsidP="006E79E0">
      <w:pPr>
        <w:pStyle w:val="BulletSchSub-section"/>
        <w:tabs>
          <w:tab w:val="right" w:pos="1191"/>
        </w:tabs>
        <w:ind w:left="1361" w:hanging="1361"/>
      </w:pPr>
      <w:r>
        <w:rPr>
          <w:rFonts w:ascii="Symbol" w:hAnsi="Symbol"/>
        </w:rPr>
        <w:tab/>
      </w:r>
      <w:r w:rsidRPr="006E79E0">
        <w:rPr>
          <w:rFonts w:ascii="Symbol" w:hAnsi="Symbol"/>
        </w:rPr>
        <w:sym w:font="Symbol" w:char="F0B7"/>
      </w:r>
      <w:r>
        <w:rPr>
          <w:rFonts w:ascii="Symbol" w:hAnsi="Symbol"/>
        </w:rPr>
        <w:tab/>
      </w:r>
      <w:r>
        <w:t>A copy of the written reasons of the court or tribunal in respect of which the application for leave or appeal is made.</w:t>
      </w:r>
    </w:p>
    <w:p w:rsidR="00C92364" w:rsidRPr="00B014A9" w:rsidRDefault="00C92364" w:rsidP="00C21B2F">
      <w:pPr>
        <w:pStyle w:val="BulletSchSub-section"/>
        <w:tabs>
          <w:tab w:val="right" w:pos="1191"/>
        </w:tabs>
        <w:ind w:left="1361" w:hanging="1361"/>
      </w:pPr>
      <w:r>
        <w:rPr>
          <w:rFonts w:ascii="Symbol" w:hAnsi="Symbol"/>
        </w:rPr>
        <w:tab/>
      </w:r>
      <w:r w:rsidRPr="00C21B2F">
        <w:rPr>
          <w:rFonts w:ascii="Symbol" w:hAnsi="Symbol"/>
        </w:rPr>
        <w:sym w:font="Symbol" w:char="F0B7"/>
      </w:r>
      <w:r>
        <w:rPr>
          <w:rFonts w:ascii="Symbol" w:hAnsi="Symbol"/>
        </w:rPr>
        <w:tab/>
      </w:r>
      <w:r w:rsidRPr="00B014A9">
        <w:t xml:space="preserve">A draft </w:t>
      </w:r>
      <w:r>
        <w:t xml:space="preserve">leave </w:t>
      </w:r>
      <w:r w:rsidRPr="00B014A9">
        <w:t xml:space="preserve">application book </w:t>
      </w:r>
      <w:r>
        <w:t xml:space="preserve">index or </w:t>
      </w:r>
      <w:r w:rsidRPr="00B014A9">
        <w:t>appeal</w:t>
      </w:r>
      <w:r>
        <w:t xml:space="preserve"> book </w:t>
      </w:r>
      <w:r w:rsidRPr="00B014A9">
        <w:t>index.</w:t>
      </w:r>
    </w:p>
    <w:p w:rsidR="00C92364" w:rsidRDefault="00C92364" w:rsidP="00C21B2F">
      <w:pPr>
        <w:pStyle w:val="BulletSchSub-section"/>
        <w:tabs>
          <w:tab w:val="right" w:pos="1191"/>
        </w:tabs>
        <w:ind w:left="1361" w:hanging="1361"/>
      </w:pPr>
      <w:r>
        <w:rPr>
          <w:rFonts w:ascii="Symbol" w:hAnsi="Symbol"/>
        </w:rPr>
        <w:tab/>
      </w:r>
      <w:r w:rsidRPr="00C21B2F">
        <w:rPr>
          <w:rFonts w:ascii="Symbol" w:hAnsi="Symbol"/>
        </w:rPr>
        <w:sym w:font="Symbol" w:char="F0B7"/>
      </w:r>
      <w:r>
        <w:rPr>
          <w:rFonts w:ascii="Symbol" w:hAnsi="Symbol"/>
        </w:rPr>
        <w:tab/>
      </w:r>
      <w:r>
        <w:t>A draft s</w:t>
      </w:r>
      <w:r w:rsidRPr="00B014A9">
        <w:t>ummary for the Court of Appeal.</w:t>
      </w:r>
    </w:p>
    <w:p w:rsidR="00C92364" w:rsidRDefault="00C92364" w:rsidP="00B429CB"/>
    <w:p w:rsidR="00C92364" w:rsidRDefault="00C92364" w:rsidP="00B429CB"/>
    <w:p w:rsidR="00C92364" w:rsidRDefault="00C92364" w:rsidP="00B429CB"/>
    <w:p w:rsidR="00C92364" w:rsidRPr="00B429CB" w:rsidRDefault="00C92364" w:rsidP="00B429CB"/>
    <w:p w:rsidR="00C92364" w:rsidRPr="00B014A9" w:rsidRDefault="00C92364" w:rsidP="00C3011B">
      <w:pPr>
        <w:pStyle w:val="ScheduleFlushLeft"/>
      </w:pPr>
      <w:r>
        <w:t>In addition, the applicable filing fee must be paid at the time of filing.</w:t>
      </w:r>
    </w:p>
    <w:p w:rsidR="00C92364" w:rsidRDefault="00C92364" w:rsidP="00C21B2F"/>
    <w:p w:rsidR="00C92364" w:rsidRDefault="00C92364" w:rsidP="00C21B2F">
      <w:pPr>
        <w:pStyle w:val="ScheduleFlushLeft"/>
      </w:pPr>
      <w:r>
        <w:t>Date:</w:t>
      </w:r>
    </w:p>
    <w:p w:rsidR="00C92364" w:rsidRDefault="00C92364" w:rsidP="00C21B2F">
      <w:pPr>
        <w:pStyle w:val="ScheduleFlushLeft"/>
        <w:jc w:val="right"/>
      </w:pPr>
      <w:r>
        <w:t>Signed</w:t>
      </w:r>
    </w:p>
    <w:p w:rsidR="00C92364" w:rsidRPr="00C21B2F" w:rsidRDefault="00C92364" w:rsidP="00C21B2F">
      <w:pPr>
        <w:jc w:val="right"/>
        <w:rPr>
          <w:sz w:val="20"/>
        </w:rPr>
      </w:pPr>
      <w:r w:rsidRPr="00C21B2F">
        <w:rPr>
          <w:sz w:val="20"/>
        </w:rPr>
        <w:t>[</w:t>
      </w:r>
      <w:r w:rsidRPr="00C21B2F">
        <w:rPr>
          <w:i/>
          <w:sz w:val="20"/>
        </w:rPr>
        <w:t xml:space="preserve">Name of </w:t>
      </w:r>
      <w:r>
        <w:rPr>
          <w:i/>
          <w:sz w:val="20"/>
        </w:rPr>
        <w:t>lawyer/self-represented party</w:t>
      </w:r>
      <w:r w:rsidRPr="00C21B2F">
        <w:rPr>
          <w:sz w:val="20"/>
        </w:rPr>
        <w:t>]</w:t>
      </w:r>
    </w:p>
    <w:p w:rsidR="00C92364" w:rsidRPr="00295B23" w:rsidRDefault="00C92364" w:rsidP="00F64149">
      <w:pPr>
        <w:pStyle w:val="ShoulderReference"/>
        <w:framePr w:wrap="around"/>
      </w:pPr>
      <w:r>
        <w:t>r. 9</w:t>
      </w:r>
    </w:p>
    <w:p w:rsidR="00C92364" w:rsidRDefault="00C92364" w:rsidP="00057249">
      <w:pPr>
        <w:pStyle w:val="ScheduleFlushLeft"/>
      </w:pPr>
      <w:r>
        <w:t>*delete if inapplicable</w:t>
      </w:r>
    </w:p>
    <w:p w:rsidR="00C92364" w:rsidRDefault="00C92364" w:rsidP="00C21B2F">
      <w:pPr>
        <w:spacing w:after="180"/>
        <w:jc w:val="center"/>
      </w:pPr>
      <w:r w:rsidRPr="00C21B2F">
        <w:t>__________________</w:t>
      </w:r>
    </w:p>
    <w:p w:rsidR="00C92364" w:rsidRDefault="00C92364">
      <w:pPr>
        <w:suppressLineNumbers w:val="0"/>
        <w:overflowPunct/>
        <w:autoSpaceDE/>
        <w:autoSpaceDN/>
        <w:adjustRightInd/>
        <w:spacing w:before="0"/>
        <w:textAlignment w:val="auto"/>
      </w:pPr>
      <w:r>
        <w:br w:type="page"/>
      </w:r>
    </w:p>
    <w:p w:rsidR="00C92364" w:rsidRDefault="00C92364" w:rsidP="00C21B2F">
      <w:pPr>
        <w:pStyle w:val="ScheduleFlushLeft"/>
      </w:pPr>
      <w:r>
        <w:t>Rules 64.03, 64.08, 64.10, 64.13, 64.38</w:t>
      </w:r>
    </w:p>
    <w:p w:rsidR="00C92364" w:rsidRPr="00C21B2F" w:rsidRDefault="00C92364" w:rsidP="00B429CB">
      <w:pPr>
        <w:pStyle w:val="ScheduleFormNo"/>
      </w:pPr>
      <w:bookmarkStart w:id="78" w:name="_Toc402189324"/>
      <w:r>
        <w:t>Form 64B</w:t>
      </w:r>
      <w:bookmarkEnd w:id="78"/>
    </w:p>
    <w:p w:rsidR="00C92364" w:rsidRDefault="00C92364" w:rsidP="00C21B2F">
      <w:pPr>
        <w:pStyle w:val="ScheduleFlushLeft"/>
      </w:pPr>
      <w:r w:rsidRPr="00B014A9">
        <w:t xml:space="preserve">IN THE SUPREME COURT OF VICTORIA </w:t>
      </w:r>
    </w:p>
    <w:p w:rsidR="00C92364" w:rsidRPr="00B014A9" w:rsidRDefault="00C92364" w:rsidP="00C21B2F">
      <w:pPr>
        <w:pStyle w:val="ScheduleFlushLeft"/>
      </w:pPr>
      <w:r w:rsidRPr="00B014A9">
        <w:t>AT MELBOURNE</w:t>
      </w:r>
    </w:p>
    <w:p w:rsidR="00C92364" w:rsidRPr="00B014A9" w:rsidRDefault="00C92364" w:rsidP="00C21B2F">
      <w:pPr>
        <w:pStyle w:val="ScheduleFlushLeft"/>
      </w:pPr>
      <w:r w:rsidRPr="00B014A9">
        <w:t>IN THE COURT OF APPEAL</w:t>
      </w:r>
    </w:p>
    <w:p w:rsidR="00C92364" w:rsidRPr="00B014A9" w:rsidRDefault="00C92364" w:rsidP="00C21B2F">
      <w:pPr>
        <w:pStyle w:val="ScheduleFlushLeft"/>
        <w:jc w:val="right"/>
        <w:rPr>
          <w:i/>
          <w:iCs/>
        </w:rPr>
      </w:pPr>
      <w:r>
        <w:t>File No.</w:t>
      </w:r>
    </w:p>
    <w:p w:rsidR="00C92364" w:rsidRPr="00B014A9" w:rsidRDefault="00C92364" w:rsidP="00C21B2F">
      <w:pPr>
        <w:pStyle w:val="ScheduleFlushLeft"/>
      </w:pPr>
      <w:r w:rsidRPr="00B014A9">
        <w:t>BETWEEN</w:t>
      </w:r>
    </w:p>
    <w:p w:rsidR="00C92364" w:rsidRDefault="00C92364" w:rsidP="00C21B2F">
      <w:pPr>
        <w:pStyle w:val="ScheduleFlushLeft"/>
        <w:jc w:val="right"/>
      </w:pPr>
      <w:r>
        <w:t>Applicant/Appellant</w:t>
      </w:r>
    </w:p>
    <w:p w:rsidR="00C92364" w:rsidRPr="00516CF0" w:rsidRDefault="00C92364" w:rsidP="00C21B2F">
      <w:pPr>
        <w:pStyle w:val="ScheduleFlushLeft"/>
      </w:pPr>
      <w:r>
        <w:t>and</w:t>
      </w:r>
    </w:p>
    <w:p w:rsidR="00C92364" w:rsidRDefault="00C92364" w:rsidP="00C21B2F">
      <w:pPr>
        <w:pStyle w:val="ScheduleFlushLeft"/>
        <w:jc w:val="right"/>
      </w:pPr>
      <w:r>
        <w:t>Respondent</w:t>
      </w:r>
    </w:p>
    <w:p w:rsidR="00C92364" w:rsidRPr="00295B23" w:rsidRDefault="00C92364" w:rsidP="00F64149">
      <w:pPr>
        <w:pStyle w:val="ShoulderReference"/>
        <w:framePr w:wrap="around"/>
      </w:pPr>
      <w:r>
        <w:t>r. 9</w:t>
      </w:r>
    </w:p>
    <w:p w:rsidR="00C92364" w:rsidRDefault="00C92364" w:rsidP="00C21B2F">
      <w:pPr>
        <w:pStyle w:val="ScheduleTitle"/>
      </w:pPr>
      <w:bookmarkStart w:id="79" w:name="_Toc402189325"/>
      <w:r>
        <w:t>Application Other than For Leave to Appeal or to Cross-appeal</w:t>
      </w:r>
      <w:bookmarkEnd w:id="79"/>
    </w:p>
    <w:p w:rsidR="00C92364" w:rsidRPr="003A738A" w:rsidRDefault="00C92364" w:rsidP="003A738A">
      <w:pPr>
        <w:rPr>
          <w:sz w:val="18"/>
        </w:rPr>
      </w:pPr>
      <w:r>
        <w:rPr>
          <w:sz w:val="20"/>
        </w:rPr>
        <w:t>––––––––––––––––––––––––––––––––––––––––––––––––––––––––––––––</w:t>
      </w:r>
    </w:p>
    <w:p w:rsidR="00C92364" w:rsidRDefault="00C92364" w:rsidP="00C21B2F">
      <w:pPr>
        <w:pStyle w:val="ScheduleFlushLeft"/>
      </w:pPr>
      <w:r>
        <w:t xml:space="preserve">Date </w:t>
      </w:r>
      <w:r w:rsidRPr="005B48B3">
        <w:rPr>
          <w:lang w:eastAsia="en-AU"/>
        </w:rPr>
        <w:t>of Document</w:t>
      </w:r>
      <w:r>
        <w:t>:</w:t>
      </w:r>
    </w:p>
    <w:p w:rsidR="00C92364" w:rsidRDefault="00C92364" w:rsidP="00C21B2F">
      <w:pPr>
        <w:pStyle w:val="ScheduleFlushLeft"/>
      </w:pPr>
      <w:r>
        <w:t>Filed on behalf of:</w:t>
      </w:r>
    </w:p>
    <w:p w:rsidR="00C92364" w:rsidRDefault="00C92364" w:rsidP="00C21B2F">
      <w:pPr>
        <w:pStyle w:val="ScheduleFlushLeft"/>
      </w:pPr>
      <w:r>
        <w:t>*</w:t>
      </w:r>
      <w:r w:rsidRPr="005B48B3">
        <w:t>Applicant/</w:t>
      </w:r>
      <w:r>
        <w:t>*</w:t>
      </w:r>
      <w:r w:rsidRPr="005B48B3">
        <w:t>Appellant's</w:t>
      </w:r>
      <w:r>
        <w:t xml:space="preserve"> or lawyer's name and address:</w:t>
      </w:r>
    </w:p>
    <w:p w:rsidR="00C92364" w:rsidRPr="005B48B3" w:rsidRDefault="00C92364" w:rsidP="00C21B2F">
      <w:pPr>
        <w:pStyle w:val="ScheduleFlushLeft"/>
        <w:rPr>
          <w:lang w:eastAsia="en-AU"/>
        </w:rPr>
      </w:pPr>
      <w:r>
        <w:rPr>
          <w:lang w:eastAsia="en-AU"/>
        </w:rPr>
        <w:t>Solicitor</w:t>
      </w:r>
      <w:r w:rsidRPr="005B48B3">
        <w:rPr>
          <w:lang w:eastAsia="en-AU"/>
        </w:rPr>
        <w:t xml:space="preserve"> Code:</w:t>
      </w:r>
    </w:p>
    <w:p w:rsidR="00C92364" w:rsidRDefault="00C92364" w:rsidP="00C21B2F">
      <w:pPr>
        <w:pStyle w:val="ScheduleFlushLeft"/>
        <w:rPr>
          <w:lang w:eastAsia="en-AU"/>
        </w:rPr>
      </w:pPr>
      <w:r w:rsidRPr="005B48B3">
        <w:rPr>
          <w:lang w:eastAsia="en-AU"/>
        </w:rPr>
        <w:t>Tel:</w:t>
      </w:r>
    </w:p>
    <w:p w:rsidR="00C92364" w:rsidRPr="005B48B3" w:rsidRDefault="00C92364" w:rsidP="00C21B2F">
      <w:pPr>
        <w:pStyle w:val="ScheduleFlushLeft"/>
        <w:rPr>
          <w:lang w:eastAsia="en-AU"/>
        </w:rPr>
      </w:pPr>
      <w:r>
        <w:rPr>
          <w:lang w:eastAsia="en-AU"/>
        </w:rPr>
        <w:t>Fax:</w:t>
      </w:r>
    </w:p>
    <w:p w:rsidR="00C92364" w:rsidRDefault="00C92364" w:rsidP="00C21B2F">
      <w:pPr>
        <w:pStyle w:val="ScheduleFlushLeft"/>
        <w:rPr>
          <w:lang w:eastAsia="en-AU"/>
        </w:rPr>
      </w:pPr>
      <w:r w:rsidRPr="005B48B3">
        <w:rPr>
          <w:lang w:eastAsia="en-AU"/>
        </w:rPr>
        <w:t>Ref:</w:t>
      </w:r>
    </w:p>
    <w:p w:rsidR="00C92364" w:rsidRDefault="00C92364" w:rsidP="00C21B2F">
      <w:pPr>
        <w:pStyle w:val="ScheduleFlushLeft"/>
        <w:rPr>
          <w:lang w:eastAsia="en-AU"/>
        </w:rPr>
      </w:pPr>
      <w:r>
        <w:rPr>
          <w:lang w:eastAsia="en-AU"/>
        </w:rPr>
        <w:t>Email:</w:t>
      </w:r>
    </w:p>
    <w:p w:rsidR="00C92364" w:rsidRDefault="00C92364" w:rsidP="00C21B2F">
      <w:pPr>
        <w:pStyle w:val="ScheduleFlushLeft"/>
      </w:pPr>
    </w:p>
    <w:p w:rsidR="00C92364" w:rsidRDefault="00C92364" w:rsidP="00C21B2F">
      <w:pPr>
        <w:pStyle w:val="ScheduleFlushLeft"/>
      </w:pPr>
      <w:r w:rsidRPr="005B48B3">
        <w:t>Respondent's</w:t>
      </w:r>
      <w:r>
        <w:t xml:space="preserve"> or lawyer's name and address:</w:t>
      </w:r>
    </w:p>
    <w:p w:rsidR="00C92364" w:rsidRPr="005B48B3" w:rsidRDefault="00C92364" w:rsidP="00C21B2F">
      <w:pPr>
        <w:pStyle w:val="ScheduleFlushLeft"/>
        <w:rPr>
          <w:lang w:eastAsia="en-AU"/>
        </w:rPr>
      </w:pPr>
      <w:r>
        <w:rPr>
          <w:lang w:eastAsia="en-AU"/>
        </w:rPr>
        <w:t>Solicitor</w:t>
      </w:r>
      <w:r w:rsidRPr="005B48B3">
        <w:rPr>
          <w:lang w:eastAsia="en-AU"/>
        </w:rPr>
        <w:t xml:space="preserve"> Code:</w:t>
      </w:r>
    </w:p>
    <w:p w:rsidR="00C92364" w:rsidRDefault="00C92364" w:rsidP="00C21B2F">
      <w:pPr>
        <w:pStyle w:val="ScheduleFlushLeft"/>
        <w:rPr>
          <w:lang w:eastAsia="en-AU"/>
        </w:rPr>
      </w:pPr>
      <w:r w:rsidRPr="005B48B3">
        <w:rPr>
          <w:lang w:eastAsia="en-AU"/>
        </w:rPr>
        <w:t>Tel:</w:t>
      </w:r>
    </w:p>
    <w:p w:rsidR="00C92364" w:rsidRPr="005B48B3" w:rsidRDefault="00C92364" w:rsidP="00C21B2F">
      <w:pPr>
        <w:pStyle w:val="ScheduleFlushLeft"/>
        <w:rPr>
          <w:lang w:eastAsia="en-AU"/>
        </w:rPr>
      </w:pPr>
      <w:r>
        <w:rPr>
          <w:lang w:eastAsia="en-AU"/>
        </w:rPr>
        <w:t>Fax:</w:t>
      </w:r>
    </w:p>
    <w:p w:rsidR="00C92364" w:rsidRDefault="00C92364" w:rsidP="00C21B2F">
      <w:pPr>
        <w:pStyle w:val="ScheduleFlushLeft"/>
        <w:rPr>
          <w:lang w:eastAsia="en-AU"/>
        </w:rPr>
      </w:pPr>
      <w:r w:rsidRPr="005B48B3">
        <w:rPr>
          <w:lang w:eastAsia="en-AU"/>
        </w:rPr>
        <w:t>Ref:</w:t>
      </w:r>
    </w:p>
    <w:p w:rsidR="00C92364" w:rsidRDefault="00C92364" w:rsidP="00C21B2F">
      <w:pPr>
        <w:pStyle w:val="ScheduleFlushLeft"/>
        <w:rPr>
          <w:lang w:eastAsia="en-AU"/>
        </w:rPr>
      </w:pPr>
      <w:r>
        <w:rPr>
          <w:lang w:eastAsia="en-AU"/>
        </w:rPr>
        <w:t>Email:</w:t>
      </w:r>
    </w:p>
    <w:p w:rsidR="00C92364" w:rsidRDefault="00C92364" w:rsidP="00C21B2F">
      <w:pPr>
        <w:pStyle w:val="ScheduleFlushLeft"/>
        <w:rPr>
          <w:lang w:eastAsia="en-AU"/>
        </w:rPr>
      </w:pPr>
      <w:r>
        <w:rPr>
          <w:lang w:eastAsia="en-AU"/>
        </w:rPr>
        <w:t>Details of additional parties (if any) are attached:</w:t>
      </w:r>
    </w:p>
    <w:p w:rsidR="00C92364" w:rsidRDefault="00C92364" w:rsidP="00C21B2F">
      <w:pPr>
        <w:pStyle w:val="ScheduleFlushLeft"/>
        <w:rPr>
          <w:lang w:eastAsia="en-AU"/>
        </w:rPr>
      </w:pPr>
      <w:r>
        <w:rPr>
          <w:lang w:eastAsia="en-AU"/>
        </w:rPr>
        <w:t>*YES/*NO</w:t>
      </w:r>
    </w:p>
    <w:p w:rsidR="00C92364" w:rsidRPr="003A738A" w:rsidRDefault="00C92364" w:rsidP="003A738A">
      <w:pPr>
        <w:rPr>
          <w:sz w:val="18"/>
          <w:lang w:eastAsia="en-AU"/>
        </w:rPr>
      </w:pPr>
      <w:r>
        <w:rPr>
          <w:sz w:val="20"/>
          <w:lang w:eastAsia="en-AU"/>
        </w:rPr>
        <w:t>–––––––––––––––––––––––––––––––––––––––––––––––––––––––––––</w:t>
      </w:r>
      <w:r>
        <w:rPr>
          <w:sz w:val="20"/>
        </w:rPr>
        <w:t>–––</w:t>
      </w:r>
    </w:p>
    <w:p w:rsidR="00C92364" w:rsidRDefault="00C92364" w:rsidP="00814CAA">
      <w:pPr>
        <w:pStyle w:val="ScheduleFlushLeft"/>
        <w:rPr>
          <w:lang w:eastAsia="en-AU"/>
        </w:rPr>
      </w:pPr>
      <w:r>
        <w:rPr>
          <w:lang w:eastAsia="en-AU"/>
        </w:rPr>
        <w:t>TO:  the Registrar</w:t>
      </w:r>
    </w:p>
    <w:p w:rsidR="00C92364" w:rsidRPr="00814CAA" w:rsidRDefault="00C92364" w:rsidP="00814CAA">
      <w:pPr>
        <w:pStyle w:val="ScheduleFlushLeft"/>
        <w:rPr>
          <w:lang w:eastAsia="en-AU"/>
        </w:rPr>
      </w:pPr>
      <w:r>
        <w:rPr>
          <w:lang w:eastAsia="en-AU"/>
        </w:rPr>
        <w:t>AND TO the respondent [</w:t>
      </w:r>
      <w:r>
        <w:rPr>
          <w:i/>
          <w:lang w:eastAsia="en-AU"/>
        </w:rPr>
        <w:t>name and address</w:t>
      </w:r>
      <w:r>
        <w:rPr>
          <w:lang w:eastAsia="en-AU"/>
        </w:rPr>
        <w:t>]</w:t>
      </w:r>
    </w:p>
    <w:p w:rsidR="00C92364" w:rsidRDefault="00C92364" w:rsidP="00814CAA">
      <w:pPr>
        <w:pStyle w:val="ScheduleFlushLeft"/>
        <w:rPr>
          <w:lang w:eastAsia="en-AU"/>
        </w:rPr>
      </w:pPr>
      <w:r>
        <w:rPr>
          <w:lang w:eastAsia="en-AU"/>
        </w:rPr>
        <w:t>I wish to apply for the following order:</w:t>
      </w:r>
    </w:p>
    <w:p w:rsidR="00C92364" w:rsidRDefault="00C92364" w:rsidP="00814CAA">
      <w:pPr>
        <w:rPr>
          <w:lang w:eastAsia="en-AU"/>
        </w:rPr>
      </w:pPr>
    </w:p>
    <w:p w:rsidR="00C92364" w:rsidRDefault="00C92364" w:rsidP="00814CAA">
      <w:pPr>
        <w:pStyle w:val="ScheduleFlushLeft"/>
        <w:rPr>
          <w:lang w:eastAsia="en-AU"/>
        </w:rPr>
      </w:pPr>
      <w:r>
        <w:rPr>
          <w:lang w:eastAsia="en-AU"/>
        </w:rPr>
        <w:t>This application is made on the following grounds:</w:t>
      </w:r>
    </w:p>
    <w:p w:rsidR="00C92364" w:rsidRPr="00814CAA" w:rsidRDefault="00C92364" w:rsidP="00814CAA">
      <w:pPr>
        <w:pStyle w:val="ScheduleFlushLeft"/>
        <w:rPr>
          <w:lang w:eastAsia="en-AU"/>
        </w:rPr>
      </w:pPr>
      <w:r>
        <w:rPr>
          <w:lang w:eastAsia="en-AU"/>
        </w:rPr>
        <w:t>[</w:t>
      </w:r>
      <w:r w:rsidRPr="00814CAA">
        <w:rPr>
          <w:i/>
          <w:lang w:eastAsia="en-AU"/>
        </w:rPr>
        <w:t>insert as applicable</w:t>
      </w:r>
      <w:r>
        <w:rPr>
          <w:lang w:eastAsia="en-AU"/>
        </w:rPr>
        <w:t>]</w:t>
      </w:r>
    </w:p>
    <w:p w:rsidR="00C92364" w:rsidRDefault="00C92364" w:rsidP="00C21B2F">
      <w:pPr>
        <w:pStyle w:val="ScheduleFlushLeft"/>
      </w:pPr>
      <w:r>
        <w:t>Date:</w:t>
      </w:r>
    </w:p>
    <w:p w:rsidR="00C92364" w:rsidRDefault="00C92364" w:rsidP="00C21B2F">
      <w:pPr>
        <w:pStyle w:val="ScheduleFlushLeft"/>
        <w:jc w:val="right"/>
      </w:pPr>
      <w:r>
        <w:t>Signed</w:t>
      </w:r>
    </w:p>
    <w:p w:rsidR="00C92364" w:rsidRDefault="00C92364" w:rsidP="00C21B2F">
      <w:pPr>
        <w:jc w:val="right"/>
        <w:rPr>
          <w:sz w:val="20"/>
        </w:rPr>
      </w:pPr>
      <w:r w:rsidRPr="00C21B2F">
        <w:rPr>
          <w:sz w:val="20"/>
        </w:rPr>
        <w:t>[</w:t>
      </w:r>
      <w:r>
        <w:rPr>
          <w:i/>
          <w:sz w:val="20"/>
        </w:rPr>
        <w:t>Name of lawyer</w:t>
      </w:r>
      <w:r>
        <w:rPr>
          <w:i/>
          <w:sz w:val="20"/>
        </w:rPr>
        <w:br/>
        <w:t>/self-represented party</w:t>
      </w:r>
      <w:r w:rsidRPr="00C21B2F">
        <w:rPr>
          <w:sz w:val="20"/>
        </w:rPr>
        <w:t>]</w:t>
      </w:r>
    </w:p>
    <w:p w:rsidR="00C92364" w:rsidRPr="00295B23" w:rsidRDefault="00C92364" w:rsidP="00F64149">
      <w:pPr>
        <w:pStyle w:val="ShoulderReference"/>
        <w:framePr w:wrap="around"/>
      </w:pPr>
      <w:r>
        <w:t>r. 9</w:t>
      </w:r>
    </w:p>
    <w:p w:rsidR="00C92364" w:rsidRDefault="00C92364" w:rsidP="00C21B2F">
      <w:pPr>
        <w:pStyle w:val="ScheduleFlushLeft"/>
      </w:pPr>
      <w:r>
        <w:t>*delete if inapplicable.</w:t>
      </w:r>
    </w:p>
    <w:p w:rsidR="00C92364" w:rsidRPr="00BD7898" w:rsidRDefault="00C92364" w:rsidP="00BD7898">
      <w:pPr>
        <w:pStyle w:val="ScheduleFlushLeft"/>
        <w:rPr>
          <w:b/>
        </w:rPr>
      </w:pPr>
      <w:r w:rsidRPr="00BD7898">
        <w:rPr>
          <w:b/>
        </w:rPr>
        <w:t>Note:</w:t>
      </w:r>
    </w:p>
    <w:p w:rsidR="00C92364" w:rsidRDefault="00C92364" w:rsidP="00BD7898">
      <w:pPr>
        <w:pStyle w:val="ScheduleFlushLeft"/>
      </w:pPr>
      <w:r w:rsidRPr="00A85CD3">
        <w:t xml:space="preserve">An application </w:t>
      </w:r>
      <w:r>
        <w:t>other than for leave to appeal or cross-appeal must be filed with an affidavit and any additional documents required to be filed, at the time of commencing the application, by any applicable practice direction.</w:t>
      </w:r>
    </w:p>
    <w:p w:rsidR="00C92364" w:rsidRPr="00BD7898" w:rsidRDefault="00C92364" w:rsidP="00BD7898">
      <w:pPr>
        <w:pStyle w:val="ScheduleFlushLeft"/>
      </w:pPr>
      <w:r>
        <w:t>A</w:t>
      </w:r>
      <w:r w:rsidRPr="00BD7898">
        <w:t xml:space="preserve">n application must be accompanied by the applicable filing fee. </w:t>
      </w:r>
    </w:p>
    <w:p w:rsidR="00C92364" w:rsidRDefault="00C92364" w:rsidP="00BD7898">
      <w:pPr>
        <w:spacing w:after="180"/>
        <w:jc w:val="center"/>
      </w:pPr>
      <w:r w:rsidRPr="00BD7898">
        <w:t>__________________</w:t>
      </w:r>
    </w:p>
    <w:p w:rsidR="00C92364" w:rsidRDefault="00C92364">
      <w:pPr>
        <w:suppressLineNumbers w:val="0"/>
        <w:overflowPunct/>
        <w:autoSpaceDE/>
        <w:autoSpaceDN/>
        <w:adjustRightInd/>
        <w:spacing w:before="0"/>
        <w:textAlignment w:val="auto"/>
      </w:pPr>
      <w:r>
        <w:br w:type="page"/>
      </w:r>
    </w:p>
    <w:p w:rsidR="00C92364" w:rsidRDefault="00C92364" w:rsidP="00BD7898">
      <w:pPr>
        <w:pStyle w:val="ScheduleFlushLeft"/>
      </w:pPr>
      <w:r>
        <w:t>Rule 64.06</w:t>
      </w:r>
    </w:p>
    <w:p w:rsidR="00C92364" w:rsidRDefault="00C92364" w:rsidP="00BD7898">
      <w:pPr>
        <w:pStyle w:val="ScheduleFormNo"/>
      </w:pPr>
      <w:bookmarkStart w:id="80" w:name="_Toc402189326"/>
      <w:r>
        <w:t>Form 64C</w:t>
      </w:r>
      <w:bookmarkEnd w:id="80"/>
    </w:p>
    <w:p w:rsidR="00C92364" w:rsidRDefault="00C92364" w:rsidP="00BD7898">
      <w:pPr>
        <w:pStyle w:val="ScheduleFlushLeft"/>
      </w:pPr>
      <w:r w:rsidRPr="00B014A9">
        <w:t xml:space="preserve">IN THE SUPREME COURT OF VICTORIA </w:t>
      </w:r>
    </w:p>
    <w:p w:rsidR="00C92364" w:rsidRPr="00B014A9" w:rsidRDefault="00C92364" w:rsidP="00BD7898">
      <w:pPr>
        <w:pStyle w:val="ScheduleFlushLeft"/>
      </w:pPr>
      <w:r w:rsidRPr="00B014A9">
        <w:t>AT MELBOURNE</w:t>
      </w:r>
    </w:p>
    <w:p w:rsidR="00C92364" w:rsidRPr="00B014A9" w:rsidRDefault="00C92364" w:rsidP="00BD7898">
      <w:pPr>
        <w:pStyle w:val="ScheduleFlushLeft"/>
      </w:pPr>
      <w:r w:rsidRPr="00B014A9">
        <w:t>IN THE COURT OF APPEAL</w:t>
      </w:r>
    </w:p>
    <w:p w:rsidR="00C92364" w:rsidRPr="00B014A9" w:rsidRDefault="00C92364" w:rsidP="00BD7898">
      <w:pPr>
        <w:pStyle w:val="ScheduleFlushLeft"/>
        <w:jc w:val="right"/>
        <w:rPr>
          <w:i/>
          <w:iCs/>
        </w:rPr>
      </w:pPr>
      <w:r>
        <w:t>File No.</w:t>
      </w:r>
    </w:p>
    <w:p w:rsidR="00C92364" w:rsidRPr="00B014A9" w:rsidRDefault="00C92364" w:rsidP="00BD7898">
      <w:pPr>
        <w:pStyle w:val="ScheduleFlushLeft"/>
      </w:pPr>
      <w:r w:rsidRPr="00B014A9">
        <w:t>BETWEEN</w:t>
      </w:r>
    </w:p>
    <w:p w:rsidR="00C92364" w:rsidRDefault="00C92364" w:rsidP="00BD7898">
      <w:pPr>
        <w:pStyle w:val="ScheduleFlushLeft"/>
        <w:jc w:val="right"/>
      </w:pPr>
      <w:r>
        <w:t>Applicant/Appellant</w:t>
      </w:r>
    </w:p>
    <w:p w:rsidR="00C92364" w:rsidRPr="00516CF0" w:rsidRDefault="00C92364" w:rsidP="00BD7898">
      <w:pPr>
        <w:pStyle w:val="ScheduleFlushLeft"/>
      </w:pPr>
      <w:r>
        <w:t>and</w:t>
      </w:r>
    </w:p>
    <w:p w:rsidR="00C92364" w:rsidRDefault="00C92364" w:rsidP="00BD7898">
      <w:pPr>
        <w:pStyle w:val="ScheduleFlushLeft"/>
        <w:jc w:val="right"/>
      </w:pPr>
      <w:r>
        <w:t>Respondent</w:t>
      </w:r>
    </w:p>
    <w:p w:rsidR="00C92364" w:rsidRDefault="00C92364" w:rsidP="00BD7898">
      <w:pPr>
        <w:pStyle w:val="ScheduleTitle"/>
      </w:pPr>
      <w:bookmarkStart w:id="81" w:name="_Toc402189327"/>
      <w:r>
        <w:t>List of Persons Served</w:t>
      </w:r>
      <w:bookmarkEnd w:id="81"/>
    </w:p>
    <w:p w:rsidR="00C92364" w:rsidRPr="003A738A" w:rsidRDefault="00C92364" w:rsidP="003A738A">
      <w:pPr>
        <w:rPr>
          <w:sz w:val="18"/>
        </w:rPr>
      </w:pPr>
      <w:r>
        <w:rPr>
          <w:sz w:val="20"/>
        </w:rPr>
        <w:t>––––––––––––––––––––––––––––––––––––––––––––––––––––––––––––––</w:t>
      </w:r>
    </w:p>
    <w:p w:rsidR="00C92364" w:rsidRPr="00295B23" w:rsidRDefault="00C92364" w:rsidP="00F64149">
      <w:pPr>
        <w:pStyle w:val="ShoulderReference"/>
        <w:framePr w:wrap="around"/>
      </w:pPr>
      <w:r>
        <w:t>r. 9</w:t>
      </w:r>
    </w:p>
    <w:p w:rsidR="00C92364" w:rsidRDefault="00C92364" w:rsidP="00BD7898">
      <w:pPr>
        <w:pStyle w:val="ScheduleFlushLeft"/>
      </w:pPr>
      <w:r>
        <w:t xml:space="preserve">Date </w:t>
      </w:r>
      <w:r w:rsidRPr="005B48B3">
        <w:rPr>
          <w:lang w:eastAsia="en-AU"/>
        </w:rPr>
        <w:t>of Document</w:t>
      </w:r>
      <w:r>
        <w:t>:</w:t>
      </w:r>
    </w:p>
    <w:p w:rsidR="00C92364" w:rsidRDefault="00C92364" w:rsidP="00BD7898">
      <w:pPr>
        <w:pStyle w:val="ScheduleFlushLeft"/>
      </w:pPr>
      <w:r>
        <w:t>Filed on behalf of:</w:t>
      </w:r>
    </w:p>
    <w:p w:rsidR="00C92364" w:rsidRDefault="00C92364" w:rsidP="00BD7898">
      <w:pPr>
        <w:pStyle w:val="ScheduleFlushLeft"/>
      </w:pPr>
      <w:r>
        <w:t>Party's or lawyer's name and address:</w:t>
      </w:r>
    </w:p>
    <w:p w:rsidR="00C92364" w:rsidRPr="005B48B3" w:rsidRDefault="00C92364" w:rsidP="00BD7898">
      <w:pPr>
        <w:pStyle w:val="ScheduleFlushLeft"/>
        <w:rPr>
          <w:lang w:eastAsia="en-AU"/>
        </w:rPr>
      </w:pPr>
      <w:r>
        <w:rPr>
          <w:lang w:eastAsia="en-AU"/>
        </w:rPr>
        <w:t>Solicitor</w:t>
      </w:r>
      <w:r w:rsidRPr="005B48B3">
        <w:rPr>
          <w:lang w:eastAsia="en-AU"/>
        </w:rPr>
        <w:t xml:space="preserve"> Code:</w:t>
      </w:r>
    </w:p>
    <w:p w:rsidR="00C92364" w:rsidRDefault="00C92364" w:rsidP="00BD7898">
      <w:pPr>
        <w:pStyle w:val="ScheduleFlushLeft"/>
        <w:rPr>
          <w:lang w:eastAsia="en-AU"/>
        </w:rPr>
      </w:pPr>
      <w:r w:rsidRPr="005B48B3">
        <w:rPr>
          <w:lang w:eastAsia="en-AU"/>
        </w:rPr>
        <w:t>Tel:</w:t>
      </w:r>
    </w:p>
    <w:p w:rsidR="00C92364" w:rsidRPr="005B48B3" w:rsidRDefault="00C92364" w:rsidP="00BD7898">
      <w:pPr>
        <w:pStyle w:val="ScheduleFlushLeft"/>
        <w:rPr>
          <w:lang w:eastAsia="en-AU"/>
        </w:rPr>
      </w:pPr>
      <w:r>
        <w:rPr>
          <w:lang w:eastAsia="en-AU"/>
        </w:rPr>
        <w:t>Fax:</w:t>
      </w:r>
    </w:p>
    <w:p w:rsidR="00C92364" w:rsidRDefault="00C92364" w:rsidP="00BD7898">
      <w:pPr>
        <w:pStyle w:val="ScheduleFlushLeft"/>
        <w:rPr>
          <w:lang w:eastAsia="en-AU"/>
        </w:rPr>
      </w:pPr>
      <w:r w:rsidRPr="005B48B3">
        <w:rPr>
          <w:lang w:eastAsia="en-AU"/>
        </w:rPr>
        <w:t>Ref:</w:t>
      </w:r>
    </w:p>
    <w:p w:rsidR="00C92364" w:rsidRDefault="00C92364" w:rsidP="00BD7898">
      <w:pPr>
        <w:pStyle w:val="ScheduleFlushLeft"/>
        <w:rPr>
          <w:lang w:eastAsia="en-AU"/>
        </w:rPr>
      </w:pPr>
      <w:r>
        <w:rPr>
          <w:lang w:eastAsia="en-AU"/>
        </w:rPr>
        <w:t>Email:</w:t>
      </w:r>
    </w:p>
    <w:p w:rsidR="00C92364" w:rsidRPr="003A738A" w:rsidRDefault="00C92364" w:rsidP="003A738A">
      <w:pPr>
        <w:rPr>
          <w:sz w:val="18"/>
          <w:lang w:eastAsia="en-AU"/>
        </w:rPr>
      </w:pPr>
      <w:r>
        <w:rPr>
          <w:sz w:val="20"/>
          <w:lang w:eastAsia="en-AU"/>
        </w:rPr>
        <w:t>––––––––––––––––––––––––––––––––––––––––––––––––––––––––––––</w:t>
      </w:r>
      <w:r>
        <w:rPr>
          <w:sz w:val="20"/>
        </w:rPr>
        <w:t>––</w:t>
      </w:r>
    </w:p>
    <w:p w:rsidR="00C92364" w:rsidRDefault="00C92364" w:rsidP="00D45572">
      <w:pPr>
        <w:pStyle w:val="ScheduleFlushLeft"/>
      </w:pPr>
      <w:r w:rsidRPr="006A7D28">
        <w:t>Pursuant to Rule 64.0</w:t>
      </w:r>
      <w:r>
        <w:t>6(6) of Chapter I of the Rules of the Supreme Court</w:t>
      </w:r>
      <w:r w:rsidRPr="006A7D28">
        <w:t xml:space="preserve">, </w:t>
      </w:r>
      <w:r>
        <w:t xml:space="preserve">the undersigned states that </w:t>
      </w:r>
      <w:r w:rsidRPr="006A7D28">
        <w:t xml:space="preserve">a copy of the </w:t>
      </w:r>
      <w:r>
        <w:t>*Application for Leave to Appeal/*</w:t>
      </w:r>
      <w:r w:rsidRPr="006A7D28">
        <w:t xml:space="preserve">Notice of Appeal </w:t>
      </w:r>
      <w:r>
        <w:t xml:space="preserve">and all other documents required by the rules or any applicable practice direction </w:t>
      </w:r>
      <w:r w:rsidRPr="006A7D28">
        <w:t>w</w:t>
      </w:r>
      <w:r>
        <w:t xml:space="preserve">ere served </w:t>
      </w:r>
      <w:r w:rsidRPr="006A7D28">
        <w:t>on the following parties:</w:t>
      </w:r>
    </w:p>
    <w:p w:rsidR="00C92364" w:rsidRDefault="00C92364" w:rsidP="00D45572">
      <w:pPr>
        <w:pStyle w:val="ScheduleFlushLeft"/>
      </w:pPr>
      <w:r>
        <w:t>[</w:t>
      </w:r>
      <w:r w:rsidRPr="00D45572">
        <w:rPr>
          <w:i/>
        </w:rPr>
        <w:t>list the parties (e.g. first respondent, second respondent etc and th</w:t>
      </w:r>
      <w:r>
        <w:rPr>
          <w:i/>
        </w:rPr>
        <w:t xml:space="preserve">e firm names of their solicitors </w:t>
      </w:r>
      <w:r w:rsidRPr="00D45572">
        <w:rPr>
          <w:i/>
        </w:rPr>
        <w:t xml:space="preserve">if </w:t>
      </w:r>
      <w:r>
        <w:rPr>
          <w:i/>
        </w:rPr>
        <w:t>represented</w:t>
      </w:r>
      <w:r w:rsidRPr="00D45572">
        <w:rPr>
          <w:i/>
        </w:rPr>
        <w:t xml:space="preserve"> or their details if self-represented), their addresses </w:t>
      </w:r>
      <w:r w:rsidRPr="00D45572">
        <w:rPr>
          <w:b/>
          <w:i/>
        </w:rPr>
        <w:t>(</w:t>
      </w:r>
      <w:r w:rsidRPr="00387D5F">
        <w:rPr>
          <w:i/>
        </w:rPr>
        <w:t>including email addresses</w:t>
      </w:r>
      <w:r w:rsidRPr="00D45572">
        <w:rPr>
          <w:i/>
        </w:rPr>
        <w:t>) and the date served</w:t>
      </w:r>
      <w:r>
        <w:t>].</w:t>
      </w:r>
    </w:p>
    <w:p w:rsidR="00C92364" w:rsidRDefault="00C92364" w:rsidP="007B056B"/>
    <w:p w:rsidR="00C92364" w:rsidRDefault="00C92364" w:rsidP="007B056B"/>
    <w:p w:rsidR="00C92364" w:rsidRDefault="00C92364" w:rsidP="007B056B"/>
    <w:p w:rsidR="00C92364" w:rsidRPr="007B056B" w:rsidRDefault="00C92364" w:rsidP="007B056B">
      <w:pPr>
        <w:rPr>
          <w:sz w:val="16"/>
          <w:szCs w:val="16"/>
        </w:rPr>
      </w:pPr>
    </w:p>
    <w:p w:rsidR="00C92364" w:rsidRPr="00D45572" w:rsidRDefault="00C92364" w:rsidP="00D45572">
      <w:pPr>
        <w:pStyle w:val="ScheduleFlushLeft"/>
        <w:rPr>
          <w:b/>
        </w:rPr>
      </w:pPr>
      <w:r w:rsidRPr="00D45572">
        <w:rPr>
          <w:b/>
        </w:rPr>
        <w:t>Example</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75"/>
        <w:gridCol w:w="3261"/>
        <w:gridCol w:w="1417"/>
      </w:tblGrid>
      <w:tr w:rsidR="00C92364" w:rsidRPr="0021029D" w:rsidTr="00D45572">
        <w:tc>
          <w:tcPr>
            <w:tcW w:w="1101" w:type="dxa"/>
          </w:tcPr>
          <w:p w:rsidR="00C92364" w:rsidRPr="00D45572" w:rsidRDefault="00C92364" w:rsidP="003A738A">
            <w:pPr>
              <w:rPr>
                <w:rFonts w:eastAsia="MS Mincho"/>
                <w:sz w:val="20"/>
              </w:rPr>
            </w:pPr>
            <w:r w:rsidRPr="00D45572">
              <w:rPr>
                <w:rFonts w:eastAsia="MS Mincho"/>
                <w:sz w:val="20"/>
              </w:rPr>
              <w:t>Person served</w:t>
            </w:r>
          </w:p>
        </w:tc>
        <w:tc>
          <w:tcPr>
            <w:tcW w:w="1275" w:type="dxa"/>
          </w:tcPr>
          <w:p w:rsidR="00C92364" w:rsidRPr="00D45572" w:rsidRDefault="00C92364" w:rsidP="003A738A">
            <w:pPr>
              <w:rPr>
                <w:rFonts w:eastAsia="MS Mincho"/>
                <w:sz w:val="20"/>
              </w:rPr>
            </w:pPr>
            <w:r w:rsidRPr="00D45572">
              <w:rPr>
                <w:rFonts w:eastAsia="MS Mincho"/>
                <w:sz w:val="20"/>
              </w:rPr>
              <w:t>Party</w:t>
            </w:r>
          </w:p>
        </w:tc>
        <w:tc>
          <w:tcPr>
            <w:tcW w:w="3261" w:type="dxa"/>
          </w:tcPr>
          <w:p w:rsidR="00C92364" w:rsidRPr="00D45572" w:rsidRDefault="00C92364" w:rsidP="003A738A">
            <w:pPr>
              <w:rPr>
                <w:rFonts w:eastAsia="MS Mincho"/>
                <w:sz w:val="20"/>
              </w:rPr>
            </w:pPr>
            <w:r w:rsidRPr="00D45572">
              <w:rPr>
                <w:rFonts w:eastAsia="MS Mincho"/>
                <w:sz w:val="20"/>
              </w:rPr>
              <w:t>Solicitor</w:t>
            </w:r>
          </w:p>
        </w:tc>
        <w:tc>
          <w:tcPr>
            <w:tcW w:w="1417" w:type="dxa"/>
          </w:tcPr>
          <w:p w:rsidR="00C92364" w:rsidRPr="00D45572" w:rsidRDefault="00C92364" w:rsidP="003A738A">
            <w:pPr>
              <w:rPr>
                <w:rFonts w:eastAsia="MS Mincho"/>
                <w:sz w:val="20"/>
              </w:rPr>
            </w:pPr>
            <w:r w:rsidRPr="00D45572">
              <w:rPr>
                <w:rFonts w:eastAsia="MS Mincho"/>
                <w:sz w:val="20"/>
              </w:rPr>
              <w:t>Date served</w:t>
            </w:r>
          </w:p>
        </w:tc>
      </w:tr>
      <w:tr w:rsidR="00C92364" w:rsidRPr="0021029D" w:rsidTr="00D45572">
        <w:tc>
          <w:tcPr>
            <w:tcW w:w="1101" w:type="dxa"/>
          </w:tcPr>
          <w:p w:rsidR="00C92364" w:rsidRPr="00D45572" w:rsidRDefault="00C92364" w:rsidP="003A738A">
            <w:pPr>
              <w:rPr>
                <w:rFonts w:eastAsia="MS Mincho"/>
                <w:sz w:val="20"/>
              </w:rPr>
            </w:pPr>
            <w:r w:rsidRPr="00D45572">
              <w:rPr>
                <w:rFonts w:eastAsia="MS Mincho"/>
                <w:sz w:val="20"/>
              </w:rPr>
              <w:t>A Smith</w:t>
            </w:r>
          </w:p>
        </w:tc>
        <w:tc>
          <w:tcPr>
            <w:tcW w:w="1275" w:type="dxa"/>
          </w:tcPr>
          <w:p w:rsidR="00C92364" w:rsidRPr="00D45572" w:rsidRDefault="00C92364" w:rsidP="003A738A">
            <w:pPr>
              <w:rPr>
                <w:rFonts w:eastAsia="MS Mincho"/>
                <w:sz w:val="20"/>
              </w:rPr>
            </w:pPr>
            <w:r>
              <w:rPr>
                <w:rFonts w:eastAsia="MS Mincho"/>
                <w:sz w:val="20"/>
              </w:rPr>
              <w:t>First r</w:t>
            </w:r>
            <w:r w:rsidRPr="00D45572">
              <w:rPr>
                <w:rFonts w:eastAsia="MS Mincho"/>
                <w:sz w:val="20"/>
              </w:rPr>
              <w:t>espondent</w:t>
            </w:r>
          </w:p>
        </w:tc>
        <w:tc>
          <w:tcPr>
            <w:tcW w:w="3261" w:type="dxa"/>
          </w:tcPr>
          <w:p w:rsidR="00C92364" w:rsidRPr="00D45572" w:rsidRDefault="00C92364" w:rsidP="003A738A">
            <w:pPr>
              <w:rPr>
                <w:rFonts w:eastAsia="MS Mincho"/>
                <w:sz w:val="20"/>
              </w:rPr>
            </w:pPr>
            <w:r w:rsidRPr="00D45572">
              <w:rPr>
                <w:rFonts w:eastAsia="MS Mincho"/>
                <w:sz w:val="20"/>
              </w:rPr>
              <w:t>A Brown &amp; Co</w:t>
            </w:r>
          </w:p>
          <w:p w:rsidR="00C92364" w:rsidRPr="00D45572" w:rsidRDefault="00C92364" w:rsidP="003A738A">
            <w:pPr>
              <w:rPr>
                <w:rFonts w:eastAsia="MS Mincho"/>
                <w:sz w:val="20"/>
              </w:rPr>
            </w:pPr>
            <w:r w:rsidRPr="00D45572">
              <w:rPr>
                <w:rFonts w:eastAsia="MS Mincho"/>
                <w:sz w:val="20"/>
              </w:rPr>
              <w:t>Solicitors</w:t>
            </w:r>
          </w:p>
          <w:p w:rsidR="00C92364" w:rsidRPr="00D45572" w:rsidRDefault="00C92364" w:rsidP="003A738A">
            <w:pPr>
              <w:rPr>
                <w:rFonts w:eastAsia="MS Mincho"/>
                <w:sz w:val="20"/>
              </w:rPr>
            </w:pPr>
            <w:r w:rsidRPr="00D45572">
              <w:rPr>
                <w:rFonts w:eastAsia="MS Mincho"/>
                <w:sz w:val="20"/>
              </w:rPr>
              <w:t>100 Beach St</w:t>
            </w:r>
          </w:p>
          <w:p w:rsidR="00C92364" w:rsidRPr="00D45572" w:rsidRDefault="00C92364" w:rsidP="003A738A">
            <w:pPr>
              <w:rPr>
                <w:rFonts w:eastAsia="MS Mincho"/>
                <w:sz w:val="20"/>
              </w:rPr>
            </w:pPr>
            <w:r w:rsidRPr="00D45572">
              <w:rPr>
                <w:rFonts w:eastAsia="MS Mincho"/>
                <w:sz w:val="20"/>
              </w:rPr>
              <w:t>Mentone VIC 3194</w:t>
            </w:r>
          </w:p>
          <w:p w:rsidR="00C92364" w:rsidRPr="00D45572" w:rsidRDefault="00C92364" w:rsidP="00D45572">
            <w:pPr>
              <w:rPr>
                <w:rFonts w:eastAsia="MS Mincho"/>
                <w:sz w:val="20"/>
              </w:rPr>
            </w:pPr>
            <w:r w:rsidRPr="00D45572">
              <w:rPr>
                <w:rFonts w:eastAsia="MS Mincho"/>
                <w:sz w:val="20"/>
              </w:rPr>
              <w:t>Email: reception@brownsolicitors.com.au</w:t>
            </w:r>
          </w:p>
        </w:tc>
        <w:tc>
          <w:tcPr>
            <w:tcW w:w="1417" w:type="dxa"/>
          </w:tcPr>
          <w:p w:rsidR="00C92364" w:rsidRPr="00D45572" w:rsidRDefault="00C92364" w:rsidP="003A738A">
            <w:pPr>
              <w:rPr>
                <w:rFonts w:eastAsia="MS Mincho"/>
                <w:sz w:val="20"/>
              </w:rPr>
            </w:pPr>
            <w:r w:rsidRPr="00D45572">
              <w:rPr>
                <w:rFonts w:eastAsia="MS Mincho"/>
                <w:sz w:val="20"/>
              </w:rPr>
              <w:t>1 February 2014</w:t>
            </w:r>
          </w:p>
        </w:tc>
      </w:tr>
      <w:tr w:rsidR="00C92364" w:rsidRPr="0021029D" w:rsidTr="00D45572">
        <w:tc>
          <w:tcPr>
            <w:tcW w:w="1101" w:type="dxa"/>
          </w:tcPr>
          <w:p w:rsidR="00C92364" w:rsidRPr="0021029D" w:rsidRDefault="00C92364" w:rsidP="003A738A">
            <w:pPr>
              <w:rPr>
                <w:rFonts w:ascii="Arial" w:eastAsia="MS Mincho" w:hAnsi="Arial" w:cs="Arial"/>
                <w:szCs w:val="24"/>
              </w:rPr>
            </w:pPr>
          </w:p>
        </w:tc>
        <w:tc>
          <w:tcPr>
            <w:tcW w:w="1275" w:type="dxa"/>
          </w:tcPr>
          <w:p w:rsidR="00C92364" w:rsidRPr="0021029D" w:rsidRDefault="00C92364" w:rsidP="003A738A">
            <w:pPr>
              <w:rPr>
                <w:rFonts w:ascii="Arial" w:eastAsia="MS Mincho" w:hAnsi="Arial" w:cs="Arial"/>
                <w:szCs w:val="24"/>
              </w:rPr>
            </w:pPr>
          </w:p>
        </w:tc>
        <w:tc>
          <w:tcPr>
            <w:tcW w:w="3261" w:type="dxa"/>
          </w:tcPr>
          <w:p w:rsidR="00C92364" w:rsidRPr="0021029D" w:rsidRDefault="00C92364" w:rsidP="003A738A">
            <w:pPr>
              <w:rPr>
                <w:rFonts w:ascii="Arial" w:eastAsia="MS Mincho" w:hAnsi="Arial" w:cs="Arial"/>
                <w:szCs w:val="24"/>
              </w:rPr>
            </w:pPr>
          </w:p>
        </w:tc>
        <w:tc>
          <w:tcPr>
            <w:tcW w:w="1417" w:type="dxa"/>
          </w:tcPr>
          <w:p w:rsidR="00C92364" w:rsidRPr="0021029D" w:rsidRDefault="00C92364" w:rsidP="003A738A">
            <w:pPr>
              <w:rPr>
                <w:rFonts w:ascii="Arial" w:eastAsia="MS Mincho" w:hAnsi="Arial" w:cs="Arial"/>
                <w:szCs w:val="24"/>
              </w:rPr>
            </w:pPr>
          </w:p>
        </w:tc>
      </w:tr>
      <w:tr w:rsidR="00C92364" w:rsidRPr="0021029D" w:rsidTr="00D45572">
        <w:tc>
          <w:tcPr>
            <w:tcW w:w="1101" w:type="dxa"/>
          </w:tcPr>
          <w:p w:rsidR="00C92364" w:rsidRPr="0021029D" w:rsidRDefault="00C92364" w:rsidP="003A738A">
            <w:pPr>
              <w:rPr>
                <w:rFonts w:ascii="Arial" w:eastAsia="MS Mincho" w:hAnsi="Arial" w:cs="Arial"/>
                <w:szCs w:val="24"/>
              </w:rPr>
            </w:pPr>
          </w:p>
        </w:tc>
        <w:tc>
          <w:tcPr>
            <w:tcW w:w="1275" w:type="dxa"/>
          </w:tcPr>
          <w:p w:rsidR="00C92364" w:rsidRPr="0021029D" w:rsidRDefault="00C92364" w:rsidP="003A738A">
            <w:pPr>
              <w:rPr>
                <w:rFonts w:ascii="Arial" w:eastAsia="MS Mincho" w:hAnsi="Arial" w:cs="Arial"/>
                <w:szCs w:val="24"/>
              </w:rPr>
            </w:pPr>
          </w:p>
        </w:tc>
        <w:tc>
          <w:tcPr>
            <w:tcW w:w="3261" w:type="dxa"/>
          </w:tcPr>
          <w:p w:rsidR="00C92364" w:rsidRPr="0021029D" w:rsidRDefault="00C92364" w:rsidP="003A738A">
            <w:pPr>
              <w:rPr>
                <w:rFonts w:ascii="Arial" w:eastAsia="MS Mincho" w:hAnsi="Arial" w:cs="Arial"/>
                <w:szCs w:val="24"/>
              </w:rPr>
            </w:pPr>
          </w:p>
        </w:tc>
        <w:tc>
          <w:tcPr>
            <w:tcW w:w="1417" w:type="dxa"/>
          </w:tcPr>
          <w:p w:rsidR="00C92364" w:rsidRPr="0021029D" w:rsidRDefault="00C92364" w:rsidP="003A738A">
            <w:pPr>
              <w:rPr>
                <w:rFonts w:ascii="Arial" w:eastAsia="MS Mincho" w:hAnsi="Arial" w:cs="Arial"/>
                <w:szCs w:val="24"/>
              </w:rPr>
            </w:pPr>
          </w:p>
        </w:tc>
      </w:tr>
    </w:tbl>
    <w:p w:rsidR="00C92364" w:rsidRPr="00D45572" w:rsidRDefault="00C92364" w:rsidP="00D45572"/>
    <w:p w:rsidR="00C92364" w:rsidRPr="00295B23" w:rsidRDefault="00C92364" w:rsidP="00F64149">
      <w:pPr>
        <w:pStyle w:val="ShoulderReference"/>
        <w:framePr w:wrap="around"/>
      </w:pPr>
      <w:r>
        <w:t>r. 9</w:t>
      </w:r>
    </w:p>
    <w:p w:rsidR="00C92364" w:rsidRDefault="00C92364" w:rsidP="00BD7898">
      <w:pPr>
        <w:pStyle w:val="ScheduleFlushLeft"/>
      </w:pPr>
      <w:r>
        <w:t>Date:</w:t>
      </w:r>
    </w:p>
    <w:p w:rsidR="00C92364" w:rsidRDefault="00C92364" w:rsidP="00BD7898">
      <w:pPr>
        <w:pStyle w:val="ScheduleFlushLeft"/>
        <w:jc w:val="right"/>
      </w:pPr>
      <w:r>
        <w:t>Signed</w:t>
      </w:r>
    </w:p>
    <w:p w:rsidR="00C92364" w:rsidRPr="00C21B2F" w:rsidRDefault="00C92364" w:rsidP="00D45572">
      <w:pPr>
        <w:jc w:val="right"/>
        <w:rPr>
          <w:sz w:val="20"/>
        </w:rPr>
      </w:pPr>
      <w:r w:rsidRPr="00C21B2F">
        <w:rPr>
          <w:sz w:val="20"/>
        </w:rPr>
        <w:t>[</w:t>
      </w:r>
      <w:r w:rsidRPr="00C21B2F">
        <w:rPr>
          <w:i/>
          <w:sz w:val="20"/>
        </w:rPr>
        <w:t>Name of l</w:t>
      </w:r>
      <w:r>
        <w:rPr>
          <w:i/>
          <w:sz w:val="20"/>
        </w:rPr>
        <w:t>awyer/self-represented party</w:t>
      </w:r>
      <w:r w:rsidRPr="00C21B2F">
        <w:rPr>
          <w:sz w:val="20"/>
        </w:rPr>
        <w:t>]</w:t>
      </w:r>
    </w:p>
    <w:p w:rsidR="00C92364" w:rsidRDefault="00C92364" w:rsidP="00BD7898">
      <w:pPr>
        <w:pStyle w:val="ScheduleFlushLeft"/>
      </w:pPr>
      <w:r>
        <w:t>*delete if inapplicable.</w:t>
      </w:r>
    </w:p>
    <w:p w:rsidR="00C92364" w:rsidRDefault="00C92364" w:rsidP="00D45572">
      <w:pPr>
        <w:spacing w:after="180"/>
        <w:jc w:val="center"/>
      </w:pPr>
      <w:r w:rsidRPr="00D45572">
        <w:t>__________________</w:t>
      </w:r>
    </w:p>
    <w:p w:rsidR="00C92364" w:rsidRDefault="00C92364">
      <w:pPr>
        <w:suppressLineNumbers w:val="0"/>
        <w:overflowPunct/>
        <w:autoSpaceDE/>
        <w:autoSpaceDN/>
        <w:adjustRightInd/>
        <w:spacing w:before="0"/>
        <w:textAlignment w:val="auto"/>
      </w:pPr>
      <w:r>
        <w:br w:type="page"/>
      </w:r>
    </w:p>
    <w:p w:rsidR="00C92364" w:rsidRDefault="00C92364" w:rsidP="00387D5F">
      <w:pPr>
        <w:pStyle w:val="ScheduleFlushLeft"/>
      </w:pPr>
      <w:r>
        <w:t>Rules 64.08, 64.11</w:t>
      </w:r>
    </w:p>
    <w:p w:rsidR="00C92364" w:rsidRPr="00C21B2F" w:rsidRDefault="00C92364" w:rsidP="00387D5F">
      <w:pPr>
        <w:pStyle w:val="ScheduleFormNo"/>
      </w:pPr>
      <w:bookmarkStart w:id="82" w:name="_Toc402189328"/>
      <w:r>
        <w:t>Form 64D</w:t>
      </w:r>
      <w:bookmarkEnd w:id="82"/>
    </w:p>
    <w:p w:rsidR="00C92364" w:rsidRDefault="00C92364" w:rsidP="00387D5F">
      <w:pPr>
        <w:pStyle w:val="ScheduleFlushLeft"/>
      </w:pPr>
      <w:r w:rsidRPr="00B014A9">
        <w:t xml:space="preserve">IN THE SUPREME COURT OF VICTORIA </w:t>
      </w:r>
    </w:p>
    <w:p w:rsidR="00C92364" w:rsidRPr="00B014A9" w:rsidRDefault="00C92364" w:rsidP="00387D5F">
      <w:pPr>
        <w:pStyle w:val="ScheduleFlushLeft"/>
      </w:pPr>
      <w:r w:rsidRPr="00B014A9">
        <w:t>AT MELBOURNE</w:t>
      </w:r>
    </w:p>
    <w:p w:rsidR="00C92364" w:rsidRPr="00B014A9" w:rsidRDefault="00C92364" w:rsidP="00387D5F">
      <w:pPr>
        <w:pStyle w:val="ScheduleFlushLeft"/>
      </w:pPr>
      <w:r w:rsidRPr="00B014A9">
        <w:t>IN THE COURT OF APPEAL</w:t>
      </w:r>
    </w:p>
    <w:p w:rsidR="00C92364" w:rsidRPr="00B014A9" w:rsidRDefault="00C92364" w:rsidP="00387D5F">
      <w:pPr>
        <w:pStyle w:val="ScheduleFlushLeft"/>
        <w:jc w:val="right"/>
        <w:rPr>
          <w:i/>
          <w:iCs/>
        </w:rPr>
      </w:pPr>
      <w:r>
        <w:t>File No.</w:t>
      </w:r>
    </w:p>
    <w:p w:rsidR="00C92364" w:rsidRPr="00B014A9" w:rsidRDefault="00C92364" w:rsidP="00387D5F">
      <w:pPr>
        <w:pStyle w:val="ScheduleFlushLeft"/>
      </w:pPr>
      <w:r w:rsidRPr="00B014A9">
        <w:t>BETWEEN</w:t>
      </w:r>
    </w:p>
    <w:p w:rsidR="00C92364" w:rsidRDefault="00C92364" w:rsidP="00387D5F">
      <w:pPr>
        <w:pStyle w:val="ScheduleFlushLeft"/>
        <w:jc w:val="right"/>
      </w:pPr>
      <w:r>
        <w:t>Applicant/Appellant</w:t>
      </w:r>
    </w:p>
    <w:p w:rsidR="00C92364" w:rsidRPr="00516CF0" w:rsidRDefault="00C92364" w:rsidP="00387D5F">
      <w:pPr>
        <w:pStyle w:val="ScheduleFlushLeft"/>
      </w:pPr>
      <w:r>
        <w:t>and</w:t>
      </w:r>
    </w:p>
    <w:p w:rsidR="00C92364" w:rsidRDefault="00C92364" w:rsidP="00387D5F">
      <w:pPr>
        <w:pStyle w:val="ScheduleFlushLeft"/>
        <w:jc w:val="right"/>
      </w:pPr>
      <w:r>
        <w:t>Respondent</w:t>
      </w:r>
    </w:p>
    <w:p w:rsidR="00C92364" w:rsidRPr="00295B23" w:rsidRDefault="00C92364" w:rsidP="00F64149">
      <w:pPr>
        <w:pStyle w:val="ShoulderReference"/>
        <w:framePr w:wrap="around"/>
      </w:pPr>
      <w:r>
        <w:t>r. 9</w:t>
      </w:r>
    </w:p>
    <w:p w:rsidR="00C92364" w:rsidRDefault="00C92364" w:rsidP="00387D5F">
      <w:pPr>
        <w:pStyle w:val="ScheduleTitle"/>
      </w:pPr>
      <w:bookmarkStart w:id="83" w:name="_Toc402189329"/>
      <w:r>
        <w:t>Notice of Opposition to Application Other than for Leave to Appeal</w:t>
      </w:r>
      <w:bookmarkEnd w:id="83"/>
    </w:p>
    <w:p w:rsidR="00C92364" w:rsidRPr="003A738A" w:rsidRDefault="00C92364" w:rsidP="00387D5F">
      <w:pPr>
        <w:rPr>
          <w:sz w:val="18"/>
        </w:rPr>
      </w:pPr>
      <w:r>
        <w:rPr>
          <w:sz w:val="20"/>
        </w:rPr>
        <w:t>––––––––––––––––––––––––––––––––––––––––––––––––––––––––––––––</w:t>
      </w:r>
    </w:p>
    <w:p w:rsidR="00C92364" w:rsidRDefault="00C92364" w:rsidP="00387D5F">
      <w:pPr>
        <w:pStyle w:val="ScheduleFlushLeft"/>
      </w:pPr>
      <w:r>
        <w:t xml:space="preserve">Date </w:t>
      </w:r>
      <w:r w:rsidRPr="005B48B3">
        <w:rPr>
          <w:lang w:eastAsia="en-AU"/>
        </w:rPr>
        <w:t>of Document</w:t>
      </w:r>
      <w:r>
        <w:t>:</w:t>
      </w:r>
    </w:p>
    <w:p w:rsidR="00C92364" w:rsidRDefault="00C92364" w:rsidP="00387D5F">
      <w:pPr>
        <w:pStyle w:val="ScheduleFlushLeft"/>
      </w:pPr>
      <w:r>
        <w:t>Filed on behalf of:</w:t>
      </w:r>
    </w:p>
    <w:p w:rsidR="00C92364" w:rsidRDefault="00C92364" w:rsidP="0033427B">
      <w:pPr>
        <w:pStyle w:val="ScheduleFlushLeft"/>
      </w:pPr>
      <w:r>
        <w:t>Party's or lawyer's name and address:</w:t>
      </w:r>
    </w:p>
    <w:p w:rsidR="00C92364" w:rsidRPr="005B48B3" w:rsidRDefault="00C92364" w:rsidP="00387D5F">
      <w:pPr>
        <w:pStyle w:val="ScheduleFlushLeft"/>
        <w:rPr>
          <w:lang w:eastAsia="en-AU"/>
        </w:rPr>
      </w:pPr>
      <w:r>
        <w:rPr>
          <w:lang w:eastAsia="en-AU"/>
        </w:rPr>
        <w:t>Solicitor</w:t>
      </w:r>
      <w:r w:rsidRPr="005B48B3">
        <w:rPr>
          <w:lang w:eastAsia="en-AU"/>
        </w:rPr>
        <w:t xml:space="preserve"> Code:</w:t>
      </w:r>
    </w:p>
    <w:p w:rsidR="00C92364" w:rsidRDefault="00C92364" w:rsidP="00387D5F">
      <w:pPr>
        <w:pStyle w:val="ScheduleFlushLeft"/>
        <w:rPr>
          <w:lang w:eastAsia="en-AU"/>
        </w:rPr>
      </w:pPr>
      <w:r w:rsidRPr="005B48B3">
        <w:rPr>
          <w:lang w:eastAsia="en-AU"/>
        </w:rPr>
        <w:t>Tel:</w:t>
      </w:r>
    </w:p>
    <w:p w:rsidR="00C92364" w:rsidRPr="005B48B3" w:rsidRDefault="00C92364" w:rsidP="00387D5F">
      <w:pPr>
        <w:pStyle w:val="ScheduleFlushLeft"/>
        <w:rPr>
          <w:lang w:eastAsia="en-AU"/>
        </w:rPr>
      </w:pPr>
      <w:r>
        <w:rPr>
          <w:lang w:eastAsia="en-AU"/>
        </w:rPr>
        <w:t>Fax:</w:t>
      </w:r>
    </w:p>
    <w:p w:rsidR="00C92364" w:rsidRDefault="00C92364" w:rsidP="00387D5F">
      <w:pPr>
        <w:pStyle w:val="ScheduleFlushLeft"/>
        <w:rPr>
          <w:lang w:eastAsia="en-AU"/>
        </w:rPr>
      </w:pPr>
      <w:r w:rsidRPr="005B48B3">
        <w:rPr>
          <w:lang w:eastAsia="en-AU"/>
        </w:rPr>
        <w:t>Ref:</w:t>
      </w:r>
    </w:p>
    <w:p w:rsidR="00C92364" w:rsidRDefault="00C92364" w:rsidP="00387D5F">
      <w:pPr>
        <w:pStyle w:val="ScheduleFlushLeft"/>
        <w:rPr>
          <w:lang w:eastAsia="en-AU"/>
        </w:rPr>
      </w:pPr>
      <w:r>
        <w:rPr>
          <w:lang w:eastAsia="en-AU"/>
        </w:rPr>
        <w:t>Email:</w:t>
      </w:r>
    </w:p>
    <w:p w:rsidR="00C92364" w:rsidRDefault="00C92364" w:rsidP="00387D5F">
      <w:pPr>
        <w:pStyle w:val="ScheduleFlushLeft"/>
        <w:rPr>
          <w:lang w:eastAsia="en-AU"/>
        </w:rPr>
      </w:pPr>
    </w:p>
    <w:p w:rsidR="00C92364" w:rsidRDefault="00C92364" w:rsidP="00387D5F">
      <w:pPr>
        <w:pStyle w:val="ScheduleFlushLeft"/>
        <w:rPr>
          <w:lang w:eastAsia="en-AU"/>
        </w:rPr>
      </w:pPr>
      <w:r>
        <w:rPr>
          <w:lang w:eastAsia="en-AU"/>
        </w:rPr>
        <w:t>Details of additional parties (if any) are attached:</w:t>
      </w:r>
    </w:p>
    <w:p w:rsidR="00C92364" w:rsidRDefault="00C92364" w:rsidP="00387D5F">
      <w:pPr>
        <w:pStyle w:val="ScheduleFlushLeft"/>
        <w:rPr>
          <w:lang w:eastAsia="en-AU"/>
        </w:rPr>
      </w:pPr>
      <w:r>
        <w:rPr>
          <w:lang w:eastAsia="en-AU"/>
        </w:rPr>
        <w:t>*YES/*NO</w:t>
      </w:r>
    </w:p>
    <w:p w:rsidR="00C92364" w:rsidRPr="003A738A" w:rsidRDefault="00C92364" w:rsidP="00387D5F">
      <w:pPr>
        <w:rPr>
          <w:sz w:val="18"/>
          <w:lang w:eastAsia="en-AU"/>
        </w:rPr>
      </w:pPr>
      <w:r>
        <w:rPr>
          <w:sz w:val="20"/>
          <w:lang w:eastAsia="en-AU"/>
        </w:rPr>
        <w:t>––––––––––––––––––––––––––––––––––––––––––––––––––––––––––––</w:t>
      </w:r>
      <w:r>
        <w:rPr>
          <w:sz w:val="20"/>
        </w:rPr>
        <w:t>––</w:t>
      </w:r>
    </w:p>
    <w:p w:rsidR="00C92364" w:rsidRDefault="00C92364" w:rsidP="00387D5F">
      <w:pPr>
        <w:pStyle w:val="ScheduleFlushLeft"/>
        <w:rPr>
          <w:lang w:eastAsia="en-AU"/>
        </w:rPr>
      </w:pPr>
      <w:r>
        <w:rPr>
          <w:lang w:eastAsia="en-AU"/>
        </w:rPr>
        <w:t>TO:  the Registrar</w:t>
      </w:r>
    </w:p>
    <w:p w:rsidR="00C92364" w:rsidRDefault="00C92364" w:rsidP="00387D5F">
      <w:pPr>
        <w:pStyle w:val="ScheduleFlushLeft"/>
        <w:rPr>
          <w:lang w:eastAsia="en-AU"/>
        </w:rPr>
      </w:pPr>
      <w:r>
        <w:rPr>
          <w:lang w:eastAsia="en-AU"/>
        </w:rPr>
        <w:t xml:space="preserve">AND TO the *applicant/*appellant/*respondent </w:t>
      </w:r>
    </w:p>
    <w:p w:rsidR="00C92364" w:rsidRDefault="00C92364" w:rsidP="006D4530">
      <w:pPr>
        <w:rPr>
          <w:lang w:eastAsia="en-AU"/>
        </w:rPr>
      </w:pPr>
    </w:p>
    <w:p w:rsidR="00C92364" w:rsidRPr="006D4530" w:rsidRDefault="00C92364" w:rsidP="006D4530">
      <w:pPr>
        <w:rPr>
          <w:lang w:eastAsia="en-AU"/>
        </w:rPr>
      </w:pPr>
    </w:p>
    <w:p w:rsidR="00C92364" w:rsidRDefault="00C92364" w:rsidP="001C5B1E">
      <w:pPr>
        <w:pStyle w:val="ScheduleFlushLeft"/>
      </w:pPr>
      <w:r>
        <w:t>TAKE NOTICE</w:t>
      </w:r>
      <w:r w:rsidRPr="00F2551C">
        <w:t xml:space="preserve"> that the </w:t>
      </w:r>
      <w:r>
        <w:rPr>
          <w:lang w:eastAsia="en-AU"/>
        </w:rPr>
        <w:t xml:space="preserve">*applicant/*appellant/*respondent </w:t>
      </w:r>
      <w:r>
        <w:t>opposes the application *to/*for [</w:t>
      </w:r>
      <w:r w:rsidRPr="00BA347B">
        <w:rPr>
          <w:i/>
        </w:rPr>
        <w:t>insert brief description of application</w:t>
      </w:r>
      <w:r>
        <w:t>] filed on [</w:t>
      </w:r>
      <w:r w:rsidRPr="00BA347B">
        <w:rPr>
          <w:i/>
        </w:rPr>
        <w:t>date</w:t>
      </w:r>
      <w:r>
        <w:t>] for the following reasons:</w:t>
      </w:r>
    </w:p>
    <w:p w:rsidR="00C92364" w:rsidRDefault="00C92364" w:rsidP="001C5B1E">
      <w:pPr>
        <w:pStyle w:val="ScheduleFlushLeft"/>
        <w:rPr>
          <w:lang w:eastAsia="en-AU"/>
        </w:rPr>
      </w:pPr>
      <w:r>
        <w:rPr>
          <w:lang w:eastAsia="en-AU"/>
        </w:rPr>
        <w:t>[</w:t>
      </w:r>
      <w:r w:rsidRPr="001C5B1E">
        <w:rPr>
          <w:i/>
          <w:lang w:eastAsia="en-AU"/>
        </w:rPr>
        <w:t>state briefly but specifically the reasons for the opposition</w:t>
      </w:r>
      <w:r>
        <w:rPr>
          <w:lang w:eastAsia="en-AU"/>
        </w:rPr>
        <w:t>]</w:t>
      </w:r>
    </w:p>
    <w:p w:rsidR="00C92364" w:rsidRDefault="00C92364" w:rsidP="001C5B1E">
      <w:pPr>
        <w:pStyle w:val="ScheduleSectionSub"/>
      </w:pPr>
      <w:r>
        <w:t>1.</w:t>
      </w:r>
    </w:p>
    <w:p w:rsidR="00C92364" w:rsidRPr="00057249" w:rsidRDefault="00C92364" w:rsidP="001C5B1E">
      <w:pPr>
        <w:pStyle w:val="ScheduleSectionSub"/>
      </w:pPr>
      <w:r>
        <w:t>2.</w:t>
      </w:r>
    </w:p>
    <w:p w:rsidR="00C92364" w:rsidRDefault="00C92364" w:rsidP="0033427B">
      <w:pPr>
        <w:pStyle w:val="ScheduleFlushLeft"/>
        <w:rPr>
          <w:lang w:eastAsia="en-AU"/>
        </w:rPr>
      </w:pPr>
      <w:r w:rsidRPr="0033427B">
        <w:rPr>
          <w:b/>
          <w:lang w:eastAsia="en-AU"/>
        </w:rPr>
        <w:t>Note</w:t>
      </w:r>
      <w:r>
        <w:rPr>
          <w:b/>
          <w:lang w:eastAsia="en-AU"/>
        </w:rPr>
        <w:t>:</w:t>
      </w:r>
    </w:p>
    <w:p w:rsidR="00C92364" w:rsidRDefault="00C92364" w:rsidP="0033427B">
      <w:pPr>
        <w:pStyle w:val="ScheduleFlushLeft"/>
        <w:rPr>
          <w:lang w:eastAsia="en-AU"/>
        </w:rPr>
      </w:pPr>
      <w:r>
        <w:rPr>
          <w:lang w:eastAsia="en-AU"/>
        </w:rPr>
        <w:t>This notice must be accompanied by any affidavit</w:t>
      </w:r>
      <w:r>
        <w:t xml:space="preserve"> on which the </w:t>
      </w:r>
      <w:r>
        <w:rPr>
          <w:lang w:eastAsia="en-AU"/>
        </w:rPr>
        <w:t xml:space="preserve">*applicant/*appellant/*respondent </w:t>
      </w:r>
      <w:r>
        <w:t>intends to rely in opposition to the application and any additional document required by any applicable practice direction.</w:t>
      </w:r>
    </w:p>
    <w:p w:rsidR="00C92364" w:rsidRPr="00295B23" w:rsidRDefault="00C92364" w:rsidP="00F64149">
      <w:pPr>
        <w:pStyle w:val="ShoulderReference"/>
        <w:framePr w:wrap="around"/>
      </w:pPr>
      <w:r>
        <w:t>r. 9</w:t>
      </w:r>
    </w:p>
    <w:p w:rsidR="00C92364" w:rsidRDefault="00C92364" w:rsidP="00387D5F">
      <w:pPr>
        <w:pStyle w:val="ScheduleFlushLeft"/>
      </w:pPr>
      <w:r>
        <w:t>Date:</w:t>
      </w:r>
    </w:p>
    <w:p w:rsidR="00C92364" w:rsidRDefault="00C92364" w:rsidP="00387D5F">
      <w:pPr>
        <w:pStyle w:val="ScheduleFlushLeft"/>
        <w:jc w:val="right"/>
      </w:pPr>
      <w:r>
        <w:t>Signed</w:t>
      </w:r>
    </w:p>
    <w:p w:rsidR="00C92364" w:rsidRDefault="00C92364" w:rsidP="00387D5F">
      <w:pPr>
        <w:jc w:val="right"/>
        <w:rPr>
          <w:sz w:val="20"/>
        </w:rPr>
      </w:pPr>
      <w:r w:rsidRPr="00C21B2F">
        <w:rPr>
          <w:sz w:val="20"/>
        </w:rPr>
        <w:t>[</w:t>
      </w:r>
      <w:r w:rsidRPr="00C21B2F">
        <w:rPr>
          <w:i/>
          <w:sz w:val="20"/>
        </w:rPr>
        <w:t>Name of l</w:t>
      </w:r>
      <w:r>
        <w:rPr>
          <w:i/>
          <w:sz w:val="20"/>
        </w:rPr>
        <w:t>awyer</w:t>
      </w:r>
      <w:r>
        <w:rPr>
          <w:i/>
          <w:sz w:val="20"/>
        </w:rPr>
        <w:br/>
        <w:t>/self-represented party</w:t>
      </w:r>
      <w:r w:rsidRPr="00C21B2F">
        <w:rPr>
          <w:sz w:val="20"/>
        </w:rPr>
        <w:t>]</w:t>
      </w:r>
    </w:p>
    <w:p w:rsidR="00C92364" w:rsidRDefault="00C92364" w:rsidP="00387D5F">
      <w:pPr>
        <w:pStyle w:val="ScheduleFlushLeft"/>
      </w:pPr>
      <w:r>
        <w:t>*delete if inapplicable.</w:t>
      </w:r>
    </w:p>
    <w:p w:rsidR="00C92364" w:rsidRDefault="00C92364" w:rsidP="00387D5F">
      <w:pPr>
        <w:spacing w:after="180"/>
        <w:jc w:val="center"/>
      </w:pPr>
      <w:r w:rsidRPr="004500C9">
        <w:t>__________________</w:t>
      </w:r>
    </w:p>
    <w:p w:rsidR="00C92364" w:rsidRDefault="00C92364">
      <w:pPr>
        <w:suppressLineNumbers w:val="0"/>
        <w:overflowPunct/>
        <w:autoSpaceDE/>
        <w:autoSpaceDN/>
        <w:adjustRightInd/>
        <w:spacing w:before="0"/>
        <w:textAlignment w:val="auto"/>
      </w:pPr>
      <w:r>
        <w:br w:type="page"/>
      </w:r>
    </w:p>
    <w:p w:rsidR="00C92364" w:rsidRDefault="00C92364" w:rsidP="0050646F">
      <w:pPr>
        <w:pStyle w:val="ScheduleFlushLeft"/>
      </w:pPr>
      <w:r>
        <w:t>Rule 64.08, 64.11</w:t>
      </w:r>
    </w:p>
    <w:p w:rsidR="00C92364" w:rsidRPr="00C21B2F" w:rsidRDefault="00C92364" w:rsidP="0050646F">
      <w:pPr>
        <w:pStyle w:val="ScheduleFormNo"/>
      </w:pPr>
      <w:bookmarkStart w:id="84" w:name="_Toc402189330"/>
      <w:r>
        <w:t>Form 64E</w:t>
      </w:r>
      <w:bookmarkEnd w:id="84"/>
    </w:p>
    <w:p w:rsidR="00C92364" w:rsidRDefault="00C92364" w:rsidP="0050646F">
      <w:pPr>
        <w:pStyle w:val="ScheduleFlushLeft"/>
      </w:pPr>
      <w:r w:rsidRPr="00B014A9">
        <w:t xml:space="preserve">IN THE SUPREME COURT OF VICTORIA </w:t>
      </w:r>
    </w:p>
    <w:p w:rsidR="00C92364" w:rsidRPr="00B014A9" w:rsidRDefault="00C92364" w:rsidP="0050646F">
      <w:pPr>
        <w:pStyle w:val="ScheduleFlushLeft"/>
      </w:pPr>
      <w:r w:rsidRPr="00B014A9">
        <w:t>AT MELBOURNE</w:t>
      </w:r>
    </w:p>
    <w:p w:rsidR="00C92364" w:rsidRPr="00B014A9" w:rsidRDefault="00C92364" w:rsidP="0050646F">
      <w:pPr>
        <w:pStyle w:val="ScheduleFlushLeft"/>
      </w:pPr>
      <w:r w:rsidRPr="00B014A9">
        <w:t>IN THE COURT OF APPEAL</w:t>
      </w:r>
    </w:p>
    <w:p w:rsidR="00C92364" w:rsidRPr="00B014A9" w:rsidRDefault="00C92364" w:rsidP="0050646F">
      <w:pPr>
        <w:pStyle w:val="ScheduleFlushLeft"/>
        <w:jc w:val="right"/>
        <w:rPr>
          <w:i/>
          <w:iCs/>
        </w:rPr>
      </w:pPr>
      <w:r>
        <w:t>File No.</w:t>
      </w:r>
    </w:p>
    <w:p w:rsidR="00C92364" w:rsidRPr="00B014A9" w:rsidRDefault="00C92364" w:rsidP="0050646F">
      <w:pPr>
        <w:pStyle w:val="ScheduleFlushLeft"/>
      </w:pPr>
      <w:r w:rsidRPr="00B014A9">
        <w:t>BETWEEN</w:t>
      </w:r>
    </w:p>
    <w:p w:rsidR="00C92364" w:rsidRDefault="00C92364" w:rsidP="0050646F">
      <w:pPr>
        <w:pStyle w:val="ScheduleFlushLeft"/>
        <w:jc w:val="right"/>
      </w:pPr>
      <w:r>
        <w:t>Applicant/Appellant</w:t>
      </w:r>
    </w:p>
    <w:p w:rsidR="00C92364" w:rsidRPr="00516CF0" w:rsidRDefault="00C92364" w:rsidP="0050646F">
      <w:pPr>
        <w:pStyle w:val="ScheduleFlushLeft"/>
      </w:pPr>
      <w:r>
        <w:t>and</w:t>
      </w:r>
    </w:p>
    <w:p w:rsidR="00C92364" w:rsidRDefault="00C92364" w:rsidP="0050646F">
      <w:pPr>
        <w:pStyle w:val="ScheduleFlushLeft"/>
        <w:jc w:val="right"/>
      </w:pPr>
      <w:r>
        <w:t>Respondent</w:t>
      </w:r>
    </w:p>
    <w:p w:rsidR="00C92364" w:rsidRDefault="00C92364" w:rsidP="0050646F">
      <w:pPr>
        <w:pStyle w:val="ScheduleTitle"/>
      </w:pPr>
      <w:bookmarkStart w:id="85" w:name="_Toc402189331"/>
      <w:r>
        <w:t>Notice of Intention Not to Respond or Contest</w:t>
      </w:r>
      <w:bookmarkEnd w:id="85"/>
    </w:p>
    <w:p w:rsidR="00C92364" w:rsidRPr="00295B23" w:rsidRDefault="00C92364" w:rsidP="00F64149">
      <w:pPr>
        <w:pStyle w:val="ShoulderReference"/>
        <w:framePr w:wrap="around"/>
      </w:pPr>
      <w:r>
        <w:t>r. 9</w:t>
      </w:r>
    </w:p>
    <w:p w:rsidR="00C92364" w:rsidRPr="003A738A" w:rsidRDefault="00C92364" w:rsidP="003A738A">
      <w:pPr>
        <w:rPr>
          <w:sz w:val="18"/>
        </w:rPr>
      </w:pPr>
      <w:r>
        <w:rPr>
          <w:sz w:val="20"/>
        </w:rPr>
        <w:t>––––––––––––––––––––––––––––––––––––––––––––––––––––––––––––––</w:t>
      </w:r>
    </w:p>
    <w:p w:rsidR="00C92364" w:rsidRDefault="00C92364" w:rsidP="0050646F">
      <w:pPr>
        <w:pStyle w:val="ScheduleFlushLeft"/>
      </w:pPr>
      <w:r>
        <w:t xml:space="preserve">Date </w:t>
      </w:r>
      <w:r w:rsidRPr="005B48B3">
        <w:rPr>
          <w:lang w:eastAsia="en-AU"/>
        </w:rPr>
        <w:t>of Document</w:t>
      </w:r>
      <w:r>
        <w:t>:</w:t>
      </w:r>
    </w:p>
    <w:p w:rsidR="00C92364" w:rsidRDefault="00C92364" w:rsidP="0050646F">
      <w:pPr>
        <w:pStyle w:val="ScheduleFlushLeft"/>
      </w:pPr>
      <w:r>
        <w:t>Filed on behalf of:</w:t>
      </w:r>
    </w:p>
    <w:p w:rsidR="00C92364" w:rsidRDefault="00C92364" w:rsidP="0033427B">
      <w:pPr>
        <w:pStyle w:val="ScheduleFlushLeft"/>
      </w:pPr>
      <w:r>
        <w:t>Party's or lawyer's name and address:</w:t>
      </w:r>
    </w:p>
    <w:p w:rsidR="00C92364" w:rsidRPr="005B48B3" w:rsidRDefault="00C92364" w:rsidP="0050646F">
      <w:pPr>
        <w:pStyle w:val="ScheduleFlushLeft"/>
        <w:rPr>
          <w:lang w:eastAsia="en-AU"/>
        </w:rPr>
      </w:pPr>
      <w:r>
        <w:rPr>
          <w:lang w:eastAsia="en-AU"/>
        </w:rPr>
        <w:t>Solicitor</w:t>
      </w:r>
      <w:r w:rsidRPr="005B48B3">
        <w:rPr>
          <w:lang w:eastAsia="en-AU"/>
        </w:rPr>
        <w:t xml:space="preserve"> Code:</w:t>
      </w:r>
    </w:p>
    <w:p w:rsidR="00C92364" w:rsidRDefault="00C92364" w:rsidP="0050646F">
      <w:pPr>
        <w:pStyle w:val="ScheduleFlushLeft"/>
        <w:rPr>
          <w:lang w:eastAsia="en-AU"/>
        </w:rPr>
      </w:pPr>
      <w:r w:rsidRPr="005B48B3">
        <w:rPr>
          <w:lang w:eastAsia="en-AU"/>
        </w:rPr>
        <w:t>Tel:</w:t>
      </w:r>
    </w:p>
    <w:p w:rsidR="00C92364" w:rsidRPr="005B48B3" w:rsidRDefault="00C92364" w:rsidP="0050646F">
      <w:pPr>
        <w:pStyle w:val="ScheduleFlushLeft"/>
        <w:rPr>
          <w:lang w:eastAsia="en-AU"/>
        </w:rPr>
      </w:pPr>
      <w:r>
        <w:rPr>
          <w:lang w:eastAsia="en-AU"/>
        </w:rPr>
        <w:t>Fax:</w:t>
      </w:r>
    </w:p>
    <w:p w:rsidR="00C92364" w:rsidRDefault="00C92364" w:rsidP="0050646F">
      <w:pPr>
        <w:pStyle w:val="ScheduleFlushLeft"/>
        <w:rPr>
          <w:lang w:eastAsia="en-AU"/>
        </w:rPr>
      </w:pPr>
      <w:r w:rsidRPr="005B48B3">
        <w:rPr>
          <w:lang w:eastAsia="en-AU"/>
        </w:rPr>
        <w:t>Ref:</w:t>
      </w:r>
    </w:p>
    <w:p w:rsidR="00C92364" w:rsidRDefault="00C92364" w:rsidP="0050646F">
      <w:pPr>
        <w:pStyle w:val="ScheduleFlushLeft"/>
        <w:rPr>
          <w:lang w:eastAsia="en-AU"/>
        </w:rPr>
      </w:pPr>
      <w:r>
        <w:rPr>
          <w:lang w:eastAsia="en-AU"/>
        </w:rPr>
        <w:t>Email:</w:t>
      </w:r>
    </w:p>
    <w:p w:rsidR="00C92364" w:rsidRDefault="00C92364" w:rsidP="0050646F">
      <w:pPr>
        <w:pStyle w:val="ScheduleFlushLeft"/>
        <w:rPr>
          <w:lang w:eastAsia="en-AU"/>
        </w:rPr>
      </w:pPr>
    </w:p>
    <w:p w:rsidR="00C92364" w:rsidRDefault="00C92364" w:rsidP="0050646F">
      <w:pPr>
        <w:pStyle w:val="ScheduleFlushLeft"/>
        <w:rPr>
          <w:lang w:eastAsia="en-AU"/>
        </w:rPr>
      </w:pPr>
      <w:r>
        <w:rPr>
          <w:lang w:eastAsia="en-AU"/>
        </w:rPr>
        <w:t>Details of additional parties (if any) are attached:</w:t>
      </w:r>
    </w:p>
    <w:p w:rsidR="00C92364" w:rsidRDefault="00C92364" w:rsidP="0050646F">
      <w:pPr>
        <w:pStyle w:val="ScheduleFlushLeft"/>
        <w:rPr>
          <w:lang w:eastAsia="en-AU"/>
        </w:rPr>
      </w:pPr>
      <w:r>
        <w:rPr>
          <w:lang w:eastAsia="en-AU"/>
        </w:rPr>
        <w:t>*YES/*NO</w:t>
      </w:r>
    </w:p>
    <w:p w:rsidR="00C92364" w:rsidRPr="003A738A" w:rsidRDefault="00C92364" w:rsidP="003A738A">
      <w:pPr>
        <w:rPr>
          <w:sz w:val="18"/>
          <w:lang w:eastAsia="en-AU"/>
        </w:rPr>
      </w:pPr>
      <w:r>
        <w:rPr>
          <w:sz w:val="20"/>
          <w:lang w:eastAsia="en-AU"/>
        </w:rPr>
        <w:t>––––––––––––––––––––––––––––––––––––––––––––––––––––––––––––</w:t>
      </w:r>
      <w:r>
        <w:rPr>
          <w:sz w:val="20"/>
        </w:rPr>
        <w:t>––</w:t>
      </w:r>
    </w:p>
    <w:p w:rsidR="00C92364" w:rsidRDefault="00C92364" w:rsidP="0050646F">
      <w:pPr>
        <w:pStyle w:val="ScheduleFlushLeft"/>
        <w:rPr>
          <w:lang w:eastAsia="en-AU"/>
        </w:rPr>
      </w:pPr>
      <w:r>
        <w:rPr>
          <w:lang w:eastAsia="en-AU"/>
        </w:rPr>
        <w:t>TO:  the Registrar</w:t>
      </w:r>
    </w:p>
    <w:p w:rsidR="00C92364" w:rsidRPr="00814CAA" w:rsidRDefault="00C92364" w:rsidP="0050646F">
      <w:pPr>
        <w:pStyle w:val="ScheduleFlushLeft"/>
        <w:rPr>
          <w:lang w:eastAsia="en-AU"/>
        </w:rPr>
      </w:pPr>
      <w:r>
        <w:rPr>
          <w:lang w:eastAsia="en-AU"/>
        </w:rPr>
        <w:t xml:space="preserve">AND TO the *applicant/*appellant/*respondent </w:t>
      </w:r>
    </w:p>
    <w:p w:rsidR="00C92364" w:rsidRDefault="00C92364" w:rsidP="0050646F">
      <w:pPr>
        <w:pStyle w:val="ScheduleFlushLeft"/>
      </w:pPr>
      <w:r>
        <w:t>TAKE NOTICE</w:t>
      </w:r>
      <w:r w:rsidRPr="00F2551C">
        <w:t xml:space="preserve"> that the </w:t>
      </w:r>
      <w:r>
        <w:rPr>
          <w:lang w:eastAsia="en-AU"/>
        </w:rPr>
        <w:t xml:space="preserve">*applicant/*appellant/*respondent </w:t>
      </w:r>
      <w:r>
        <w:t>*does not intend to respond to/*does not contest the [*appeal/*application] filed on [</w:t>
      </w:r>
      <w:r>
        <w:rPr>
          <w:i/>
        </w:rPr>
        <w:t>date</w:t>
      </w:r>
      <w:r>
        <w:t>].</w:t>
      </w:r>
    </w:p>
    <w:p w:rsidR="00C92364" w:rsidRDefault="00C92364" w:rsidP="0050646F">
      <w:pPr>
        <w:rPr>
          <w:lang w:eastAsia="en-AU"/>
        </w:rPr>
      </w:pPr>
    </w:p>
    <w:p w:rsidR="00C92364" w:rsidRPr="0050646F" w:rsidRDefault="00C92364" w:rsidP="0050646F">
      <w:pPr>
        <w:rPr>
          <w:lang w:eastAsia="en-AU"/>
        </w:rPr>
      </w:pPr>
    </w:p>
    <w:p w:rsidR="00C92364" w:rsidRDefault="00C92364" w:rsidP="0050646F">
      <w:pPr>
        <w:pStyle w:val="ScheduleFlushLeft"/>
      </w:pPr>
      <w:r>
        <w:t>Date:</w:t>
      </w:r>
    </w:p>
    <w:p w:rsidR="00C92364" w:rsidRDefault="00C92364" w:rsidP="0050646F">
      <w:pPr>
        <w:pStyle w:val="ScheduleFlushLeft"/>
        <w:jc w:val="right"/>
      </w:pPr>
      <w:r>
        <w:t>Signed</w:t>
      </w:r>
    </w:p>
    <w:p w:rsidR="00C92364" w:rsidRDefault="00C92364" w:rsidP="0050646F">
      <w:pPr>
        <w:jc w:val="right"/>
        <w:rPr>
          <w:sz w:val="20"/>
        </w:rPr>
      </w:pPr>
      <w:r w:rsidRPr="00C21B2F">
        <w:rPr>
          <w:sz w:val="20"/>
        </w:rPr>
        <w:t>[</w:t>
      </w:r>
      <w:r w:rsidRPr="00C21B2F">
        <w:rPr>
          <w:i/>
          <w:sz w:val="20"/>
        </w:rPr>
        <w:t>Name of l</w:t>
      </w:r>
      <w:r>
        <w:rPr>
          <w:i/>
          <w:sz w:val="20"/>
        </w:rPr>
        <w:t>awyer</w:t>
      </w:r>
      <w:r>
        <w:rPr>
          <w:i/>
          <w:sz w:val="20"/>
        </w:rPr>
        <w:br/>
        <w:t>/self-represented party</w:t>
      </w:r>
      <w:r w:rsidRPr="00C21B2F">
        <w:rPr>
          <w:sz w:val="20"/>
        </w:rPr>
        <w:t>]</w:t>
      </w:r>
    </w:p>
    <w:p w:rsidR="00C92364" w:rsidRPr="00295B23" w:rsidRDefault="00C92364" w:rsidP="00F64149">
      <w:pPr>
        <w:pStyle w:val="ShoulderReference"/>
        <w:framePr w:wrap="around"/>
      </w:pPr>
      <w:r>
        <w:t>r. 9</w:t>
      </w:r>
    </w:p>
    <w:p w:rsidR="00C92364" w:rsidRDefault="00C92364" w:rsidP="0050646F">
      <w:pPr>
        <w:pStyle w:val="ScheduleFlushLeft"/>
      </w:pPr>
      <w:r>
        <w:t>*delete if inapplicable.</w:t>
      </w:r>
    </w:p>
    <w:p w:rsidR="00C92364" w:rsidRDefault="00C92364" w:rsidP="004500C9">
      <w:pPr>
        <w:spacing w:after="180"/>
        <w:jc w:val="center"/>
      </w:pPr>
      <w:r w:rsidRPr="004500C9">
        <w:t>__________________</w:t>
      </w:r>
    </w:p>
    <w:p w:rsidR="00C92364" w:rsidRDefault="00C92364">
      <w:pPr>
        <w:suppressLineNumbers w:val="0"/>
        <w:overflowPunct/>
        <w:autoSpaceDE/>
        <w:autoSpaceDN/>
        <w:adjustRightInd/>
        <w:spacing w:before="0"/>
        <w:textAlignment w:val="auto"/>
      </w:pPr>
      <w:r>
        <w:br w:type="page"/>
      </w:r>
    </w:p>
    <w:p w:rsidR="00C92364" w:rsidRDefault="00C92364" w:rsidP="00BA347B">
      <w:pPr>
        <w:pStyle w:val="ScheduleFlushLeft"/>
      </w:pPr>
      <w:r>
        <w:t>Rule 64.18</w:t>
      </w:r>
    </w:p>
    <w:p w:rsidR="00C92364" w:rsidRPr="00C21B2F" w:rsidRDefault="00C92364" w:rsidP="00BA347B">
      <w:pPr>
        <w:pStyle w:val="ScheduleFormNo"/>
      </w:pPr>
      <w:bookmarkStart w:id="86" w:name="_Toc402189332"/>
      <w:r>
        <w:t>Form 64F</w:t>
      </w:r>
      <w:bookmarkEnd w:id="86"/>
    </w:p>
    <w:p w:rsidR="00C92364" w:rsidRDefault="00C92364" w:rsidP="00BA347B">
      <w:pPr>
        <w:pStyle w:val="ScheduleFlushLeft"/>
      </w:pPr>
      <w:r w:rsidRPr="00B014A9">
        <w:t xml:space="preserve">IN THE SUPREME COURT OF VICTORIA </w:t>
      </w:r>
    </w:p>
    <w:p w:rsidR="00C92364" w:rsidRPr="00B014A9" w:rsidRDefault="00C92364" w:rsidP="00BA347B">
      <w:pPr>
        <w:pStyle w:val="ScheduleFlushLeft"/>
      </w:pPr>
      <w:r w:rsidRPr="00B014A9">
        <w:t>AT MELBOURNE</w:t>
      </w:r>
    </w:p>
    <w:p w:rsidR="00C92364" w:rsidRPr="00B014A9" w:rsidRDefault="00C92364" w:rsidP="00BA347B">
      <w:pPr>
        <w:pStyle w:val="ScheduleFlushLeft"/>
      </w:pPr>
      <w:r w:rsidRPr="00B014A9">
        <w:t>IN THE COURT OF APPEAL</w:t>
      </w:r>
    </w:p>
    <w:p w:rsidR="00C92364" w:rsidRPr="00B014A9" w:rsidRDefault="00C92364" w:rsidP="00BA347B">
      <w:pPr>
        <w:pStyle w:val="ScheduleFlushLeft"/>
        <w:jc w:val="right"/>
        <w:rPr>
          <w:i/>
          <w:iCs/>
        </w:rPr>
      </w:pPr>
      <w:r>
        <w:t>File No.</w:t>
      </w:r>
    </w:p>
    <w:p w:rsidR="00C92364" w:rsidRPr="00B014A9" w:rsidRDefault="00C92364" w:rsidP="00BA347B">
      <w:pPr>
        <w:pStyle w:val="ScheduleFlushLeft"/>
      </w:pPr>
      <w:r w:rsidRPr="00B014A9">
        <w:t>BETWEEN</w:t>
      </w:r>
    </w:p>
    <w:p w:rsidR="00C92364" w:rsidRDefault="00C92364" w:rsidP="00BA347B">
      <w:pPr>
        <w:pStyle w:val="ScheduleFlushLeft"/>
        <w:jc w:val="right"/>
      </w:pPr>
      <w:r>
        <w:t>Applicant/Appellant</w:t>
      </w:r>
    </w:p>
    <w:p w:rsidR="00C92364" w:rsidRPr="00516CF0" w:rsidRDefault="00C92364" w:rsidP="00BA347B">
      <w:pPr>
        <w:pStyle w:val="ScheduleFlushLeft"/>
      </w:pPr>
      <w:r>
        <w:t>and</w:t>
      </w:r>
    </w:p>
    <w:p w:rsidR="00C92364" w:rsidRDefault="00C92364" w:rsidP="00BA347B">
      <w:pPr>
        <w:pStyle w:val="ScheduleFlushLeft"/>
        <w:jc w:val="right"/>
      </w:pPr>
      <w:r>
        <w:t>Respondent</w:t>
      </w:r>
    </w:p>
    <w:p w:rsidR="00C92364" w:rsidRPr="00B60B1D" w:rsidRDefault="00C92364" w:rsidP="00BA347B">
      <w:pPr>
        <w:pStyle w:val="ScheduleTitle"/>
      </w:pPr>
      <w:bookmarkStart w:id="87" w:name="_Toc402189333"/>
      <w:r w:rsidRPr="00B60B1D">
        <w:t>Application to Have Dismissal of Application for Leave Set Aside or Varied</w:t>
      </w:r>
      <w:bookmarkEnd w:id="87"/>
    </w:p>
    <w:p w:rsidR="00C92364" w:rsidRPr="00295B23" w:rsidRDefault="00C92364" w:rsidP="00F64149">
      <w:pPr>
        <w:pStyle w:val="ShoulderReference"/>
        <w:framePr w:wrap="around"/>
      </w:pPr>
      <w:r>
        <w:t>r. 9</w:t>
      </w:r>
    </w:p>
    <w:p w:rsidR="00C92364" w:rsidRPr="003A738A" w:rsidRDefault="00C92364" w:rsidP="00BA347B">
      <w:pPr>
        <w:rPr>
          <w:sz w:val="18"/>
        </w:rPr>
      </w:pPr>
      <w:r>
        <w:rPr>
          <w:sz w:val="20"/>
        </w:rPr>
        <w:t>––––––––––––––––––––––––––––––––––––––––––––––––––––––––––––––</w:t>
      </w:r>
    </w:p>
    <w:p w:rsidR="00C92364" w:rsidRDefault="00C92364" w:rsidP="00BA347B">
      <w:pPr>
        <w:pStyle w:val="ScheduleFlushLeft"/>
      </w:pPr>
      <w:r>
        <w:t xml:space="preserve">Date </w:t>
      </w:r>
      <w:r w:rsidRPr="005B48B3">
        <w:rPr>
          <w:lang w:eastAsia="en-AU"/>
        </w:rPr>
        <w:t>of Document</w:t>
      </w:r>
      <w:r>
        <w:t>:</w:t>
      </w:r>
    </w:p>
    <w:p w:rsidR="00C92364" w:rsidRDefault="00C92364" w:rsidP="00BA347B">
      <w:pPr>
        <w:pStyle w:val="ScheduleFlushLeft"/>
      </w:pPr>
      <w:r>
        <w:t>Filed on behalf of:</w:t>
      </w:r>
    </w:p>
    <w:p w:rsidR="00C92364" w:rsidRDefault="00C92364" w:rsidP="00BA347B">
      <w:pPr>
        <w:pStyle w:val="ScheduleFlushLeft"/>
      </w:pPr>
      <w:r>
        <w:t>*</w:t>
      </w:r>
      <w:r w:rsidRPr="005B48B3">
        <w:t>Applicant/</w:t>
      </w:r>
      <w:r>
        <w:t>*</w:t>
      </w:r>
      <w:r w:rsidRPr="005B48B3">
        <w:t>Appellant's</w:t>
      </w:r>
      <w:r>
        <w:t xml:space="preserve"> or lawyer's name and address:</w:t>
      </w:r>
    </w:p>
    <w:p w:rsidR="00C92364" w:rsidRPr="005B48B3" w:rsidRDefault="00C92364" w:rsidP="00BA347B">
      <w:pPr>
        <w:pStyle w:val="ScheduleFlushLeft"/>
        <w:rPr>
          <w:lang w:eastAsia="en-AU"/>
        </w:rPr>
      </w:pPr>
      <w:r>
        <w:rPr>
          <w:lang w:eastAsia="en-AU"/>
        </w:rPr>
        <w:t>Solicitor</w:t>
      </w:r>
      <w:r w:rsidRPr="005B48B3">
        <w:rPr>
          <w:lang w:eastAsia="en-AU"/>
        </w:rPr>
        <w:t xml:space="preserve"> Code:</w:t>
      </w:r>
    </w:p>
    <w:p w:rsidR="00C92364" w:rsidRDefault="00C92364" w:rsidP="00BA347B">
      <w:pPr>
        <w:pStyle w:val="ScheduleFlushLeft"/>
        <w:rPr>
          <w:lang w:eastAsia="en-AU"/>
        </w:rPr>
      </w:pPr>
      <w:r w:rsidRPr="005B48B3">
        <w:rPr>
          <w:lang w:eastAsia="en-AU"/>
        </w:rPr>
        <w:t>Tel:</w:t>
      </w:r>
    </w:p>
    <w:p w:rsidR="00C92364" w:rsidRPr="005B48B3" w:rsidRDefault="00C92364" w:rsidP="00BA347B">
      <w:pPr>
        <w:pStyle w:val="ScheduleFlushLeft"/>
        <w:rPr>
          <w:lang w:eastAsia="en-AU"/>
        </w:rPr>
      </w:pPr>
      <w:r>
        <w:rPr>
          <w:lang w:eastAsia="en-AU"/>
        </w:rPr>
        <w:t>Fax:</w:t>
      </w:r>
    </w:p>
    <w:p w:rsidR="00C92364" w:rsidRDefault="00C92364" w:rsidP="00BA347B">
      <w:pPr>
        <w:pStyle w:val="ScheduleFlushLeft"/>
        <w:rPr>
          <w:lang w:eastAsia="en-AU"/>
        </w:rPr>
      </w:pPr>
      <w:r w:rsidRPr="005B48B3">
        <w:rPr>
          <w:lang w:eastAsia="en-AU"/>
        </w:rPr>
        <w:t>Ref:</w:t>
      </w:r>
    </w:p>
    <w:p w:rsidR="00C92364" w:rsidRDefault="00C92364" w:rsidP="00BA347B">
      <w:pPr>
        <w:pStyle w:val="ScheduleFlushLeft"/>
        <w:rPr>
          <w:lang w:eastAsia="en-AU"/>
        </w:rPr>
      </w:pPr>
      <w:r>
        <w:rPr>
          <w:lang w:eastAsia="en-AU"/>
        </w:rPr>
        <w:t>Email:</w:t>
      </w:r>
    </w:p>
    <w:p w:rsidR="00C92364" w:rsidRDefault="00C92364" w:rsidP="00BA347B">
      <w:pPr>
        <w:pStyle w:val="ScheduleFlushLeft"/>
      </w:pPr>
    </w:p>
    <w:p w:rsidR="00C92364" w:rsidRDefault="00C92364" w:rsidP="00BA347B">
      <w:pPr>
        <w:pStyle w:val="ScheduleFlushLeft"/>
      </w:pPr>
      <w:r w:rsidRPr="005B48B3">
        <w:t>Respondent's</w:t>
      </w:r>
      <w:r>
        <w:t xml:space="preserve"> or lawyer's name and address:</w:t>
      </w:r>
    </w:p>
    <w:p w:rsidR="00C92364" w:rsidRPr="005B48B3" w:rsidRDefault="00C92364" w:rsidP="00BA347B">
      <w:pPr>
        <w:pStyle w:val="ScheduleFlushLeft"/>
        <w:rPr>
          <w:lang w:eastAsia="en-AU"/>
        </w:rPr>
      </w:pPr>
      <w:r>
        <w:rPr>
          <w:lang w:eastAsia="en-AU"/>
        </w:rPr>
        <w:t>Solicitor</w:t>
      </w:r>
      <w:r w:rsidRPr="005B48B3">
        <w:rPr>
          <w:lang w:eastAsia="en-AU"/>
        </w:rPr>
        <w:t xml:space="preserve"> Code:</w:t>
      </w:r>
    </w:p>
    <w:p w:rsidR="00C92364" w:rsidRDefault="00C92364" w:rsidP="00BA347B">
      <w:pPr>
        <w:pStyle w:val="ScheduleFlushLeft"/>
        <w:rPr>
          <w:lang w:eastAsia="en-AU"/>
        </w:rPr>
      </w:pPr>
      <w:r w:rsidRPr="005B48B3">
        <w:rPr>
          <w:lang w:eastAsia="en-AU"/>
        </w:rPr>
        <w:t>Tel:</w:t>
      </w:r>
    </w:p>
    <w:p w:rsidR="00C92364" w:rsidRPr="005B48B3" w:rsidRDefault="00C92364" w:rsidP="00BA347B">
      <w:pPr>
        <w:pStyle w:val="ScheduleFlushLeft"/>
        <w:rPr>
          <w:lang w:eastAsia="en-AU"/>
        </w:rPr>
      </w:pPr>
      <w:r>
        <w:rPr>
          <w:lang w:eastAsia="en-AU"/>
        </w:rPr>
        <w:t>Fax:</w:t>
      </w:r>
    </w:p>
    <w:p w:rsidR="00C92364" w:rsidRDefault="00C92364" w:rsidP="00BA347B">
      <w:pPr>
        <w:pStyle w:val="ScheduleFlushLeft"/>
        <w:rPr>
          <w:lang w:eastAsia="en-AU"/>
        </w:rPr>
      </w:pPr>
      <w:r w:rsidRPr="005B48B3">
        <w:rPr>
          <w:lang w:eastAsia="en-AU"/>
        </w:rPr>
        <w:t>Ref:</w:t>
      </w:r>
    </w:p>
    <w:p w:rsidR="00C92364" w:rsidRDefault="00C92364" w:rsidP="00BA347B">
      <w:pPr>
        <w:pStyle w:val="ScheduleFlushLeft"/>
        <w:rPr>
          <w:lang w:eastAsia="en-AU"/>
        </w:rPr>
      </w:pPr>
      <w:r>
        <w:rPr>
          <w:lang w:eastAsia="en-AU"/>
        </w:rPr>
        <w:t>Email:</w:t>
      </w:r>
    </w:p>
    <w:p w:rsidR="00C92364" w:rsidRDefault="00C92364" w:rsidP="00BA347B">
      <w:pPr>
        <w:pStyle w:val="ScheduleFlushLeft"/>
        <w:rPr>
          <w:lang w:eastAsia="en-AU"/>
        </w:rPr>
      </w:pPr>
      <w:r>
        <w:rPr>
          <w:lang w:eastAsia="en-AU"/>
        </w:rPr>
        <w:t>Details of additional parties (if any) are attached:</w:t>
      </w:r>
    </w:p>
    <w:p w:rsidR="00C92364" w:rsidRDefault="00C92364" w:rsidP="00BA347B">
      <w:pPr>
        <w:pStyle w:val="ScheduleFlushLeft"/>
        <w:rPr>
          <w:lang w:eastAsia="en-AU"/>
        </w:rPr>
      </w:pPr>
      <w:r>
        <w:rPr>
          <w:lang w:eastAsia="en-AU"/>
        </w:rPr>
        <w:t>*YES/*NO</w:t>
      </w:r>
    </w:p>
    <w:p w:rsidR="00C92364" w:rsidRPr="003A738A" w:rsidRDefault="00C92364" w:rsidP="00BA347B">
      <w:pPr>
        <w:rPr>
          <w:sz w:val="18"/>
          <w:lang w:eastAsia="en-AU"/>
        </w:rPr>
      </w:pPr>
      <w:r>
        <w:rPr>
          <w:sz w:val="20"/>
          <w:lang w:eastAsia="en-AU"/>
        </w:rPr>
        <w:t>––––––––––––––––––––––––––––––––––––––––––––––––––––––––––––</w:t>
      </w:r>
      <w:r>
        <w:rPr>
          <w:sz w:val="20"/>
        </w:rPr>
        <w:t>––</w:t>
      </w:r>
    </w:p>
    <w:p w:rsidR="00C92364" w:rsidRDefault="00C92364" w:rsidP="00BA347B">
      <w:pPr>
        <w:pStyle w:val="ScheduleFlushLeft"/>
        <w:rPr>
          <w:lang w:eastAsia="en-AU"/>
        </w:rPr>
      </w:pPr>
      <w:r>
        <w:rPr>
          <w:lang w:eastAsia="en-AU"/>
        </w:rPr>
        <w:t>TO:  the Registrar</w:t>
      </w:r>
    </w:p>
    <w:p w:rsidR="00C92364" w:rsidRPr="00862170" w:rsidRDefault="00C92364" w:rsidP="00BA347B">
      <w:pPr>
        <w:pStyle w:val="ScheduleFlushLeft"/>
      </w:pPr>
      <w:r w:rsidRPr="00862170">
        <w:t>I, [</w:t>
      </w:r>
      <w:r w:rsidRPr="00862170">
        <w:rPr>
          <w:i/>
        </w:rPr>
        <w:t>full name</w:t>
      </w:r>
      <w:r w:rsidRPr="00862170">
        <w:t xml:space="preserve">], having received </w:t>
      </w:r>
      <w:r>
        <w:t xml:space="preserve">the Registrar's </w:t>
      </w:r>
      <w:r w:rsidRPr="00862170">
        <w:t xml:space="preserve">notification that my application for </w:t>
      </w:r>
      <w:r>
        <w:t xml:space="preserve">leave to appeal </w:t>
      </w:r>
      <w:r w:rsidRPr="00862170">
        <w:t xml:space="preserve">has been </w:t>
      </w:r>
      <w:r>
        <w:t xml:space="preserve">determined and dismissed by the Court </w:t>
      </w:r>
      <w:r w:rsidRPr="00862170">
        <w:t xml:space="preserve">of Appeal </w:t>
      </w:r>
      <w:r>
        <w:t xml:space="preserve">without an oral hearing and without that Court making a determination that the application was completely without merit, apply to have the dismissal set aside or varied at a hearing of my application. </w:t>
      </w:r>
    </w:p>
    <w:p w:rsidR="00C92364" w:rsidRDefault="00C92364" w:rsidP="00BA347B">
      <w:pPr>
        <w:pStyle w:val="ScheduleFlushLeft"/>
      </w:pPr>
      <w:r>
        <w:t>Date:</w:t>
      </w:r>
    </w:p>
    <w:p w:rsidR="00C92364" w:rsidRDefault="00C92364" w:rsidP="00BA347B">
      <w:pPr>
        <w:pStyle w:val="ScheduleFlushLeft"/>
        <w:jc w:val="right"/>
      </w:pPr>
      <w:r>
        <w:t>Signed</w:t>
      </w:r>
    </w:p>
    <w:p w:rsidR="00C92364" w:rsidRDefault="00C92364" w:rsidP="00BA347B">
      <w:pPr>
        <w:jc w:val="right"/>
        <w:rPr>
          <w:sz w:val="20"/>
        </w:rPr>
      </w:pPr>
      <w:r w:rsidRPr="00C21B2F">
        <w:rPr>
          <w:sz w:val="20"/>
        </w:rPr>
        <w:t>[</w:t>
      </w:r>
      <w:r>
        <w:rPr>
          <w:i/>
          <w:sz w:val="20"/>
        </w:rPr>
        <w:t>Name of lawyer</w:t>
      </w:r>
      <w:r>
        <w:rPr>
          <w:i/>
          <w:sz w:val="20"/>
        </w:rPr>
        <w:br/>
        <w:t>/self-represented party</w:t>
      </w:r>
      <w:r w:rsidRPr="00C21B2F">
        <w:rPr>
          <w:sz w:val="20"/>
        </w:rPr>
        <w:t>]</w:t>
      </w:r>
    </w:p>
    <w:p w:rsidR="00C92364" w:rsidRDefault="00C92364" w:rsidP="00BA347B">
      <w:pPr>
        <w:pStyle w:val="ScheduleFlushLeft"/>
      </w:pPr>
      <w:r>
        <w:t>*delete if inapplicable.</w:t>
      </w:r>
    </w:p>
    <w:p w:rsidR="00C92364" w:rsidRPr="00295B23" w:rsidRDefault="00C92364" w:rsidP="00F64149">
      <w:pPr>
        <w:pStyle w:val="ShoulderReference"/>
        <w:framePr w:wrap="around"/>
      </w:pPr>
      <w:r>
        <w:t>r. 9</w:t>
      </w:r>
    </w:p>
    <w:p w:rsidR="00C92364" w:rsidRPr="00BD7898" w:rsidRDefault="00C92364" w:rsidP="00BA347B">
      <w:pPr>
        <w:pStyle w:val="ScheduleFlushLeft"/>
        <w:rPr>
          <w:b/>
        </w:rPr>
      </w:pPr>
      <w:r w:rsidRPr="00BD7898">
        <w:rPr>
          <w:b/>
        </w:rPr>
        <w:t>Note:</w:t>
      </w:r>
    </w:p>
    <w:p w:rsidR="00C92364" w:rsidRPr="00862170" w:rsidRDefault="00C92364" w:rsidP="00BA347B">
      <w:pPr>
        <w:pStyle w:val="ScheduleFlushLeft"/>
      </w:pPr>
      <w:r>
        <w:t>T</w:t>
      </w:r>
      <w:r w:rsidRPr="00862170">
        <w:t xml:space="preserve">he Court will </w:t>
      </w:r>
      <w:r>
        <w:t xml:space="preserve">determine an </w:t>
      </w:r>
      <w:r w:rsidRPr="00862170">
        <w:t xml:space="preserve">application </w:t>
      </w:r>
      <w:r>
        <w:t>to have the dismissal set aside or varied on</w:t>
      </w:r>
      <w:r w:rsidRPr="00862170">
        <w:t xml:space="preserve"> the basis of the application, written cases and documents filed by the parties prior to the decision </w:t>
      </w:r>
      <w:r>
        <w:t>to dismiss the application and any additional documents ordered by the Court or the Registrar</w:t>
      </w:r>
      <w:r w:rsidRPr="00862170">
        <w:rPr>
          <w:b/>
        </w:rPr>
        <w:t xml:space="preserve">. </w:t>
      </w:r>
      <w:r>
        <w:rPr>
          <w:b/>
        </w:rPr>
        <w:t xml:space="preserve"> </w:t>
      </w:r>
      <w:r w:rsidRPr="00F8112C">
        <w:t>Further material will not be c</w:t>
      </w:r>
      <w:r>
        <w:t>onsidered except with the Court'</w:t>
      </w:r>
      <w:r w:rsidRPr="00F8112C">
        <w:t>s leave.</w:t>
      </w:r>
    </w:p>
    <w:p w:rsidR="00C92364" w:rsidRDefault="00C92364" w:rsidP="00BA347B">
      <w:pPr>
        <w:spacing w:after="180"/>
        <w:jc w:val="center"/>
      </w:pPr>
      <w:r w:rsidRPr="00D45572">
        <w:t>__________________</w:t>
      </w:r>
    </w:p>
    <w:p w:rsidR="00C92364" w:rsidRDefault="00C92364">
      <w:pPr>
        <w:suppressLineNumbers w:val="0"/>
        <w:overflowPunct/>
        <w:autoSpaceDE/>
        <w:autoSpaceDN/>
        <w:adjustRightInd/>
        <w:spacing w:before="0"/>
        <w:textAlignment w:val="auto"/>
      </w:pPr>
      <w:r>
        <w:br w:type="page"/>
      </w:r>
    </w:p>
    <w:p w:rsidR="00C92364" w:rsidRDefault="00C92364" w:rsidP="004500C9">
      <w:pPr>
        <w:pStyle w:val="ScheduleFlushLeft"/>
      </w:pPr>
      <w:r>
        <w:t>Rule 64.32</w:t>
      </w:r>
    </w:p>
    <w:p w:rsidR="00C92364" w:rsidRPr="00C21B2F" w:rsidRDefault="00C92364" w:rsidP="004500C9">
      <w:pPr>
        <w:pStyle w:val="ScheduleFormNo"/>
      </w:pPr>
      <w:bookmarkStart w:id="88" w:name="_Toc402189334"/>
      <w:r>
        <w:t>Form 64G</w:t>
      </w:r>
      <w:bookmarkEnd w:id="88"/>
    </w:p>
    <w:p w:rsidR="00C92364" w:rsidRDefault="00C92364" w:rsidP="004500C9">
      <w:pPr>
        <w:pStyle w:val="ScheduleFlushLeft"/>
      </w:pPr>
      <w:r w:rsidRPr="00B014A9">
        <w:t xml:space="preserve">IN THE SUPREME COURT OF VICTORIA </w:t>
      </w:r>
    </w:p>
    <w:p w:rsidR="00C92364" w:rsidRPr="00B014A9" w:rsidRDefault="00C92364" w:rsidP="004500C9">
      <w:pPr>
        <w:pStyle w:val="ScheduleFlushLeft"/>
      </w:pPr>
      <w:r w:rsidRPr="00B014A9">
        <w:t>AT MELBOURNE</w:t>
      </w:r>
    </w:p>
    <w:p w:rsidR="00C92364" w:rsidRPr="00B014A9" w:rsidRDefault="00C92364" w:rsidP="004500C9">
      <w:pPr>
        <w:pStyle w:val="ScheduleFlushLeft"/>
      </w:pPr>
      <w:r w:rsidRPr="00B014A9">
        <w:t>IN THE COURT OF APPEAL</w:t>
      </w:r>
    </w:p>
    <w:p w:rsidR="00C92364" w:rsidRPr="00B014A9" w:rsidRDefault="00C92364" w:rsidP="004500C9">
      <w:pPr>
        <w:pStyle w:val="ScheduleFlushLeft"/>
        <w:jc w:val="right"/>
        <w:rPr>
          <w:i/>
          <w:iCs/>
        </w:rPr>
      </w:pPr>
      <w:r>
        <w:t>File No.</w:t>
      </w:r>
    </w:p>
    <w:p w:rsidR="00C92364" w:rsidRPr="00B014A9" w:rsidRDefault="00C92364" w:rsidP="004500C9">
      <w:pPr>
        <w:pStyle w:val="ScheduleFlushLeft"/>
      </w:pPr>
      <w:r w:rsidRPr="00B014A9">
        <w:t>BETWEEN</w:t>
      </w:r>
    </w:p>
    <w:p w:rsidR="00C92364" w:rsidRDefault="00C92364" w:rsidP="004500C9">
      <w:pPr>
        <w:pStyle w:val="ScheduleFlushLeft"/>
        <w:jc w:val="right"/>
      </w:pPr>
      <w:r>
        <w:t>Applicant/Appellant</w:t>
      </w:r>
    </w:p>
    <w:p w:rsidR="00C92364" w:rsidRPr="00516CF0" w:rsidRDefault="00C92364" w:rsidP="004500C9">
      <w:pPr>
        <w:pStyle w:val="ScheduleFlushLeft"/>
      </w:pPr>
      <w:r>
        <w:t>and</w:t>
      </w:r>
    </w:p>
    <w:p w:rsidR="00C92364" w:rsidRDefault="00C92364" w:rsidP="004500C9">
      <w:pPr>
        <w:pStyle w:val="ScheduleFlushLeft"/>
        <w:jc w:val="right"/>
      </w:pPr>
      <w:r>
        <w:t>Respondent</w:t>
      </w:r>
    </w:p>
    <w:p w:rsidR="00C92364" w:rsidRDefault="00C92364" w:rsidP="004500C9">
      <w:pPr>
        <w:pStyle w:val="ScheduleTitle"/>
      </w:pPr>
      <w:bookmarkStart w:id="89" w:name="_Toc402189335"/>
      <w:r>
        <w:t>Notice of Contention</w:t>
      </w:r>
      <w:bookmarkEnd w:id="89"/>
    </w:p>
    <w:p w:rsidR="00C92364" w:rsidRDefault="00C92364" w:rsidP="004500C9">
      <w:pPr>
        <w:pStyle w:val="ScheduleFlushLeft"/>
      </w:pPr>
      <w:r>
        <w:t xml:space="preserve">Date </w:t>
      </w:r>
      <w:r w:rsidRPr="005B48B3">
        <w:rPr>
          <w:lang w:eastAsia="en-AU"/>
        </w:rPr>
        <w:t>of Document</w:t>
      </w:r>
      <w:r>
        <w:t>:</w:t>
      </w:r>
    </w:p>
    <w:p w:rsidR="00C92364" w:rsidRDefault="00C92364" w:rsidP="004500C9">
      <w:pPr>
        <w:pStyle w:val="ScheduleFlushLeft"/>
      </w:pPr>
      <w:r>
        <w:t>Filed on behalf of:</w:t>
      </w:r>
    </w:p>
    <w:p w:rsidR="00C92364" w:rsidRDefault="00C92364" w:rsidP="0033427B">
      <w:pPr>
        <w:pStyle w:val="ScheduleFlushLeft"/>
      </w:pPr>
      <w:r>
        <w:t>Party's or lawyer's name and address:</w:t>
      </w:r>
    </w:p>
    <w:p w:rsidR="00C92364" w:rsidRPr="005B48B3" w:rsidRDefault="00C92364" w:rsidP="004500C9">
      <w:pPr>
        <w:pStyle w:val="ScheduleFlushLeft"/>
        <w:rPr>
          <w:lang w:eastAsia="en-AU"/>
        </w:rPr>
      </w:pPr>
      <w:r>
        <w:rPr>
          <w:lang w:eastAsia="en-AU"/>
        </w:rPr>
        <w:t>Solicitor</w:t>
      </w:r>
      <w:r w:rsidRPr="005B48B3">
        <w:rPr>
          <w:lang w:eastAsia="en-AU"/>
        </w:rPr>
        <w:t xml:space="preserve"> Code:</w:t>
      </w:r>
    </w:p>
    <w:p w:rsidR="00C92364" w:rsidRDefault="00C92364" w:rsidP="004500C9">
      <w:pPr>
        <w:pStyle w:val="ScheduleFlushLeft"/>
        <w:rPr>
          <w:lang w:eastAsia="en-AU"/>
        </w:rPr>
      </w:pPr>
      <w:r w:rsidRPr="005B48B3">
        <w:rPr>
          <w:lang w:eastAsia="en-AU"/>
        </w:rPr>
        <w:t>Tel:</w:t>
      </w:r>
    </w:p>
    <w:p w:rsidR="00C92364" w:rsidRPr="005B48B3" w:rsidRDefault="00C92364" w:rsidP="004500C9">
      <w:pPr>
        <w:pStyle w:val="ScheduleFlushLeft"/>
        <w:rPr>
          <w:lang w:eastAsia="en-AU"/>
        </w:rPr>
      </w:pPr>
      <w:r>
        <w:rPr>
          <w:lang w:eastAsia="en-AU"/>
        </w:rPr>
        <w:t>Fax:</w:t>
      </w:r>
    </w:p>
    <w:p w:rsidR="00C92364" w:rsidRDefault="00C92364" w:rsidP="004500C9">
      <w:pPr>
        <w:pStyle w:val="ScheduleFlushLeft"/>
        <w:rPr>
          <w:lang w:eastAsia="en-AU"/>
        </w:rPr>
      </w:pPr>
      <w:r w:rsidRPr="005B48B3">
        <w:rPr>
          <w:lang w:eastAsia="en-AU"/>
        </w:rPr>
        <w:t>Ref:</w:t>
      </w:r>
    </w:p>
    <w:p w:rsidR="00C92364" w:rsidRDefault="00C92364" w:rsidP="004500C9">
      <w:pPr>
        <w:pStyle w:val="ScheduleFlushLeft"/>
        <w:rPr>
          <w:lang w:eastAsia="en-AU"/>
        </w:rPr>
      </w:pPr>
      <w:r>
        <w:rPr>
          <w:lang w:eastAsia="en-AU"/>
        </w:rPr>
        <w:t>Email:</w:t>
      </w:r>
    </w:p>
    <w:p w:rsidR="00C92364" w:rsidRDefault="00C92364" w:rsidP="004500C9">
      <w:pPr>
        <w:pStyle w:val="ScheduleFlushLeft"/>
        <w:rPr>
          <w:lang w:eastAsia="en-AU"/>
        </w:rPr>
      </w:pPr>
      <w:r>
        <w:rPr>
          <w:lang w:eastAsia="en-AU"/>
        </w:rPr>
        <w:t>Details of additional parties (if any) are attached:</w:t>
      </w:r>
    </w:p>
    <w:p w:rsidR="00C92364" w:rsidRDefault="00C92364" w:rsidP="004500C9">
      <w:pPr>
        <w:pStyle w:val="ScheduleFlushLeft"/>
        <w:rPr>
          <w:lang w:eastAsia="en-AU"/>
        </w:rPr>
      </w:pPr>
      <w:r>
        <w:rPr>
          <w:lang w:eastAsia="en-AU"/>
        </w:rPr>
        <w:t>*YES/*NO</w:t>
      </w:r>
    </w:p>
    <w:p w:rsidR="00C92364" w:rsidRPr="00295B23" w:rsidRDefault="00C92364" w:rsidP="00F64149">
      <w:pPr>
        <w:pStyle w:val="ShoulderReference"/>
        <w:framePr w:wrap="around"/>
      </w:pPr>
      <w:r>
        <w:t>r. 9</w:t>
      </w:r>
    </w:p>
    <w:p w:rsidR="00C92364" w:rsidRPr="003A738A" w:rsidRDefault="00C92364" w:rsidP="003A738A">
      <w:pPr>
        <w:rPr>
          <w:sz w:val="18"/>
          <w:lang w:eastAsia="en-AU"/>
        </w:rPr>
      </w:pPr>
      <w:r>
        <w:rPr>
          <w:sz w:val="20"/>
          <w:lang w:eastAsia="en-AU"/>
        </w:rPr>
        <w:t>––––––––––––––––––––––––––––––––––––––––––––––––––––––––––––</w:t>
      </w:r>
      <w:r>
        <w:rPr>
          <w:sz w:val="20"/>
        </w:rPr>
        <w:t>––</w:t>
      </w:r>
    </w:p>
    <w:p w:rsidR="00C92364" w:rsidRDefault="00C92364" w:rsidP="004500C9">
      <w:pPr>
        <w:pStyle w:val="ScheduleFlushLeft"/>
        <w:rPr>
          <w:lang w:eastAsia="en-AU"/>
        </w:rPr>
      </w:pPr>
      <w:r>
        <w:rPr>
          <w:lang w:eastAsia="en-AU"/>
        </w:rPr>
        <w:t>TO:  the Registrar</w:t>
      </w:r>
    </w:p>
    <w:p w:rsidR="00C92364" w:rsidRPr="00814CAA" w:rsidRDefault="00C92364" w:rsidP="004500C9">
      <w:pPr>
        <w:pStyle w:val="ScheduleFlushLeft"/>
        <w:rPr>
          <w:lang w:eastAsia="en-AU"/>
        </w:rPr>
      </w:pPr>
      <w:r>
        <w:rPr>
          <w:lang w:eastAsia="en-AU"/>
        </w:rPr>
        <w:t xml:space="preserve">AND TO the *applicant/*appellant </w:t>
      </w:r>
    </w:p>
    <w:p w:rsidR="00C92364" w:rsidRDefault="00C92364" w:rsidP="004500C9">
      <w:pPr>
        <w:pStyle w:val="ScheduleFlushLeft"/>
        <w:rPr>
          <w:lang w:eastAsia="en-AU"/>
        </w:rPr>
      </w:pPr>
      <w:r>
        <w:t xml:space="preserve">The </w:t>
      </w:r>
      <w:r>
        <w:rPr>
          <w:lang w:eastAsia="en-AU"/>
        </w:rPr>
        <w:t>respondent contends that the judgment of the [</w:t>
      </w:r>
      <w:r>
        <w:rPr>
          <w:i/>
          <w:lang w:eastAsia="en-AU"/>
        </w:rPr>
        <w:t>court or tribunal appealed from</w:t>
      </w:r>
      <w:r>
        <w:rPr>
          <w:lang w:eastAsia="en-AU"/>
        </w:rPr>
        <w:t>] should be affirmed on a ground of fact or law which *was not decided/*was erroneously decided/*was not raised for decision in the court or tribunal.</w:t>
      </w:r>
    </w:p>
    <w:p w:rsidR="00C92364" w:rsidRDefault="00C92364" w:rsidP="00982C71">
      <w:pPr>
        <w:pStyle w:val="ScheduleFlushLeft"/>
      </w:pPr>
      <w:r w:rsidRPr="00F8442E">
        <w:t xml:space="preserve">The </w:t>
      </w:r>
      <w:r>
        <w:t xml:space="preserve">respondent </w:t>
      </w:r>
      <w:r w:rsidRPr="00F8442E">
        <w:t>does not seek to cross-appeal from any part of the judgment.</w:t>
      </w:r>
    </w:p>
    <w:p w:rsidR="00C92364" w:rsidRDefault="00C92364" w:rsidP="007B056B"/>
    <w:p w:rsidR="00C92364" w:rsidRPr="007B056B" w:rsidRDefault="00C92364" w:rsidP="007B056B"/>
    <w:p w:rsidR="00C92364" w:rsidRPr="00057249" w:rsidRDefault="00C92364" w:rsidP="00982C71">
      <w:pPr>
        <w:pStyle w:val="ScheduleFlushLeft"/>
      </w:pPr>
      <w:r w:rsidRPr="00057249">
        <w:rPr>
          <w:b/>
        </w:rPr>
        <w:t>Grounds</w:t>
      </w:r>
      <w:r w:rsidRPr="0058644E">
        <w:rPr>
          <w:b/>
        </w:rPr>
        <w:t>:</w:t>
      </w:r>
    </w:p>
    <w:p w:rsidR="00C92364" w:rsidRDefault="00C92364" w:rsidP="00982C71">
      <w:pPr>
        <w:pStyle w:val="ScheduleFlushLeft"/>
      </w:pPr>
      <w:r>
        <w:t>[</w:t>
      </w:r>
      <w:r w:rsidRPr="00057249">
        <w:rPr>
          <w:i/>
        </w:rPr>
        <w:t xml:space="preserve">Specifically and concisely identify the legal reasons </w:t>
      </w:r>
      <w:r>
        <w:rPr>
          <w:i/>
        </w:rPr>
        <w:t>to support the judgment of the court or tribunal</w:t>
      </w:r>
      <w:r>
        <w:t>]</w:t>
      </w:r>
    </w:p>
    <w:p w:rsidR="00C92364" w:rsidRDefault="00C92364" w:rsidP="00982C71">
      <w:pPr>
        <w:pStyle w:val="ScheduleSectionSub"/>
      </w:pPr>
      <w:r>
        <w:t>1.</w:t>
      </w:r>
    </w:p>
    <w:p w:rsidR="00C92364" w:rsidRPr="00057249" w:rsidRDefault="00C92364" w:rsidP="00982C71">
      <w:pPr>
        <w:pStyle w:val="ScheduleSectionSub"/>
      </w:pPr>
      <w:r>
        <w:t>2.</w:t>
      </w:r>
    </w:p>
    <w:p w:rsidR="00C92364" w:rsidRDefault="00C92364" w:rsidP="004500C9">
      <w:pPr>
        <w:pStyle w:val="ScheduleFlushLeft"/>
      </w:pPr>
      <w:r>
        <w:t>Date:</w:t>
      </w:r>
    </w:p>
    <w:p w:rsidR="00C92364" w:rsidRDefault="00C92364" w:rsidP="004500C9">
      <w:pPr>
        <w:pStyle w:val="ScheduleFlushLeft"/>
        <w:jc w:val="right"/>
      </w:pPr>
      <w:r>
        <w:t>Signed</w:t>
      </w:r>
    </w:p>
    <w:p w:rsidR="00C92364" w:rsidRDefault="00C92364" w:rsidP="004500C9">
      <w:pPr>
        <w:jc w:val="right"/>
        <w:rPr>
          <w:sz w:val="20"/>
        </w:rPr>
      </w:pPr>
      <w:r w:rsidRPr="00C21B2F">
        <w:rPr>
          <w:sz w:val="20"/>
        </w:rPr>
        <w:t>[</w:t>
      </w:r>
      <w:r w:rsidRPr="00C21B2F">
        <w:rPr>
          <w:i/>
          <w:sz w:val="20"/>
        </w:rPr>
        <w:t>Name of l</w:t>
      </w:r>
      <w:r>
        <w:rPr>
          <w:i/>
          <w:sz w:val="20"/>
        </w:rPr>
        <w:t>awyer</w:t>
      </w:r>
      <w:r>
        <w:rPr>
          <w:i/>
          <w:sz w:val="20"/>
        </w:rPr>
        <w:br/>
        <w:t>/self-represented party</w:t>
      </w:r>
      <w:r w:rsidRPr="00C21B2F">
        <w:rPr>
          <w:sz w:val="20"/>
        </w:rPr>
        <w:t>]</w:t>
      </w:r>
    </w:p>
    <w:p w:rsidR="00C92364" w:rsidRPr="00295B23" w:rsidRDefault="00C92364" w:rsidP="00F64149">
      <w:pPr>
        <w:pStyle w:val="ShoulderReference"/>
        <w:framePr w:wrap="around"/>
      </w:pPr>
      <w:r>
        <w:t>r. 9</w:t>
      </w:r>
    </w:p>
    <w:p w:rsidR="00C92364" w:rsidRDefault="00C92364" w:rsidP="004500C9">
      <w:pPr>
        <w:pStyle w:val="ScheduleFlushLeft"/>
      </w:pPr>
      <w:r>
        <w:t>*delete if inapplicable.</w:t>
      </w:r>
    </w:p>
    <w:p w:rsidR="00C92364" w:rsidRPr="00982C71" w:rsidRDefault="00C92364" w:rsidP="00982C71">
      <w:pPr>
        <w:pStyle w:val="ScheduleFlushLeft"/>
        <w:rPr>
          <w:b/>
        </w:rPr>
      </w:pPr>
      <w:r w:rsidRPr="00982C71">
        <w:rPr>
          <w:b/>
        </w:rPr>
        <w:t>Note</w:t>
      </w:r>
      <w:r>
        <w:rPr>
          <w:b/>
        </w:rPr>
        <w:t>:</w:t>
      </w:r>
    </w:p>
    <w:p w:rsidR="00C92364" w:rsidRDefault="00C92364" w:rsidP="00982C71">
      <w:pPr>
        <w:pStyle w:val="ScheduleFlushLeft"/>
      </w:pPr>
      <w:r>
        <w:t>This notice must be accompanied by a written case and other documents specified by any applicable practice direction.</w:t>
      </w:r>
    </w:p>
    <w:p w:rsidR="00C92364" w:rsidRDefault="00C92364" w:rsidP="00982C71">
      <w:pPr>
        <w:spacing w:after="180"/>
        <w:jc w:val="center"/>
      </w:pPr>
      <w:r w:rsidRPr="00982C71">
        <w:t>__________________</w:t>
      </w:r>
    </w:p>
    <w:p w:rsidR="00C92364" w:rsidRDefault="00C92364">
      <w:pPr>
        <w:suppressLineNumbers w:val="0"/>
        <w:overflowPunct/>
        <w:autoSpaceDE/>
        <w:autoSpaceDN/>
        <w:adjustRightInd/>
        <w:spacing w:before="0"/>
        <w:textAlignment w:val="auto"/>
      </w:pPr>
      <w:r>
        <w:br w:type="page"/>
      </w:r>
    </w:p>
    <w:p w:rsidR="00C92364" w:rsidRDefault="00C92364" w:rsidP="00982C71">
      <w:pPr>
        <w:pStyle w:val="ScheduleFlushLeft"/>
      </w:pPr>
      <w:r>
        <w:t>Rule 64.33</w:t>
      </w:r>
    </w:p>
    <w:p w:rsidR="00C92364" w:rsidRPr="00C21B2F" w:rsidRDefault="00C92364" w:rsidP="00982C71">
      <w:pPr>
        <w:pStyle w:val="ScheduleFormNo"/>
      </w:pPr>
      <w:bookmarkStart w:id="90" w:name="_Toc402189336"/>
      <w:r>
        <w:t>Form 64H</w:t>
      </w:r>
      <w:bookmarkEnd w:id="90"/>
    </w:p>
    <w:p w:rsidR="00C92364" w:rsidRDefault="00C92364" w:rsidP="00982C71">
      <w:pPr>
        <w:pStyle w:val="ScheduleFlushLeft"/>
      </w:pPr>
      <w:r w:rsidRPr="00B014A9">
        <w:t xml:space="preserve">IN THE SUPREME COURT OF VICTORIA </w:t>
      </w:r>
    </w:p>
    <w:p w:rsidR="00C92364" w:rsidRPr="00B014A9" w:rsidRDefault="00C92364" w:rsidP="00982C71">
      <w:pPr>
        <w:pStyle w:val="ScheduleFlushLeft"/>
      </w:pPr>
      <w:r w:rsidRPr="00B014A9">
        <w:t>AT MELBOURNE</w:t>
      </w:r>
    </w:p>
    <w:p w:rsidR="00C92364" w:rsidRPr="00B014A9" w:rsidRDefault="00C92364" w:rsidP="00982C71">
      <w:pPr>
        <w:pStyle w:val="ScheduleFlushLeft"/>
      </w:pPr>
      <w:r w:rsidRPr="00B014A9">
        <w:t>IN THE COURT OF APPEAL</w:t>
      </w:r>
    </w:p>
    <w:p w:rsidR="00C92364" w:rsidRPr="00B014A9" w:rsidRDefault="00C92364" w:rsidP="00982C71">
      <w:pPr>
        <w:pStyle w:val="ScheduleFlushLeft"/>
        <w:jc w:val="right"/>
        <w:rPr>
          <w:i/>
          <w:iCs/>
        </w:rPr>
      </w:pPr>
      <w:r>
        <w:t>File No.</w:t>
      </w:r>
    </w:p>
    <w:p w:rsidR="00C92364" w:rsidRPr="00B014A9" w:rsidRDefault="00C92364" w:rsidP="00982C71">
      <w:pPr>
        <w:pStyle w:val="ScheduleFlushLeft"/>
      </w:pPr>
      <w:r w:rsidRPr="00B014A9">
        <w:t>BETWEEN</w:t>
      </w:r>
    </w:p>
    <w:p w:rsidR="00C92364" w:rsidRDefault="00C92364" w:rsidP="00982C71">
      <w:pPr>
        <w:pStyle w:val="ScheduleFlushLeft"/>
        <w:jc w:val="right"/>
      </w:pPr>
      <w:r>
        <w:t>Applicant/Appellant</w:t>
      </w:r>
    </w:p>
    <w:p w:rsidR="00C92364" w:rsidRPr="00516CF0" w:rsidRDefault="00C92364" w:rsidP="00982C71">
      <w:pPr>
        <w:pStyle w:val="ScheduleFlushLeft"/>
      </w:pPr>
      <w:r>
        <w:t>and</w:t>
      </w:r>
    </w:p>
    <w:p w:rsidR="00C92364" w:rsidRDefault="00C92364" w:rsidP="00982C71">
      <w:pPr>
        <w:pStyle w:val="ScheduleFlushLeft"/>
        <w:jc w:val="right"/>
      </w:pPr>
      <w:r>
        <w:t>Respondent</w:t>
      </w:r>
    </w:p>
    <w:p w:rsidR="00C92364" w:rsidRDefault="00C92364" w:rsidP="00982C71">
      <w:pPr>
        <w:pStyle w:val="ScheduleTitle"/>
      </w:pPr>
      <w:bookmarkStart w:id="91" w:name="_Toc402189337"/>
      <w:r>
        <w:t>Notice of Objection to Competency</w:t>
      </w:r>
      <w:bookmarkEnd w:id="91"/>
    </w:p>
    <w:p w:rsidR="00C92364" w:rsidRPr="003A738A" w:rsidRDefault="00C92364" w:rsidP="003A738A">
      <w:pPr>
        <w:rPr>
          <w:sz w:val="18"/>
        </w:rPr>
      </w:pPr>
      <w:r>
        <w:rPr>
          <w:sz w:val="20"/>
        </w:rPr>
        <w:t>––––––––––––––––––––––––––––––––––––––––––––––––––––––––––––––</w:t>
      </w:r>
    </w:p>
    <w:p w:rsidR="00C92364" w:rsidRPr="00295B23" w:rsidRDefault="00C92364" w:rsidP="00F64149">
      <w:pPr>
        <w:pStyle w:val="ShoulderReference"/>
        <w:framePr w:wrap="around"/>
      </w:pPr>
      <w:r>
        <w:t>r. 9</w:t>
      </w:r>
    </w:p>
    <w:p w:rsidR="00C92364" w:rsidRDefault="00C92364" w:rsidP="00982C71">
      <w:pPr>
        <w:pStyle w:val="ScheduleFlushLeft"/>
      </w:pPr>
      <w:r>
        <w:t xml:space="preserve">Date </w:t>
      </w:r>
      <w:r w:rsidRPr="005B48B3">
        <w:rPr>
          <w:lang w:eastAsia="en-AU"/>
        </w:rPr>
        <w:t>of Document</w:t>
      </w:r>
      <w:r>
        <w:t>:</w:t>
      </w:r>
    </w:p>
    <w:p w:rsidR="00C92364" w:rsidRDefault="00C92364" w:rsidP="00982C71">
      <w:pPr>
        <w:pStyle w:val="ScheduleFlushLeft"/>
      </w:pPr>
      <w:r>
        <w:t>Filed on behalf of:</w:t>
      </w:r>
    </w:p>
    <w:p w:rsidR="00C92364" w:rsidRDefault="00C92364" w:rsidP="00982C71">
      <w:pPr>
        <w:pStyle w:val="ScheduleFlushLeft"/>
      </w:pPr>
      <w:r>
        <w:t>*</w:t>
      </w:r>
      <w:r w:rsidRPr="005B48B3">
        <w:t>Applicant/</w:t>
      </w:r>
      <w:r>
        <w:t>*</w:t>
      </w:r>
      <w:r w:rsidRPr="005B48B3">
        <w:t>Appellant's</w:t>
      </w:r>
      <w:r>
        <w:t xml:space="preserve"> or lawyer's name and address:</w:t>
      </w:r>
    </w:p>
    <w:p w:rsidR="00C92364" w:rsidRPr="005B48B3" w:rsidRDefault="00C92364" w:rsidP="00982C71">
      <w:pPr>
        <w:pStyle w:val="ScheduleFlushLeft"/>
        <w:rPr>
          <w:lang w:eastAsia="en-AU"/>
        </w:rPr>
      </w:pPr>
      <w:r>
        <w:rPr>
          <w:lang w:eastAsia="en-AU"/>
        </w:rPr>
        <w:t>Solicitor</w:t>
      </w:r>
      <w:r w:rsidRPr="005B48B3">
        <w:rPr>
          <w:lang w:eastAsia="en-AU"/>
        </w:rPr>
        <w:t xml:space="preserve"> Code:</w:t>
      </w:r>
    </w:p>
    <w:p w:rsidR="00C92364" w:rsidRDefault="00C92364" w:rsidP="00982C71">
      <w:pPr>
        <w:pStyle w:val="ScheduleFlushLeft"/>
        <w:rPr>
          <w:lang w:eastAsia="en-AU"/>
        </w:rPr>
      </w:pPr>
      <w:r w:rsidRPr="005B48B3">
        <w:rPr>
          <w:lang w:eastAsia="en-AU"/>
        </w:rPr>
        <w:t>Tel:</w:t>
      </w:r>
    </w:p>
    <w:p w:rsidR="00C92364" w:rsidRPr="005B48B3" w:rsidRDefault="00C92364" w:rsidP="00982C71">
      <w:pPr>
        <w:pStyle w:val="ScheduleFlushLeft"/>
        <w:rPr>
          <w:lang w:eastAsia="en-AU"/>
        </w:rPr>
      </w:pPr>
      <w:r>
        <w:rPr>
          <w:lang w:eastAsia="en-AU"/>
        </w:rPr>
        <w:t>Fax:</w:t>
      </w:r>
    </w:p>
    <w:p w:rsidR="00C92364" w:rsidRDefault="00C92364" w:rsidP="00982C71">
      <w:pPr>
        <w:pStyle w:val="ScheduleFlushLeft"/>
        <w:rPr>
          <w:lang w:eastAsia="en-AU"/>
        </w:rPr>
      </w:pPr>
      <w:r w:rsidRPr="005B48B3">
        <w:rPr>
          <w:lang w:eastAsia="en-AU"/>
        </w:rPr>
        <w:t>Ref:</w:t>
      </w:r>
    </w:p>
    <w:p w:rsidR="00C92364" w:rsidRDefault="00C92364" w:rsidP="00982C71">
      <w:pPr>
        <w:pStyle w:val="ScheduleFlushLeft"/>
        <w:rPr>
          <w:lang w:eastAsia="en-AU"/>
        </w:rPr>
      </w:pPr>
      <w:r>
        <w:rPr>
          <w:lang w:eastAsia="en-AU"/>
        </w:rPr>
        <w:t>Email:</w:t>
      </w:r>
    </w:p>
    <w:p w:rsidR="00C92364" w:rsidRDefault="00C92364" w:rsidP="00982C71">
      <w:pPr>
        <w:pStyle w:val="ScheduleFlushLeft"/>
      </w:pPr>
    </w:p>
    <w:p w:rsidR="00C92364" w:rsidRDefault="00C92364" w:rsidP="00982C71">
      <w:pPr>
        <w:pStyle w:val="ScheduleFlushLeft"/>
      </w:pPr>
      <w:r w:rsidRPr="005B48B3">
        <w:t>Respondent's</w:t>
      </w:r>
      <w:r>
        <w:t xml:space="preserve"> or lawyer's name and address:</w:t>
      </w:r>
    </w:p>
    <w:p w:rsidR="00C92364" w:rsidRPr="005B48B3" w:rsidRDefault="00C92364" w:rsidP="00982C71">
      <w:pPr>
        <w:pStyle w:val="ScheduleFlushLeft"/>
        <w:rPr>
          <w:lang w:eastAsia="en-AU"/>
        </w:rPr>
      </w:pPr>
      <w:r>
        <w:rPr>
          <w:lang w:eastAsia="en-AU"/>
        </w:rPr>
        <w:t>Solicitor</w:t>
      </w:r>
      <w:r w:rsidRPr="005B48B3">
        <w:rPr>
          <w:lang w:eastAsia="en-AU"/>
        </w:rPr>
        <w:t xml:space="preserve"> Code:</w:t>
      </w:r>
    </w:p>
    <w:p w:rsidR="00C92364" w:rsidRDefault="00C92364" w:rsidP="00982C71">
      <w:pPr>
        <w:pStyle w:val="ScheduleFlushLeft"/>
        <w:rPr>
          <w:lang w:eastAsia="en-AU"/>
        </w:rPr>
      </w:pPr>
      <w:r w:rsidRPr="005B48B3">
        <w:rPr>
          <w:lang w:eastAsia="en-AU"/>
        </w:rPr>
        <w:t>Tel:</w:t>
      </w:r>
    </w:p>
    <w:p w:rsidR="00C92364" w:rsidRPr="005B48B3" w:rsidRDefault="00C92364" w:rsidP="00982C71">
      <w:pPr>
        <w:pStyle w:val="ScheduleFlushLeft"/>
        <w:rPr>
          <w:lang w:eastAsia="en-AU"/>
        </w:rPr>
      </w:pPr>
      <w:r>
        <w:rPr>
          <w:lang w:eastAsia="en-AU"/>
        </w:rPr>
        <w:t>Fax:</w:t>
      </w:r>
    </w:p>
    <w:p w:rsidR="00C92364" w:rsidRDefault="00C92364" w:rsidP="00982C71">
      <w:pPr>
        <w:pStyle w:val="ScheduleFlushLeft"/>
        <w:rPr>
          <w:lang w:eastAsia="en-AU"/>
        </w:rPr>
      </w:pPr>
      <w:r w:rsidRPr="005B48B3">
        <w:rPr>
          <w:lang w:eastAsia="en-AU"/>
        </w:rPr>
        <w:t>Ref:</w:t>
      </w:r>
    </w:p>
    <w:p w:rsidR="00C92364" w:rsidRDefault="00C92364" w:rsidP="00982C71">
      <w:pPr>
        <w:pStyle w:val="ScheduleFlushLeft"/>
        <w:rPr>
          <w:lang w:eastAsia="en-AU"/>
        </w:rPr>
      </w:pPr>
      <w:r>
        <w:rPr>
          <w:lang w:eastAsia="en-AU"/>
        </w:rPr>
        <w:t>Email:</w:t>
      </w:r>
    </w:p>
    <w:p w:rsidR="00C92364" w:rsidRDefault="00C92364" w:rsidP="00982C71">
      <w:pPr>
        <w:pStyle w:val="ScheduleFlushLeft"/>
        <w:rPr>
          <w:lang w:eastAsia="en-AU"/>
        </w:rPr>
      </w:pPr>
      <w:r>
        <w:rPr>
          <w:lang w:eastAsia="en-AU"/>
        </w:rPr>
        <w:t>Details of additional parties (if any) are attached:</w:t>
      </w:r>
    </w:p>
    <w:p w:rsidR="00C92364" w:rsidRDefault="00C92364" w:rsidP="00982C71">
      <w:pPr>
        <w:pStyle w:val="ScheduleFlushLeft"/>
        <w:rPr>
          <w:lang w:eastAsia="en-AU"/>
        </w:rPr>
      </w:pPr>
      <w:r>
        <w:rPr>
          <w:lang w:eastAsia="en-AU"/>
        </w:rPr>
        <w:t>*YES/*NO</w:t>
      </w:r>
    </w:p>
    <w:p w:rsidR="00C92364" w:rsidRPr="003A738A" w:rsidRDefault="00C92364" w:rsidP="003A738A">
      <w:pPr>
        <w:rPr>
          <w:sz w:val="18"/>
          <w:lang w:eastAsia="en-AU"/>
        </w:rPr>
      </w:pPr>
      <w:r>
        <w:rPr>
          <w:sz w:val="20"/>
          <w:lang w:eastAsia="en-AU"/>
        </w:rPr>
        <w:t>––––––––––––––––––––––––––––––––––––––––––––––––––––––––––––</w:t>
      </w:r>
      <w:r>
        <w:rPr>
          <w:sz w:val="20"/>
        </w:rPr>
        <w:t>––</w:t>
      </w:r>
    </w:p>
    <w:p w:rsidR="00C92364" w:rsidRDefault="00C92364" w:rsidP="00982C71">
      <w:pPr>
        <w:pStyle w:val="ScheduleFlushLeft"/>
        <w:rPr>
          <w:lang w:eastAsia="en-AU"/>
        </w:rPr>
      </w:pPr>
      <w:r>
        <w:rPr>
          <w:lang w:eastAsia="en-AU"/>
        </w:rPr>
        <w:t>TO:  the Registrar</w:t>
      </w:r>
    </w:p>
    <w:p w:rsidR="00C92364" w:rsidRPr="00814CAA" w:rsidRDefault="00C92364" w:rsidP="00982C71">
      <w:pPr>
        <w:pStyle w:val="ScheduleFlushLeft"/>
        <w:rPr>
          <w:lang w:eastAsia="en-AU"/>
        </w:rPr>
      </w:pPr>
      <w:r>
        <w:rPr>
          <w:lang w:eastAsia="en-AU"/>
        </w:rPr>
        <w:t xml:space="preserve">AND TO the *applicant/*appellant </w:t>
      </w:r>
    </w:p>
    <w:p w:rsidR="00C92364" w:rsidRDefault="00C92364" w:rsidP="00982C71">
      <w:pPr>
        <w:pStyle w:val="ScheduleFlushLeft"/>
        <w:rPr>
          <w:lang w:eastAsia="en-AU"/>
        </w:rPr>
      </w:pPr>
      <w:r>
        <w:t xml:space="preserve">The </w:t>
      </w:r>
      <w:r>
        <w:rPr>
          <w:lang w:eastAsia="en-AU"/>
        </w:rPr>
        <w:t>[</w:t>
      </w:r>
      <w:r>
        <w:rPr>
          <w:i/>
          <w:lang w:eastAsia="en-AU"/>
        </w:rPr>
        <w:t>e.g. first respondent</w:t>
      </w:r>
      <w:r>
        <w:rPr>
          <w:lang w:eastAsia="en-AU"/>
        </w:rPr>
        <w:t>] objects to the competency of [*</w:t>
      </w:r>
      <w:r>
        <w:rPr>
          <w:i/>
          <w:lang w:eastAsia="en-AU"/>
        </w:rPr>
        <w:t>application/*appeal</w:t>
      </w:r>
      <w:r>
        <w:rPr>
          <w:lang w:eastAsia="en-AU"/>
        </w:rPr>
        <w:t>].</w:t>
      </w:r>
    </w:p>
    <w:p w:rsidR="00C92364" w:rsidRPr="004C1981" w:rsidRDefault="00C92364" w:rsidP="00982C71">
      <w:pPr>
        <w:pStyle w:val="ScheduleFlushLeft"/>
        <w:rPr>
          <w:b/>
        </w:rPr>
      </w:pPr>
      <w:r w:rsidRPr="004C1981">
        <w:rPr>
          <w:b/>
        </w:rPr>
        <w:t>Grounds:</w:t>
      </w:r>
    </w:p>
    <w:p w:rsidR="00C92364" w:rsidRDefault="00C92364" w:rsidP="00982C71">
      <w:pPr>
        <w:pStyle w:val="ScheduleFlushLeft"/>
      </w:pPr>
      <w:r>
        <w:t>[</w:t>
      </w:r>
      <w:r>
        <w:rPr>
          <w:i/>
        </w:rPr>
        <w:t>Briefly but s</w:t>
      </w:r>
      <w:r w:rsidRPr="00057249">
        <w:rPr>
          <w:i/>
        </w:rPr>
        <w:t xml:space="preserve">pecifically </w:t>
      </w:r>
      <w:r>
        <w:rPr>
          <w:i/>
        </w:rPr>
        <w:t>state the grounds of objection</w:t>
      </w:r>
      <w:r>
        <w:t>]</w:t>
      </w:r>
    </w:p>
    <w:p w:rsidR="00C92364" w:rsidRDefault="00C92364" w:rsidP="00982C71">
      <w:pPr>
        <w:pStyle w:val="ScheduleSectionSub"/>
      </w:pPr>
      <w:r>
        <w:t>1.</w:t>
      </w:r>
    </w:p>
    <w:p w:rsidR="00C92364" w:rsidRPr="00057249" w:rsidRDefault="00C92364" w:rsidP="00982C71">
      <w:pPr>
        <w:pStyle w:val="ScheduleSectionSub"/>
      </w:pPr>
      <w:r>
        <w:t>2.</w:t>
      </w:r>
    </w:p>
    <w:p w:rsidR="00C92364" w:rsidRDefault="00C92364" w:rsidP="00982C71">
      <w:pPr>
        <w:pStyle w:val="ScheduleFlushLeft"/>
        <w:rPr>
          <w:lang w:eastAsia="en-AU"/>
        </w:rPr>
      </w:pPr>
      <w:r>
        <w:t>*</w:t>
      </w:r>
      <w:r w:rsidRPr="00670A67">
        <w:t xml:space="preserve">Further, the respondent applies for the question of competency to be heard and determined before the hearing of the </w:t>
      </w:r>
      <w:r>
        <w:t>*application/*</w:t>
      </w:r>
      <w:r w:rsidRPr="00670A67">
        <w:t xml:space="preserve">appeal.  </w:t>
      </w:r>
    </w:p>
    <w:p w:rsidR="00C92364" w:rsidRDefault="00C92364" w:rsidP="00982C71">
      <w:pPr>
        <w:pStyle w:val="ScheduleFlushLeft"/>
      </w:pPr>
    </w:p>
    <w:p w:rsidR="00C92364" w:rsidRDefault="00C92364" w:rsidP="00982C71">
      <w:pPr>
        <w:pStyle w:val="ScheduleFlushLeft"/>
      </w:pPr>
      <w:r>
        <w:t>Date:</w:t>
      </w:r>
    </w:p>
    <w:p w:rsidR="00C92364" w:rsidRDefault="00C92364" w:rsidP="00982C71">
      <w:pPr>
        <w:pStyle w:val="ScheduleFlushLeft"/>
        <w:jc w:val="right"/>
      </w:pPr>
      <w:r>
        <w:t>Signed</w:t>
      </w:r>
    </w:p>
    <w:p w:rsidR="00C92364" w:rsidRDefault="00C92364" w:rsidP="00982C71">
      <w:pPr>
        <w:jc w:val="right"/>
        <w:rPr>
          <w:sz w:val="20"/>
        </w:rPr>
      </w:pPr>
      <w:r w:rsidRPr="00C21B2F">
        <w:rPr>
          <w:sz w:val="20"/>
        </w:rPr>
        <w:t>[</w:t>
      </w:r>
      <w:r>
        <w:rPr>
          <w:i/>
          <w:sz w:val="20"/>
        </w:rPr>
        <w:t>Name of lawyer</w:t>
      </w:r>
      <w:r>
        <w:rPr>
          <w:i/>
          <w:sz w:val="20"/>
        </w:rPr>
        <w:br/>
        <w:t>/self-represented party</w:t>
      </w:r>
      <w:r w:rsidRPr="00C21B2F">
        <w:rPr>
          <w:sz w:val="20"/>
        </w:rPr>
        <w:t>]</w:t>
      </w:r>
    </w:p>
    <w:p w:rsidR="00C92364" w:rsidRDefault="00C92364" w:rsidP="00982C71">
      <w:pPr>
        <w:pStyle w:val="ScheduleFlushLeft"/>
      </w:pPr>
      <w:r>
        <w:t>*delete if inapplicable.</w:t>
      </w:r>
    </w:p>
    <w:p w:rsidR="00C92364" w:rsidRPr="006D545F" w:rsidRDefault="00C92364" w:rsidP="006D545F">
      <w:pPr>
        <w:spacing w:after="180"/>
        <w:jc w:val="center"/>
      </w:pPr>
      <w:r w:rsidRPr="006D545F">
        <w:t>__________________</w:t>
      </w:r>
      <w:r w:rsidRPr="006D545F">
        <w:rPr>
          <w:sz w:val="20"/>
        </w:rPr>
        <w:t>".</w:t>
      </w:r>
    </w:p>
    <w:p w:rsidR="00C92364" w:rsidRDefault="00C92364" w:rsidP="007A242B">
      <w:pPr>
        <w:pStyle w:val="DraftHeading1"/>
        <w:tabs>
          <w:tab w:val="right" w:pos="680"/>
        </w:tabs>
        <w:ind w:left="850" w:hanging="850"/>
      </w:pPr>
      <w:r>
        <w:tab/>
      </w:r>
      <w:bookmarkStart w:id="92" w:name="_Toc402189338"/>
      <w:r w:rsidRPr="007A242B">
        <w:t>10</w:t>
      </w:r>
      <w:r>
        <w:tab/>
        <w:t>Consequential amendments to Chapter II</w:t>
      </w:r>
      <w:bookmarkEnd w:id="92"/>
    </w:p>
    <w:p w:rsidR="00C92364" w:rsidRPr="00295B23" w:rsidRDefault="00C92364" w:rsidP="00F64149">
      <w:pPr>
        <w:pStyle w:val="ShoulderReference"/>
        <w:framePr w:wrap="around"/>
      </w:pPr>
      <w:r>
        <w:t>r. 10</w:t>
      </w:r>
    </w:p>
    <w:p w:rsidR="00C92364" w:rsidRDefault="00C92364" w:rsidP="006D4530">
      <w:pPr>
        <w:pStyle w:val="BodySectionSub"/>
      </w:pPr>
      <w:r>
        <w:t>For Part 3 of Order 4 of the Supreme Court (Miscellaneous Civil Proceedings) Rules 2008</w:t>
      </w:r>
      <w:r>
        <w:rPr>
          <w:rStyle w:val="EndnoteReference"/>
        </w:rPr>
        <w:endnoteReference w:id="2"/>
      </w:r>
      <w:r>
        <w:t xml:space="preserve"> </w:t>
      </w:r>
      <w:r w:rsidRPr="00060CE9">
        <w:rPr>
          <w:b/>
        </w:rPr>
        <w:t>substitute</w:t>
      </w:r>
      <w:r>
        <w:t>—</w:t>
      </w:r>
    </w:p>
    <w:p w:rsidR="00C92364" w:rsidRDefault="00C92364" w:rsidP="00C42967">
      <w:pPr>
        <w:pStyle w:val="AmendHeading-PART"/>
      </w:pPr>
      <w:bookmarkStart w:id="93" w:name="_Toc402189339"/>
      <w:r w:rsidRPr="00C42967">
        <w:rPr>
          <w:b w:val="0"/>
        </w:rPr>
        <w:t>"</w:t>
      </w:r>
      <w:r>
        <w:t>Part 3—Application for Leave to Appeal and Appeal to the court of Appeal</w:t>
      </w:r>
      <w:bookmarkEnd w:id="93"/>
    </w:p>
    <w:p w:rsidR="00C92364" w:rsidRPr="00C42967" w:rsidRDefault="00C92364" w:rsidP="006D4530">
      <w:pPr>
        <w:pStyle w:val="AmendHeading1s"/>
        <w:tabs>
          <w:tab w:val="right" w:pos="1701"/>
        </w:tabs>
        <w:ind w:left="1871" w:hanging="1871"/>
        <w:rPr>
          <w:lang w:eastAsia="en-AU"/>
        </w:rPr>
      </w:pPr>
      <w:r>
        <w:rPr>
          <w:lang w:eastAsia="en-AU"/>
        </w:rPr>
        <w:tab/>
      </w:r>
      <w:bookmarkStart w:id="94" w:name="_Toc402189340"/>
      <w:r w:rsidRPr="006D4530">
        <w:rPr>
          <w:lang w:eastAsia="en-AU"/>
        </w:rPr>
        <w:t>4.15</w:t>
      </w:r>
      <w:r>
        <w:rPr>
          <w:lang w:eastAsia="en-AU"/>
        </w:rPr>
        <w:tab/>
      </w:r>
      <w:r w:rsidRPr="00C42967">
        <w:rPr>
          <w:lang w:eastAsia="en-AU"/>
        </w:rPr>
        <w:t xml:space="preserve">Commencement of </w:t>
      </w:r>
      <w:r>
        <w:rPr>
          <w:lang w:eastAsia="en-AU"/>
        </w:rPr>
        <w:t xml:space="preserve">application for leave to appeal or </w:t>
      </w:r>
      <w:r w:rsidRPr="00C42967">
        <w:rPr>
          <w:lang w:eastAsia="en-AU"/>
        </w:rPr>
        <w:t>appeal</w:t>
      </w:r>
      <w:bookmarkEnd w:id="94"/>
      <w:r w:rsidRPr="00C42967">
        <w:rPr>
          <w:lang w:eastAsia="en-AU"/>
        </w:rPr>
        <w:t xml:space="preserve"> </w:t>
      </w:r>
    </w:p>
    <w:p w:rsidR="00C92364" w:rsidRDefault="00C92364" w:rsidP="006D4530">
      <w:pPr>
        <w:pStyle w:val="AmendHeading1"/>
        <w:ind w:left="1871"/>
        <w:rPr>
          <w:lang w:eastAsia="en-AU"/>
        </w:rPr>
      </w:pPr>
      <w:r w:rsidRPr="00C42967">
        <w:rPr>
          <w:lang w:eastAsia="en-AU"/>
        </w:rPr>
        <w:t>Except as otherwi</w:t>
      </w:r>
      <w:r>
        <w:rPr>
          <w:lang w:eastAsia="en-AU"/>
        </w:rPr>
        <w:t xml:space="preserve">se provided by any Act or Rule, </w:t>
      </w:r>
      <w:r w:rsidRPr="00C42967">
        <w:rPr>
          <w:lang w:eastAsia="en-AU"/>
        </w:rPr>
        <w:t xml:space="preserve">an </w:t>
      </w:r>
      <w:r>
        <w:rPr>
          <w:lang w:eastAsia="en-AU"/>
        </w:rPr>
        <w:t xml:space="preserve">application for leave to </w:t>
      </w:r>
      <w:r w:rsidRPr="00C42967">
        <w:rPr>
          <w:lang w:eastAsia="en-AU"/>
        </w:rPr>
        <w:t xml:space="preserve">appeal </w:t>
      </w:r>
      <w:r>
        <w:rPr>
          <w:lang w:eastAsia="en-AU"/>
        </w:rPr>
        <w:t xml:space="preserve">or an appeal </w:t>
      </w:r>
      <w:r w:rsidRPr="00C42967">
        <w:rPr>
          <w:lang w:eastAsia="en-AU"/>
        </w:rPr>
        <w:t xml:space="preserve">to the Court of Appeal from a tribunal </w:t>
      </w:r>
      <w:r>
        <w:rPr>
          <w:lang w:eastAsia="en-AU"/>
        </w:rPr>
        <w:t>shall be commenced in accordance with Order 64 of Chapter I.</w:t>
      </w:r>
      <w:r w:rsidRPr="00C42967">
        <w:rPr>
          <w:lang w:eastAsia="en-AU"/>
        </w:rPr>
        <w:t xml:space="preserve"> </w:t>
      </w:r>
    </w:p>
    <w:p w:rsidR="00C92364" w:rsidRDefault="00C92364" w:rsidP="006D4530">
      <w:pPr>
        <w:rPr>
          <w:lang w:eastAsia="en-AU"/>
        </w:rPr>
      </w:pPr>
    </w:p>
    <w:p w:rsidR="00C92364" w:rsidRPr="006D4530" w:rsidRDefault="00C92364" w:rsidP="006D4530">
      <w:pPr>
        <w:rPr>
          <w:lang w:eastAsia="en-AU"/>
        </w:rPr>
      </w:pPr>
    </w:p>
    <w:p w:rsidR="00C92364" w:rsidRPr="00C42967" w:rsidRDefault="00C92364" w:rsidP="006D4530">
      <w:pPr>
        <w:pStyle w:val="AmendHeading1s"/>
        <w:tabs>
          <w:tab w:val="right" w:pos="1701"/>
        </w:tabs>
        <w:ind w:left="1871" w:hanging="1871"/>
        <w:rPr>
          <w:lang w:eastAsia="en-AU"/>
        </w:rPr>
      </w:pPr>
      <w:r>
        <w:rPr>
          <w:lang w:eastAsia="en-AU"/>
        </w:rPr>
        <w:tab/>
      </w:r>
      <w:bookmarkStart w:id="95" w:name="_Toc402189341"/>
      <w:r w:rsidRPr="006D4530">
        <w:rPr>
          <w:lang w:eastAsia="en-AU"/>
        </w:rPr>
        <w:t>4.16</w:t>
      </w:r>
      <w:r>
        <w:rPr>
          <w:lang w:eastAsia="en-AU"/>
        </w:rPr>
        <w:tab/>
      </w:r>
      <w:r w:rsidRPr="00C42967">
        <w:rPr>
          <w:lang w:eastAsia="en-AU"/>
        </w:rPr>
        <w:t>Application of Order 64 of Chapter I</w:t>
      </w:r>
      <w:bookmarkEnd w:id="95"/>
      <w:r w:rsidRPr="00C42967">
        <w:rPr>
          <w:lang w:eastAsia="en-AU"/>
        </w:rPr>
        <w:t xml:space="preserve"> </w:t>
      </w:r>
    </w:p>
    <w:p w:rsidR="00C92364" w:rsidRPr="00C42967" w:rsidRDefault="00C92364" w:rsidP="006D4530">
      <w:pPr>
        <w:pStyle w:val="AmendHeading1"/>
        <w:tabs>
          <w:tab w:val="right" w:pos="1701"/>
        </w:tabs>
        <w:ind w:left="1871" w:hanging="1871"/>
        <w:rPr>
          <w:lang w:eastAsia="en-AU"/>
        </w:rPr>
      </w:pPr>
      <w:r>
        <w:rPr>
          <w:lang w:eastAsia="en-AU"/>
        </w:rPr>
        <w:tab/>
      </w:r>
      <w:r w:rsidRPr="006D4530">
        <w:rPr>
          <w:lang w:eastAsia="en-AU"/>
        </w:rPr>
        <w:t>(1)</w:t>
      </w:r>
      <w:r>
        <w:rPr>
          <w:lang w:eastAsia="en-AU"/>
        </w:rPr>
        <w:tab/>
      </w:r>
      <w:r w:rsidRPr="00C42967">
        <w:rPr>
          <w:lang w:eastAsia="en-AU"/>
        </w:rPr>
        <w:t xml:space="preserve">Except as otherwise provided by any Act and by this or any other Rule, Order 64 of Chapter I </w:t>
      </w:r>
      <w:r>
        <w:rPr>
          <w:lang w:eastAsia="en-AU"/>
        </w:rPr>
        <w:t>applies</w:t>
      </w:r>
      <w:r w:rsidRPr="00C42967">
        <w:rPr>
          <w:lang w:eastAsia="en-AU"/>
        </w:rPr>
        <w:t xml:space="preserve"> to an </w:t>
      </w:r>
      <w:r>
        <w:rPr>
          <w:lang w:eastAsia="en-AU"/>
        </w:rPr>
        <w:t xml:space="preserve">application for leave to appeal or an </w:t>
      </w:r>
      <w:r w:rsidRPr="00C42967">
        <w:rPr>
          <w:lang w:eastAsia="en-AU"/>
        </w:rPr>
        <w:t xml:space="preserve">appeal under this Part. </w:t>
      </w:r>
    </w:p>
    <w:p w:rsidR="00C92364" w:rsidRDefault="00C92364" w:rsidP="00BC0FEF">
      <w:pPr>
        <w:pStyle w:val="AmendHeading1"/>
        <w:tabs>
          <w:tab w:val="right" w:pos="1701"/>
        </w:tabs>
        <w:ind w:left="1871" w:hanging="1871"/>
      </w:pPr>
      <w:r>
        <w:rPr>
          <w:lang w:eastAsia="en-AU"/>
        </w:rPr>
        <w:tab/>
      </w:r>
      <w:r w:rsidRPr="00BC0FEF">
        <w:rPr>
          <w:lang w:eastAsia="en-AU"/>
        </w:rPr>
        <w:t>(2)</w:t>
      </w:r>
      <w:r>
        <w:rPr>
          <w:lang w:eastAsia="en-AU"/>
        </w:rPr>
        <w:tab/>
        <w:t xml:space="preserve">Where the context permits, </w:t>
      </w:r>
      <w:r w:rsidRPr="00C42967">
        <w:rPr>
          <w:lang w:eastAsia="en-AU"/>
        </w:rPr>
        <w:t xml:space="preserve">Order 64 </w:t>
      </w:r>
      <w:r>
        <w:rPr>
          <w:lang w:eastAsia="en-AU"/>
        </w:rPr>
        <w:t>of Chapter I applies</w:t>
      </w:r>
      <w:r w:rsidRPr="00C42967">
        <w:rPr>
          <w:lang w:eastAsia="en-AU"/>
        </w:rPr>
        <w:t xml:space="preserve"> as if in </w:t>
      </w:r>
      <w:r>
        <w:rPr>
          <w:lang w:eastAsia="en-AU"/>
        </w:rPr>
        <w:t xml:space="preserve">that Order </w:t>
      </w:r>
      <w:r w:rsidRPr="00C42967">
        <w:rPr>
          <w:lang w:eastAsia="en-AU"/>
        </w:rPr>
        <w:t xml:space="preserve">a reference to </w:t>
      </w:r>
      <w:r>
        <w:rPr>
          <w:lang w:eastAsia="en-AU"/>
        </w:rPr>
        <w:t xml:space="preserve">an application or an appeal in respect of a decision of a court </w:t>
      </w:r>
      <w:r w:rsidRPr="00C42967">
        <w:rPr>
          <w:lang w:eastAsia="en-AU"/>
        </w:rPr>
        <w:t>we</w:t>
      </w:r>
      <w:r>
        <w:rPr>
          <w:lang w:eastAsia="en-AU"/>
        </w:rPr>
        <w:t>re a reference to an application or appeal in respect of a decision of a tribunal.".</w:t>
      </w:r>
    </w:p>
    <w:p w:rsidR="00C92364" w:rsidRPr="00295B23" w:rsidRDefault="00C92364" w:rsidP="00B26972">
      <w:pPr>
        <w:pStyle w:val="ShoulderReference"/>
        <w:framePr w:wrap="around"/>
      </w:pPr>
      <w:r>
        <w:t>r. 10</w:t>
      </w:r>
    </w:p>
    <w:p w:rsidR="00C92364" w:rsidRDefault="00C92364" w:rsidP="001D77F2">
      <w:pPr>
        <w:tabs>
          <w:tab w:val="left" w:pos="851"/>
        </w:tabs>
      </w:pPr>
      <w:bookmarkStart w:id="96" w:name="_Toc402189342"/>
      <w:r w:rsidRPr="0083088A">
        <w:t>Dated:</w:t>
      </w:r>
      <w:r w:rsidRPr="0083088A">
        <w:tab/>
      </w:r>
      <w:r>
        <w:t>30</w:t>
      </w:r>
      <w:r w:rsidRPr="0083088A">
        <w:t xml:space="preserve"> </w:t>
      </w:r>
      <w:r>
        <w:t>October</w:t>
      </w:r>
      <w:r w:rsidRPr="0083088A">
        <w:t xml:space="preserve"> 201</w:t>
      </w:r>
      <w:r>
        <w:t>4</w:t>
      </w:r>
    </w:p>
    <w:p w:rsidR="00C92364" w:rsidRPr="00012C39" w:rsidRDefault="00C92364" w:rsidP="001D77F2">
      <w:pPr>
        <w:pStyle w:val="BodySectionSub"/>
        <w:rPr>
          <w:i/>
          <w:lang w:val="de-DE"/>
        </w:rPr>
      </w:pPr>
      <w:r w:rsidRPr="00012C39">
        <w:rPr>
          <w:lang w:val="de-DE"/>
        </w:rPr>
        <w:t xml:space="preserve">M. L. WARREN, </w:t>
      </w:r>
      <w:r w:rsidRPr="00012C39">
        <w:rPr>
          <w:i/>
          <w:lang w:val="de-DE"/>
        </w:rPr>
        <w:t>C.J.</w:t>
      </w:r>
    </w:p>
    <w:p w:rsidR="00C92364" w:rsidRPr="003B6292" w:rsidRDefault="00C92364" w:rsidP="001D77F2">
      <w:pPr>
        <w:pStyle w:val="BodySectionSub"/>
        <w:rPr>
          <w:lang w:val="de-DE"/>
        </w:rPr>
      </w:pPr>
      <w:r w:rsidRPr="003B6292">
        <w:rPr>
          <w:lang w:val="de-DE"/>
        </w:rPr>
        <w:t>CHRISTOPHER MAXWELL, P.</w:t>
      </w:r>
    </w:p>
    <w:p w:rsidR="00C92364" w:rsidRPr="003B6292" w:rsidRDefault="00C92364" w:rsidP="001D77F2">
      <w:pPr>
        <w:pStyle w:val="BodySectionSub"/>
        <w:rPr>
          <w:lang w:val="de-DE"/>
        </w:rPr>
      </w:pPr>
      <w:r w:rsidRPr="003B6292">
        <w:rPr>
          <w:lang w:val="de-DE"/>
        </w:rPr>
        <w:t>ROBERT REDLICH, J.A.</w:t>
      </w:r>
    </w:p>
    <w:p w:rsidR="00C92364" w:rsidRPr="003B6292" w:rsidRDefault="00C92364" w:rsidP="001D77F2">
      <w:pPr>
        <w:pStyle w:val="BodySectionSub"/>
        <w:rPr>
          <w:lang w:val="de-DE"/>
        </w:rPr>
      </w:pPr>
      <w:r w:rsidRPr="003B6292">
        <w:rPr>
          <w:lang w:val="de-DE"/>
        </w:rPr>
        <w:t>MARK WEINBERG, J.A.</w:t>
      </w:r>
    </w:p>
    <w:p w:rsidR="00C92364" w:rsidRPr="0083088A" w:rsidRDefault="00C92364" w:rsidP="001D77F2">
      <w:pPr>
        <w:pStyle w:val="BodySectionSub"/>
        <w:rPr>
          <w:lang w:val="de-DE"/>
        </w:rPr>
      </w:pPr>
      <w:r w:rsidRPr="0083088A">
        <w:rPr>
          <w:lang w:val="de-DE"/>
        </w:rPr>
        <w:t>SIMON P. WHELAN, J.A.</w:t>
      </w:r>
    </w:p>
    <w:p w:rsidR="00C92364" w:rsidRPr="009A61C6" w:rsidRDefault="00C92364" w:rsidP="001D77F2">
      <w:pPr>
        <w:pStyle w:val="BodySectionSub"/>
        <w:rPr>
          <w:lang w:val="de-DE"/>
        </w:rPr>
      </w:pPr>
      <w:r>
        <w:rPr>
          <w:lang w:val="de-DE"/>
        </w:rPr>
        <w:t>J. G. SANTAMARIA</w:t>
      </w:r>
      <w:r w:rsidRPr="003B6292">
        <w:rPr>
          <w:lang w:val="de-DE"/>
        </w:rPr>
        <w:t>, J.</w:t>
      </w:r>
      <w:r>
        <w:rPr>
          <w:lang w:val="de-DE"/>
        </w:rPr>
        <w:t>A.</w:t>
      </w:r>
    </w:p>
    <w:p w:rsidR="00C92364" w:rsidRPr="003B6292" w:rsidRDefault="00C92364" w:rsidP="001D77F2">
      <w:pPr>
        <w:pStyle w:val="BodySectionSub"/>
        <w:rPr>
          <w:lang w:val="de-DE"/>
        </w:rPr>
      </w:pPr>
      <w:r w:rsidRPr="003B6292">
        <w:rPr>
          <w:lang w:val="de-DE"/>
        </w:rPr>
        <w:t>DAVID F. R. BEACH, J.</w:t>
      </w:r>
      <w:r>
        <w:rPr>
          <w:lang w:val="de-DE"/>
        </w:rPr>
        <w:t>A.</w:t>
      </w:r>
    </w:p>
    <w:p w:rsidR="00C92364" w:rsidRPr="003B6292" w:rsidRDefault="00C92364" w:rsidP="001D77F2">
      <w:pPr>
        <w:pStyle w:val="BodySectionSub"/>
        <w:rPr>
          <w:lang w:val="de-DE"/>
        </w:rPr>
      </w:pPr>
      <w:r w:rsidRPr="003B6292">
        <w:rPr>
          <w:lang w:val="de-DE"/>
        </w:rPr>
        <w:t>K. WILLIAMS, J.</w:t>
      </w:r>
    </w:p>
    <w:p w:rsidR="00C92364" w:rsidRPr="003B6292" w:rsidRDefault="00C92364" w:rsidP="001D77F2">
      <w:pPr>
        <w:pStyle w:val="BodySectionSub"/>
        <w:rPr>
          <w:lang w:val="de-DE"/>
        </w:rPr>
      </w:pPr>
      <w:r w:rsidRPr="003B6292">
        <w:rPr>
          <w:lang w:val="de-DE"/>
        </w:rPr>
        <w:t>STEPHEN KAYE, J.</w:t>
      </w:r>
    </w:p>
    <w:p w:rsidR="00C92364" w:rsidRPr="003B6292" w:rsidRDefault="00C92364" w:rsidP="001D77F2">
      <w:pPr>
        <w:pStyle w:val="BodySectionSub"/>
        <w:rPr>
          <w:lang w:val="de-DE"/>
        </w:rPr>
      </w:pPr>
      <w:r w:rsidRPr="003B6292">
        <w:rPr>
          <w:lang w:val="de-DE"/>
        </w:rPr>
        <w:t>ELIZABETH HOLLINGWORTH, J.</w:t>
      </w:r>
    </w:p>
    <w:p w:rsidR="00C92364" w:rsidRPr="003B6292" w:rsidRDefault="00C92364" w:rsidP="001D77F2">
      <w:pPr>
        <w:pStyle w:val="BodySectionSub"/>
        <w:rPr>
          <w:lang w:val="de-DE"/>
        </w:rPr>
      </w:pPr>
      <w:r w:rsidRPr="003B6292">
        <w:rPr>
          <w:lang w:val="de-DE"/>
        </w:rPr>
        <w:t>KEVIN H. BELL, J.</w:t>
      </w:r>
    </w:p>
    <w:p w:rsidR="00C92364" w:rsidRPr="003B6292" w:rsidRDefault="00C92364" w:rsidP="001D77F2">
      <w:pPr>
        <w:pStyle w:val="BodySectionSub"/>
      </w:pPr>
      <w:r w:rsidRPr="003B6292">
        <w:t>BETTY JUNE KING, J.</w:t>
      </w:r>
    </w:p>
    <w:p w:rsidR="00C92364" w:rsidRPr="003B6292" w:rsidRDefault="00C92364" w:rsidP="001D77F2">
      <w:pPr>
        <w:pStyle w:val="BodySectionSub"/>
        <w:rPr>
          <w:lang w:val="de-DE"/>
        </w:rPr>
      </w:pPr>
      <w:r w:rsidRPr="003B6292">
        <w:rPr>
          <w:lang w:val="de-DE"/>
        </w:rPr>
        <w:t>ANTHONY CAVANOUGH, J.</w:t>
      </w:r>
    </w:p>
    <w:p w:rsidR="00C92364" w:rsidRPr="003B6292" w:rsidRDefault="00C92364" w:rsidP="001D77F2">
      <w:pPr>
        <w:pStyle w:val="BodySectionSub"/>
      </w:pPr>
      <w:r w:rsidRPr="003B6292">
        <w:t>JACK FORREST, J.</w:t>
      </w:r>
    </w:p>
    <w:p w:rsidR="00C92364" w:rsidRPr="003B6292" w:rsidRDefault="00C92364" w:rsidP="001D77F2">
      <w:pPr>
        <w:pStyle w:val="BodySectionSub"/>
      </w:pPr>
      <w:r w:rsidRPr="003B6292">
        <w:t>JAMES JUDD, J.</w:t>
      </w:r>
    </w:p>
    <w:p w:rsidR="00C92364" w:rsidRPr="003B6292" w:rsidRDefault="00C92364" w:rsidP="001D77F2">
      <w:pPr>
        <w:pStyle w:val="BodySectionSub"/>
      </w:pPr>
      <w:r w:rsidRPr="003B6292">
        <w:t>TERRY FORREST, J.</w:t>
      </w:r>
    </w:p>
    <w:p w:rsidR="00C92364" w:rsidRPr="003B6292" w:rsidRDefault="00C92364" w:rsidP="001D77F2">
      <w:pPr>
        <w:pStyle w:val="BodySectionSub"/>
        <w:rPr>
          <w:lang w:val="de-DE"/>
        </w:rPr>
      </w:pPr>
      <w:r w:rsidRPr="003B6292">
        <w:rPr>
          <w:lang w:val="de-DE"/>
        </w:rPr>
        <w:t>KARIN EMERTON, J.</w:t>
      </w:r>
    </w:p>
    <w:p w:rsidR="00C92364" w:rsidRPr="003B6292" w:rsidRDefault="00C92364" w:rsidP="001D77F2">
      <w:pPr>
        <w:suppressLineNumbers w:val="0"/>
        <w:ind w:left="1361"/>
        <w:rPr>
          <w:lang w:val="de-DE"/>
        </w:rPr>
      </w:pPr>
      <w:r w:rsidRPr="003B6292">
        <w:rPr>
          <w:lang w:val="de-DE"/>
        </w:rPr>
        <w:t>M. L. SIFRIS, J.</w:t>
      </w:r>
    </w:p>
    <w:p w:rsidR="00C92364" w:rsidRPr="003B6292" w:rsidRDefault="00C92364" w:rsidP="001D77F2">
      <w:pPr>
        <w:pStyle w:val="BodySectionSub"/>
        <w:rPr>
          <w:lang w:val="de-DE"/>
        </w:rPr>
      </w:pPr>
      <w:r w:rsidRPr="003B6292">
        <w:rPr>
          <w:lang w:val="de-DE"/>
        </w:rPr>
        <w:t>JOHN DIXON, J.</w:t>
      </w:r>
    </w:p>
    <w:p w:rsidR="00C92364" w:rsidRPr="003B6292" w:rsidRDefault="00C92364" w:rsidP="001D77F2">
      <w:pPr>
        <w:pStyle w:val="BodySectionSub"/>
        <w:rPr>
          <w:lang w:val="de-DE"/>
        </w:rPr>
      </w:pPr>
      <w:r>
        <w:rPr>
          <w:lang w:val="de-DE"/>
        </w:rPr>
        <w:t>KATE McMILLAN</w:t>
      </w:r>
      <w:r w:rsidRPr="003B6292">
        <w:rPr>
          <w:lang w:val="de-DE"/>
        </w:rPr>
        <w:t>, J.</w:t>
      </w:r>
    </w:p>
    <w:p w:rsidR="00C92364" w:rsidRPr="009A61C6" w:rsidRDefault="00C92364" w:rsidP="001D77F2">
      <w:pPr>
        <w:pStyle w:val="BodySectionSub"/>
        <w:rPr>
          <w:lang w:val="de-DE"/>
        </w:rPr>
      </w:pPr>
      <w:r>
        <w:rPr>
          <w:lang w:val="de-DE"/>
        </w:rPr>
        <w:t>GREG GARDE</w:t>
      </w:r>
      <w:r w:rsidRPr="003B6292">
        <w:rPr>
          <w:lang w:val="de-DE"/>
        </w:rPr>
        <w:t>, J.</w:t>
      </w:r>
    </w:p>
    <w:p w:rsidR="00C92364" w:rsidRPr="00295B23" w:rsidRDefault="00C92364" w:rsidP="001D77F2">
      <w:pPr>
        <w:pStyle w:val="ShoulderReference"/>
        <w:framePr w:wrap="around"/>
      </w:pPr>
      <w:r>
        <w:t>r. 10</w:t>
      </w:r>
    </w:p>
    <w:p w:rsidR="00C92364" w:rsidRPr="003B6292" w:rsidRDefault="00C92364" w:rsidP="001D77F2">
      <w:pPr>
        <w:pStyle w:val="BodySectionSub"/>
        <w:rPr>
          <w:lang w:val="de-DE"/>
        </w:rPr>
      </w:pPr>
      <w:r>
        <w:rPr>
          <w:lang w:val="de-DE"/>
        </w:rPr>
        <w:t>JAMES</w:t>
      </w:r>
      <w:r w:rsidRPr="003B6292">
        <w:rPr>
          <w:lang w:val="de-DE"/>
        </w:rPr>
        <w:t xml:space="preserve"> </w:t>
      </w:r>
      <w:r>
        <w:rPr>
          <w:lang w:val="de-DE"/>
        </w:rPr>
        <w:t>D</w:t>
      </w:r>
      <w:r w:rsidRPr="003B6292">
        <w:rPr>
          <w:lang w:val="de-DE"/>
        </w:rPr>
        <w:t xml:space="preserve">. </w:t>
      </w:r>
      <w:r>
        <w:rPr>
          <w:lang w:val="de-DE"/>
        </w:rPr>
        <w:t>ELLIOTT</w:t>
      </w:r>
      <w:r w:rsidRPr="003B6292">
        <w:rPr>
          <w:lang w:val="de-DE"/>
        </w:rPr>
        <w:t>, J.</w:t>
      </w:r>
    </w:p>
    <w:p w:rsidR="00C92364" w:rsidRDefault="00C92364" w:rsidP="001D77F2">
      <w:pPr>
        <w:pStyle w:val="BodySectionSub"/>
        <w:rPr>
          <w:lang w:val="de-DE"/>
        </w:rPr>
      </w:pPr>
      <w:r>
        <w:rPr>
          <w:lang w:val="de-DE"/>
        </w:rPr>
        <w:t>T. J. GINNANE, J.</w:t>
      </w:r>
    </w:p>
    <w:p w:rsidR="00C92364" w:rsidRPr="003B6292" w:rsidRDefault="00C92364" w:rsidP="001D77F2">
      <w:pPr>
        <w:pStyle w:val="BodySectionSub"/>
        <w:rPr>
          <w:lang w:val="de-DE"/>
        </w:rPr>
      </w:pPr>
      <w:r>
        <w:rPr>
          <w:lang w:val="de-DE"/>
        </w:rPr>
        <w:t>MELANIE</w:t>
      </w:r>
      <w:r w:rsidRPr="003B6292">
        <w:rPr>
          <w:lang w:val="de-DE"/>
        </w:rPr>
        <w:t xml:space="preserve"> </w:t>
      </w:r>
      <w:r>
        <w:rPr>
          <w:lang w:val="de-DE"/>
        </w:rPr>
        <w:t>SLOSS</w:t>
      </w:r>
      <w:r w:rsidRPr="003B6292">
        <w:rPr>
          <w:lang w:val="de-DE"/>
        </w:rPr>
        <w:t>, J.</w:t>
      </w:r>
    </w:p>
    <w:p w:rsidR="00C92364" w:rsidRDefault="00C92364" w:rsidP="001D77F2">
      <w:pPr>
        <w:pStyle w:val="BodySectionSub"/>
        <w:rPr>
          <w:lang w:val="de-DE"/>
        </w:rPr>
      </w:pPr>
      <w:r>
        <w:rPr>
          <w:lang w:val="de-DE"/>
        </w:rPr>
        <w:t>M. J. CROUCHER, J.</w:t>
      </w:r>
    </w:p>
    <w:p w:rsidR="00C92364" w:rsidRDefault="00C92364" w:rsidP="001D77F2">
      <w:pPr>
        <w:pStyle w:val="BodySectionSub"/>
        <w:rPr>
          <w:lang w:val="de-DE"/>
        </w:rPr>
      </w:pPr>
      <w:r>
        <w:rPr>
          <w:lang w:val="de-DE"/>
        </w:rPr>
        <w:t>CHRISTOPHER W. BEALE, J.</w:t>
      </w:r>
    </w:p>
    <w:p w:rsidR="00C92364" w:rsidRDefault="00C92364" w:rsidP="001D77F2">
      <w:pPr>
        <w:pStyle w:val="BodySectionSub"/>
        <w:rPr>
          <w:lang w:val="de-DE"/>
        </w:rPr>
      </w:pPr>
      <w:r>
        <w:rPr>
          <w:lang w:val="de-DE"/>
        </w:rPr>
        <w:t>MICHAEL McDONALD, J.</w:t>
      </w:r>
    </w:p>
    <w:p w:rsidR="00C92364" w:rsidRDefault="00C92364">
      <w:pPr>
        <w:pStyle w:val="Lines"/>
      </w:pPr>
      <w:r w:rsidRPr="00AA74A6">
        <w:rPr>
          <w:rFonts w:ascii="Courier New" w:hAnsi="Courier New" w:cs="Courier New"/>
        </w:rPr>
        <w:t>═</w:t>
      </w:r>
      <w:r w:rsidRPr="00CD5AB8">
        <w:rPr>
          <w:rFonts w:ascii="Courier New" w:hAnsi="Courier New" w:cs="Courier New"/>
        </w:rPr>
        <w:t>══════════════</w:t>
      </w:r>
      <w:bookmarkEnd w:id="96"/>
    </w:p>
    <w:p w:rsidR="00C92364" w:rsidRDefault="00C92364">
      <w:pPr>
        <w:pStyle w:val="ScheduleNo"/>
        <w:spacing w:after="0"/>
        <w:sectPr w:rsidR="00C92364">
          <w:endnotePr>
            <w:numFmt w:val="decimal"/>
          </w:endnotePr>
          <w:type w:val="continuous"/>
          <w:pgSz w:w="11907" w:h="16840" w:code="9"/>
          <w:pgMar w:top="3170" w:right="2835" w:bottom="2773" w:left="2835" w:header="1332" w:footer="2325" w:gutter="0"/>
          <w:pgNumType w:start="1"/>
          <w:cols w:space="720"/>
          <w:formProt w:val="0"/>
          <w:titlePg/>
          <w:rtlGutter/>
        </w:sectPr>
      </w:pPr>
    </w:p>
    <w:p w:rsidR="00C92364" w:rsidRDefault="00C92364">
      <w:pPr>
        <w:pStyle w:val="ScheduleNo"/>
        <w:spacing w:after="0"/>
      </w:pPr>
      <w:bookmarkStart w:id="97" w:name="_Toc402189343"/>
      <w:r>
        <w:t>ENDNOTES</w:t>
      </w:r>
      <w:bookmarkEnd w:id="97"/>
    </w:p>
    <w:p w:rsidR="00C92364" w:rsidRDefault="00C92364" w:rsidP="00F24C63">
      <w:pPr>
        <w:pStyle w:val="ShoulderReference"/>
        <w:framePr w:wrap="around"/>
      </w:pPr>
      <w:r>
        <w:t>Endnotes</w:t>
      </w:r>
    </w:p>
    <w:sectPr w:rsidR="00C92364" w:rsidSect="000032A3">
      <w:headerReference w:type="default" r:id="rId14"/>
      <w:footerReference w:type="default" r:id="rId15"/>
      <w:headerReference w:type="first" r:id="rId16"/>
      <w:footerReference w:type="first" r:id="rId17"/>
      <w:endnotePr>
        <w:numFmt w:val="decimal"/>
      </w:endnotePr>
      <w:pgSz w:w="11907" w:h="16840" w:code="9"/>
      <w:pgMar w:top="3170" w:right="2835" w:bottom="2773" w:left="2835" w:header="1332" w:footer="2325" w:gutter="0"/>
      <w:cols w:space="720"/>
      <w:formProt w:val="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64" w:rsidRDefault="00C92364">
      <w:pPr>
        <w:spacing w:before="0"/>
      </w:pPr>
    </w:p>
  </w:endnote>
  <w:endnote w:type="continuationSeparator" w:id="0">
    <w:p w:rsidR="00C92364" w:rsidRDefault="00C92364">
      <w:pPr>
        <w:jc w:val="center"/>
        <w:rPr>
          <w:sz w:val="20"/>
        </w:rPr>
      </w:pPr>
      <w:r>
        <w:rPr>
          <w:sz w:val="20"/>
        </w:rPr>
        <w:t>NOTES—</w:t>
      </w:r>
      <w:r>
        <w:rPr>
          <w:i/>
          <w:sz w:val="20"/>
        </w:rPr>
        <w:t>continued</w:t>
      </w:r>
    </w:p>
  </w:endnote>
  <w:endnote w:id="1">
    <w:p w:rsidR="00C92364" w:rsidRDefault="00C92364" w:rsidP="00D11319">
      <w:pPr>
        <w:pStyle w:val="EndnoteText"/>
      </w:pPr>
      <w:r>
        <w:rPr>
          <w:rStyle w:val="EndnoteReference"/>
        </w:rPr>
        <w:endnoteRef/>
      </w:r>
      <w:r>
        <w:t xml:space="preserve"> Rule 4: S.R. No. 148/2005. Reprint No. 5 as at 11 October 2013. Reprinted to S.R. No. 119/2013. Subsequently amended by S.R. Nos 146/2013, 147/2013, 148/2013 and 48/2014.</w:t>
      </w:r>
    </w:p>
  </w:endnote>
  <w:endnote w:id="2">
    <w:p w:rsidR="00C92364" w:rsidRDefault="00C92364" w:rsidP="00BC0FEF">
      <w:pPr>
        <w:pStyle w:val="EndnoteText"/>
      </w:pPr>
      <w:r>
        <w:rPr>
          <w:rStyle w:val="EndnoteReference"/>
        </w:rPr>
        <w:endnoteRef/>
      </w:r>
      <w:r>
        <w:t xml:space="preserve"> Rule 10: S.R. No. 94/2008. Reprint No. 1 as at 1 April 2012. Reprinted to S.R. No. 109/2009. Subsequently amended by S.R. No. 47/2014.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framePr w:w="6237" w:h="340" w:hSpace="181" w:wrap="around" w:vAnchor="page" w:hAnchor="margin" w:xAlign="center" w:y="14522" w:anchorLock="1"/>
      <w:rPr>
        <w:sz w:val="16"/>
      </w:rPr>
    </w:pPr>
    <w:bookmarkStart w:id="5" w:name="tpDraftingInfo"/>
    <w:r>
      <w:rPr>
        <w:sz w:val="16"/>
      </w:rPr>
      <w:t xml:space="preserve"> </w:t>
    </w:r>
  </w:p>
  <w:bookmarkEnd w:id="5"/>
  <w:p w:rsidR="00C92364" w:rsidRDefault="00C92364">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fldChar w:fldCharType="end"/>
    </w:r>
  </w:p>
  <w:p w:rsidR="00C92364" w:rsidRDefault="00C92364" w:rsidP="00B4267B">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framePr w:w="1247" w:h="340" w:hSpace="181" w:wrap="around" w:vAnchor="page" w:hAnchor="margin" w:xAlign="center" w:y="14516"/>
      <w:spacing w:before="0"/>
      <w:jc w:val="center"/>
    </w:pPr>
    <w:fldSimple w:instr=" PAGE ">
      <w:r>
        <w:rPr>
          <w:noProof/>
        </w:rPr>
        <w:t>ii</w:t>
      </w:r>
    </w:fldSimple>
  </w:p>
  <w:p w:rsidR="00C92364" w:rsidRDefault="00C92364">
    <w:pPr>
      <w:framePr w:w="6237" w:h="340" w:hSpace="181" w:wrap="around" w:vAnchor="page" w:hAnchor="margin" w:xAlign="center" w:y="14522"/>
      <w:rPr>
        <w:sz w:val="16"/>
      </w:rPr>
    </w:pPr>
    <w:r>
      <w:rPr>
        <w:sz w:val="16"/>
      </w:rPr>
      <w:t xml:space="preserve"> </w:t>
    </w:r>
    <w:bookmarkStart w:id="7" w:name="tp2DraftingInfo"/>
    <w:r>
      <w:rPr>
        <w:sz w:val="16"/>
      </w:rPr>
      <w:t xml:space="preserve"> </w:t>
    </w:r>
  </w:p>
  <w:p w:rsidR="00C92364" w:rsidRDefault="00C92364">
    <w:pPr>
      <w:framePr w:w="6237" w:h="340" w:hSpace="181" w:wrap="around" w:vAnchor="page" w:hAnchor="page" w:x="2847" w:y="14176"/>
      <w:jc w:val="center"/>
      <w:rPr>
        <w:sz w:val="16"/>
      </w:rPr>
    </w:pPr>
    <w:bookmarkStart w:id="8" w:name="tp2ConfidentialFooter"/>
    <w:bookmarkEnd w:id="7"/>
    <w:r>
      <w:rPr>
        <w:sz w:val="16"/>
      </w:rPr>
      <w:t xml:space="preserve"> </w:t>
    </w:r>
  </w:p>
  <w:bookmarkEnd w:id="8"/>
  <w:p w:rsidR="00C92364" w:rsidRDefault="00C92364" w:rsidP="00B4267B">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framePr w:w="6237" w:h="340" w:hSpace="181" w:wrap="around" w:vAnchor="page" w:hAnchor="margin" w:xAlign="center" w:y="14255"/>
      <w:jc w:val="center"/>
      <w:rPr>
        <w:sz w:val="16"/>
      </w:rPr>
    </w:pPr>
    <w:bookmarkStart w:id="14" w:name="sbConfidentialFooter"/>
    <w:r>
      <w:rPr>
        <w:sz w:val="16"/>
      </w:rPr>
      <w:t xml:space="preserve"> </w:t>
    </w:r>
  </w:p>
  <w:bookmarkEnd w:id="14"/>
  <w:p w:rsidR="00C92364" w:rsidRDefault="00C92364">
    <w:pPr>
      <w:framePr w:w="1247" w:h="340" w:hSpace="181" w:wrap="around" w:vAnchor="page" w:hAnchor="margin" w:xAlign="center" w:y="1452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92364" w:rsidRDefault="00C92364">
    <w:pPr>
      <w:framePr w:w="6237" w:h="340" w:hSpace="181" w:wrap="around" w:vAnchor="page" w:hAnchor="margin" w:xAlign="center" w:y="14522"/>
      <w:rPr>
        <w:sz w:val="16"/>
      </w:rPr>
    </w:pPr>
    <w:bookmarkStart w:id="15" w:name="sbDraftingInfo"/>
    <w:r>
      <w:rPr>
        <w:sz w:val="16"/>
      </w:rPr>
      <w:t xml:space="preserve"> </w:t>
    </w:r>
  </w:p>
  <w:bookmarkEnd w:id="15"/>
  <w:p w:rsidR="00C92364" w:rsidRDefault="00C92364" w:rsidP="00B4267B">
    <w:pPr>
      <w:pStyle w:val="Footer"/>
      <w:pBdr>
        <w:top w:val="single" w:sz="4" w:space="1" w:color="auto"/>
      </w:pBd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framePr w:w="1247" w:h="340" w:hSpace="181" w:wrap="around" w:vAnchor="page" w:hAnchor="margin" w:xAlign="center" w:y="1452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92364" w:rsidRDefault="00C92364">
    <w:pPr>
      <w:framePr w:w="6237" w:h="340" w:hSpace="181" w:wrap="around" w:vAnchor="page" w:hAnchor="margin" w:xAlign="center" w:y="14522"/>
      <w:rPr>
        <w:sz w:val="16"/>
      </w:rPr>
    </w:pPr>
    <w:bookmarkStart w:id="16" w:name="cpDraftingInfo"/>
    <w:r>
      <w:rPr>
        <w:sz w:val="16"/>
      </w:rPr>
      <w:t xml:space="preserve"> </w:t>
    </w:r>
  </w:p>
  <w:bookmarkEnd w:id="16"/>
  <w:p w:rsidR="00C92364" w:rsidRDefault="00C92364" w:rsidP="00B4267B">
    <w:pPr>
      <w:pStyle w:val="Footer"/>
      <w:pBdr>
        <w:top w:val="single" w:sz="4" w:space="1" w:color="auto"/>
      </w:pBd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framePr w:w="6237" w:h="340" w:hSpace="181" w:wrap="around" w:vAnchor="page" w:hAnchor="margin" w:xAlign="center" w:y="14255"/>
      <w:jc w:val="center"/>
      <w:rPr>
        <w:sz w:val="16"/>
      </w:rPr>
    </w:pPr>
    <w:bookmarkStart w:id="100" w:name="NotesConfidentialFooter"/>
    <w:r>
      <w:rPr>
        <w:sz w:val="16"/>
      </w:rPr>
      <w:t xml:space="preserve"> </w:t>
    </w:r>
  </w:p>
  <w:bookmarkEnd w:id="100"/>
  <w:p w:rsidR="00C92364" w:rsidRDefault="00C92364">
    <w:pPr>
      <w:framePr w:w="1247" w:h="340" w:hSpace="181" w:wrap="around" w:vAnchor="page" w:hAnchor="margin" w:xAlign="center" w:y="1452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rsidR="00C92364" w:rsidRDefault="00C92364">
    <w:pPr>
      <w:framePr w:w="6237" w:h="340" w:hSpace="181" w:wrap="around" w:vAnchor="page" w:hAnchor="margin" w:xAlign="center" w:y="14522"/>
      <w:rPr>
        <w:sz w:val="16"/>
      </w:rPr>
    </w:pPr>
    <w:bookmarkStart w:id="101" w:name="NotesDraftingInfo"/>
    <w:r>
      <w:rPr>
        <w:sz w:val="16"/>
      </w:rPr>
      <w:t xml:space="preserve"> </w:t>
    </w:r>
  </w:p>
  <w:bookmarkEnd w:id="101"/>
  <w:p w:rsidR="00C92364" w:rsidRDefault="00C92364" w:rsidP="00B4267B">
    <w:pPr>
      <w:pStyle w:val="Footer"/>
      <w:pBdr>
        <w:top w:val="single" w:sz="4" w:space="1" w:color="auto"/>
      </w:pBdr>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framePr w:w="1247" w:h="340" w:hSpace="181" w:wrap="around" w:vAnchor="page" w:hAnchor="margin" w:xAlign="center" w:y="146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92364" w:rsidRDefault="00C92364">
    <w:pPr>
      <w:framePr w:w="6237" w:hSpace="181" w:wrap="around" w:vAnchor="page" w:hAnchor="margin" w:xAlign="center" w:y="14953"/>
      <w:rPr>
        <w:sz w:val="16"/>
      </w:rPr>
    </w:pPr>
  </w:p>
  <w:p w:rsidR="00C92364" w:rsidRDefault="00C92364">
    <w:pPr>
      <w:framePr w:w="6237" w:h="340" w:hSpace="181" w:wrap="around" w:vAnchor="page" w:hAnchor="margin" w:xAlign="center" w:y="14255"/>
      <w:shd w:val="solid" w:color="FFFFFF" w:fill="FFFFFF"/>
      <w:jc w:val="center"/>
      <w:rPr>
        <w:sz w:val="16"/>
      </w:rPr>
    </w:pPr>
  </w:p>
  <w:p w:rsidR="00C92364" w:rsidRDefault="00C92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64" w:rsidRDefault="00C92364">
      <w:r>
        <w:separator/>
      </w:r>
    </w:p>
  </w:footnote>
  <w:footnote w:type="continuationSeparator" w:id="0">
    <w:p w:rsidR="00C92364" w:rsidRDefault="00C92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rsidP="00185ABD">
    <w:pPr>
      <w:pStyle w:val="CopyDetails"/>
      <w:framePr w:hRule="auto" w:wrap="notBeside" w:y="1135" w:anchorLock="1"/>
      <w:spacing w:line="320" w:lineRule="atLeast"/>
    </w:pPr>
    <w:bookmarkStart w:id="3" w:name="cpCopyDetails"/>
    <w:r>
      <w:t xml:space="preserve"> </w:t>
    </w:r>
  </w:p>
  <w:p w:rsidR="00C92364" w:rsidRPr="00B94114" w:rsidRDefault="00C92364" w:rsidP="00596DD7">
    <w:pPr>
      <w:framePr w:w="6237" w:h="567" w:hSpace="181" w:wrap="around" w:vAnchor="page" w:hAnchor="margin" w:xAlign="center" w:y="2518" w:anchorLock="1"/>
      <w:jc w:val="center"/>
      <w:rPr>
        <w:i/>
        <w:sz w:val="18"/>
      </w:rPr>
    </w:pPr>
    <w:bookmarkStart w:id="4" w:name="cpConfidentialHeader"/>
    <w:bookmarkEnd w:id="3"/>
    <w:r>
      <w:rPr>
        <w:i/>
        <w:sz w:val="18"/>
      </w:rPr>
      <w:t xml:space="preserve"> </w:t>
    </w:r>
  </w:p>
  <w:bookmarkEnd w:id="4"/>
  <w:p w:rsidR="00C92364" w:rsidRDefault="00C92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framePr w:w="6237" w:hSpace="181" w:wrap="around" w:vAnchor="page" w:hAnchor="margin" w:xAlign="center" w:y="2660" w:anchorLock="1"/>
      <w:pBdr>
        <w:bottom w:val="single" w:sz="6" w:space="6" w:color="auto"/>
      </w:pBdr>
      <w:tabs>
        <w:tab w:val="right" w:pos="6237"/>
      </w:tabs>
      <w:spacing w:before="0"/>
      <w:rPr>
        <w:i/>
        <w:sz w:val="20"/>
      </w:rPr>
    </w:pPr>
    <w:bookmarkStart w:id="6" w:name="tp2SectionClause"/>
    <w:r>
      <w:rPr>
        <w:i/>
        <w:sz w:val="20"/>
      </w:rPr>
      <w:t>Rule</w:t>
    </w:r>
    <w:r>
      <w:rPr>
        <w:i/>
        <w:sz w:val="20"/>
      </w:rPr>
      <w:tab/>
      <w:t>Page</w:t>
    </w:r>
  </w:p>
  <w:bookmarkEnd w:id="6"/>
  <w:p w:rsidR="00C92364" w:rsidRDefault="00C92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Pr="00596DD7" w:rsidRDefault="00C92364" w:rsidP="00596DD7">
    <w:pPr>
      <w:pStyle w:val="ActTitleFrame"/>
      <w:framePr w:w="6236" w:h="317" w:hRule="exact" w:wrap="notBeside" w:y="2659"/>
      <w:pBdr>
        <w:bottom w:val="single" w:sz="4" w:space="1" w:color="auto"/>
      </w:pBdr>
      <w:rPr>
        <w:i w:val="0"/>
        <w:sz w:val="20"/>
      </w:rPr>
    </w:pPr>
    <w:bookmarkStart w:id="12" w:name="sbActNo"/>
    <w:r>
      <w:rPr>
        <w:i w:val="0"/>
        <w:sz w:val="20"/>
      </w:rPr>
      <w:t>S.R. No. 209/2014</w:t>
    </w:r>
  </w:p>
  <w:p w:rsidR="00C92364" w:rsidRDefault="00C92364" w:rsidP="00596DD7">
    <w:pPr>
      <w:pStyle w:val="ActTitleFrame"/>
      <w:framePr w:w="6236" w:wrap="around"/>
      <w:rPr>
        <w:i w:val="0"/>
        <w:sz w:val="20"/>
      </w:rPr>
    </w:pPr>
    <w:bookmarkStart w:id="13" w:name="sbActTitle"/>
    <w:bookmarkEnd w:id="12"/>
  </w:p>
  <w:p w:rsidR="00C92364" w:rsidRDefault="00C92364" w:rsidP="00596DD7">
    <w:pPr>
      <w:pStyle w:val="ActTitleFrame"/>
      <w:framePr w:w="6236" w:wrap="around"/>
      <w:rPr>
        <w:i w:val="0"/>
        <w:sz w:val="20"/>
      </w:rPr>
    </w:pPr>
  </w:p>
  <w:p w:rsidR="00C92364" w:rsidRDefault="00C92364" w:rsidP="00596DD7">
    <w:pPr>
      <w:pStyle w:val="ActTitleFrame"/>
      <w:framePr w:w="6236" w:wrap="around"/>
      <w:rPr>
        <w:i w:val="0"/>
        <w:sz w:val="20"/>
      </w:rPr>
    </w:pPr>
  </w:p>
  <w:p w:rsidR="00C92364" w:rsidRDefault="00C92364" w:rsidP="00596DD7">
    <w:pPr>
      <w:pStyle w:val="ActTitleFrame"/>
      <w:framePr w:w="6236" w:wrap="around"/>
      <w:rPr>
        <w:i w:val="0"/>
        <w:sz w:val="20"/>
      </w:rPr>
    </w:pPr>
  </w:p>
  <w:p w:rsidR="00C92364" w:rsidRPr="00596DD7" w:rsidRDefault="00C92364" w:rsidP="00596DD7">
    <w:pPr>
      <w:pStyle w:val="ActTitleFrame"/>
      <w:framePr w:w="6236" w:wrap="around"/>
      <w:rPr>
        <w:i w:val="0"/>
        <w:sz w:val="20"/>
      </w:rPr>
    </w:pPr>
    <w:r>
      <w:rPr>
        <w:i w:val="0"/>
        <w:sz w:val="20"/>
      </w:rPr>
      <w:t>Supreme Court (Civil Appeals Amendments) Rules 2014</w:t>
    </w:r>
  </w:p>
  <w:bookmarkEnd w:id="13"/>
  <w:p w:rsidR="00C92364" w:rsidRDefault="00C92364">
    <w:pPr>
      <w:pStyle w:val="Header"/>
    </w:pPr>
  </w:p>
  <w:p w:rsidR="00C92364" w:rsidRDefault="00C923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Pr="00596DD7" w:rsidRDefault="00C92364" w:rsidP="00596DD7">
    <w:pPr>
      <w:framePr w:w="6236" w:h="317" w:hRule="exact" w:hSpace="181" w:wrap="notBeside" w:vAnchor="page" w:hAnchor="margin" w:xAlign="center" w:y="2659" w:anchorLock="1"/>
      <w:pBdr>
        <w:bottom w:val="single" w:sz="6" w:space="1" w:color="auto"/>
      </w:pBdr>
      <w:spacing w:before="0"/>
      <w:jc w:val="center"/>
      <w:rPr>
        <w:sz w:val="20"/>
      </w:rPr>
    </w:pPr>
    <w:bookmarkStart w:id="98" w:name="NotesActNo"/>
    <w:r>
      <w:t>S.R. No. 209/2014</w:t>
    </w:r>
  </w:p>
  <w:p w:rsidR="00C92364" w:rsidRDefault="00C92364" w:rsidP="00596DD7">
    <w:pPr>
      <w:pStyle w:val="ActTitleFrame"/>
      <w:framePr w:w="6236" w:wrap="around"/>
      <w:rPr>
        <w:i w:val="0"/>
        <w:sz w:val="20"/>
      </w:rPr>
    </w:pPr>
    <w:bookmarkStart w:id="99" w:name="NotesActTitle"/>
    <w:bookmarkEnd w:id="98"/>
  </w:p>
  <w:p w:rsidR="00C92364" w:rsidRDefault="00C92364" w:rsidP="00596DD7">
    <w:pPr>
      <w:pStyle w:val="ActTitleFrame"/>
      <w:framePr w:w="6236" w:wrap="around"/>
      <w:rPr>
        <w:i w:val="0"/>
        <w:sz w:val="20"/>
      </w:rPr>
    </w:pPr>
  </w:p>
  <w:p w:rsidR="00C92364" w:rsidRDefault="00C92364" w:rsidP="00596DD7">
    <w:pPr>
      <w:pStyle w:val="ActTitleFrame"/>
      <w:framePr w:w="6236" w:wrap="around"/>
      <w:rPr>
        <w:i w:val="0"/>
        <w:sz w:val="20"/>
      </w:rPr>
    </w:pPr>
  </w:p>
  <w:p w:rsidR="00C92364" w:rsidRPr="00596DD7" w:rsidRDefault="00C92364" w:rsidP="00596DD7">
    <w:pPr>
      <w:pStyle w:val="ActTitleFrame"/>
      <w:framePr w:w="6236" w:wrap="around"/>
      <w:rPr>
        <w:i w:val="0"/>
        <w:sz w:val="20"/>
      </w:rPr>
    </w:pPr>
    <w:r>
      <w:rPr>
        <w:i w:val="0"/>
        <w:sz w:val="20"/>
      </w:rPr>
      <w:t>Supreme Court (Civil Appeals Amendments) Rules 2014</w:t>
    </w:r>
  </w:p>
  <w:bookmarkEnd w:id="99"/>
  <w:p w:rsidR="00C92364" w:rsidRDefault="00C92364">
    <w:pPr>
      <w:pStyle w:val="Header"/>
    </w:pPr>
  </w:p>
  <w:p w:rsidR="00C92364" w:rsidRDefault="00C923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64" w:rsidRDefault="00C92364">
    <w:pPr>
      <w:pStyle w:val="CopyDetails"/>
      <w:framePr w:h="845" w:hRule="exact" w:wrap="notBeside" w:y="1192" w:anchorLock="1"/>
      <w:jc w:val="center"/>
      <w:rPr>
        <w:b/>
        <w:bCs/>
      </w:rPr>
    </w:pPr>
  </w:p>
  <w:p w:rsidR="00C92364" w:rsidRDefault="00C92364">
    <w:pPr>
      <w:framePr w:w="6237" w:hSpace="181" w:wrap="around" w:vAnchor="page" w:hAnchor="margin" w:xAlign="center" w:y="2099" w:anchorLock="1"/>
      <w:jc w:val="center"/>
      <w:rPr>
        <w:b/>
        <w:bCs/>
        <w:i/>
        <w:sz w:val="18"/>
      </w:rPr>
    </w:pPr>
  </w:p>
  <w:p w:rsidR="00C92364" w:rsidRDefault="00C92364">
    <w:pPr>
      <w:pStyle w:val="Header"/>
    </w:pPr>
    <w:r>
      <w:rPr>
        <w:noProof/>
        <w:lang w:eastAsia="en-AU"/>
      </w:rPr>
      <w:pict>
        <v:line id="_x0000_s2049" style="position:absolute;z-index:251660288;mso-position-vertical-relative:page" from="-2.85pt,155.35pt" to="315.15pt,155.35pt">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18AC2899"/>
    <w:multiLevelType w:val="hybridMultilevel"/>
    <w:tmpl w:val="6736180A"/>
    <w:lvl w:ilvl="0" w:tplc="345AAE24">
      <w:start w:val="1"/>
      <w:numFmt w:val="lowerLetter"/>
      <w:lvlText w:val="%1)"/>
      <w:lvlJc w:val="left"/>
      <w:pPr>
        <w:ind w:left="1440" w:hanging="360"/>
      </w:pPr>
      <w:rPr>
        <w:rFonts w:cs="Times New Roman" w:hint="default"/>
      </w:rPr>
    </w:lvl>
    <w:lvl w:ilvl="1" w:tplc="4934B6FE" w:tentative="1">
      <w:start w:val="1"/>
      <w:numFmt w:val="lowerLetter"/>
      <w:lvlText w:val="%2."/>
      <w:lvlJc w:val="left"/>
      <w:pPr>
        <w:ind w:left="2160" w:hanging="360"/>
      </w:pPr>
      <w:rPr>
        <w:rFonts w:cs="Times New Roman"/>
      </w:rPr>
    </w:lvl>
    <w:lvl w:ilvl="2" w:tplc="E4726F3C" w:tentative="1">
      <w:start w:val="1"/>
      <w:numFmt w:val="lowerRoman"/>
      <w:lvlText w:val="%3."/>
      <w:lvlJc w:val="right"/>
      <w:pPr>
        <w:ind w:left="2880" w:hanging="180"/>
      </w:pPr>
      <w:rPr>
        <w:rFonts w:cs="Times New Roman"/>
      </w:rPr>
    </w:lvl>
    <w:lvl w:ilvl="3" w:tplc="D0061898" w:tentative="1">
      <w:start w:val="1"/>
      <w:numFmt w:val="decimal"/>
      <w:lvlText w:val="%4."/>
      <w:lvlJc w:val="left"/>
      <w:pPr>
        <w:ind w:left="3600" w:hanging="360"/>
      </w:pPr>
      <w:rPr>
        <w:rFonts w:cs="Times New Roman"/>
      </w:rPr>
    </w:lvl>
    <w:lvl w:ilvl="4" w:tplc="F74CCBF6" w:tentative="1">
      <w:start w:val="1"/>
      <w:numFmt w:val="lowerLetter"/>
      <w:lvlText w:val="%5."/>
      <w:lvlJc w:val="left"/>
      <w:pPr>
        <w:ind w:left="4320" w:hanging="360"/>
      </w:pPr>
      <w:rPr>
        <w:rFonts w:cs="Times New Roman"/>
      </w:rPr>
    </w:lvl>
    <w:lvl w:ilvl="5" w:tplc="51080012" w:tentative="1">
      <w:start w:val="1"/>
      <w:numFmt w:val="lowerRoman"/>
      <w:lvlText w:val="%6."/>
      <w:lvlJc w:val="right"/>
      <w:pPr>
        <w:ind w:left="5040" w:hanging="180"/>
      </w:pPr>
      <w:rPr>
        <w:rFonts w:cs="Times New Roman"/>
      </w:rPr>
    </w:lvl>
    <w:lvl w:ilvl="6" w:tplc="EBE45224" w:tentative="1">
      <w:start w:val="1"/>
      <w:numFmt w:val="decimal"/>
      <w:lvlText w:val="%7."/>
      <w:lvlJc w:val="left"/>
      <w:pPr>
        <w:ind w:left="5760" w:hanging="360"/>
      </w:pPr>
      <w:rPr>
        <w:rFonts w:cs="Times New Roman"/>
      </w:rPr>
    </w:lvl>
    <w:lvl w:ilvl="7" w:tplc="901E30FE" w:tentative="1">
      <w:start w:val="1"/>
      <w:numFmt w:val="lowerLetter"/>
      <w:lvlText w:val="%8."/>
      <w:lvlJc w:val="left"/>
      <w:pPr>
        <w:ind w:left="6480" w:hanging="360"/>
      </w:pPr>
      <w:rPr>
        <w:rFonts w:cs="Times New Roman"/>
      </w:rPr>
    </w:lvl>
    <w:lvl w:ilvl="8" w:tplc="E0CA37DA" w:tentative="1">
      <w:start w:val="1"/>
      <w:numFmt w:val="lowerRoman"/>
      <w:lvlText w:val="%9."/>
      <w:lvlJc w:val="right"/>
      <w:pPr>
        <w:ind w:left="7200" w:hanging="180"/>
      </w:pPr>
      <w:rPr>
        <w:rFonts w:cs="Times New Roman"/>
      </w:rPr>
    </w:lvl>
  </w:abstractNum>
  <w:abstractNum w:abstractNumId="2">
    <w:nsid w:val="26360F1C"/>
    <w:multiLevelType w:val="hybridMultilevel"/>
    <w:tmpl w:val="733AE938"/>
    <w:lvl w:ilvl="0" w:tplc="33F0FBC2">
      <w:start w:val="1"/>
      <w:numFmt w:val="decimal"/>
      <w:lvlText w:val="(%1)"/>
      <w:lvlJc w:val="left"/>
      <w:pPr>
        <w:tabs>
          <w:tab w:val="num" w:pos="1980"/>
        </w:tabs>
        <w:ind w:left="1980" w:hanging="360"/>
      </w:pPr>
      <w:rPr>
        <w:rFonts w:cs="Times New Roman" w:hint="default"/>
        <w:b w:val="0"/>
        <w:i w:val="0"/>
      </w:rPr>
    </w:lvl>
    <w:lvl w:ilvl="1" w:tplc="E5269504" w:tentative="1">
      <w:start w:val="1"/>
      <w:numFmt w:val="lowerLetter"/>
      <w:lvlText w:val="%2."/>
      <w:lvlJc w:val="left"/>
      <w:pPr>
        <w:tabs>
          <w:tab w:val="num" w:pos="2700"/>
        </w:tabs>
        <w:ind w:left="2700" w:hanging="360"/>
      </w:pPr>
      <w:rPr>
        <w:rFonts w:cs="Times New Roman"/>
      </w:rPr>
    </w:lvl>
    <w:lvl w:ilvl="2" w:tplc="29169B3E" w:tentative="1">
      <w:start w:val="1"/>
      <w:numFmt w:val="lowerRoman"/>
      <w:lvlText w:val="%3."/>
      <w:lvlJc w:val="right"/>
      <w:pPr>
        <w:tabs>
          <w:tab w:val="num" w:pos="3420"/>
        </w:tabs>
        <w:ind w:left="3420" w:hanging="180"/>
      </w:pPr>
      <w:rPr>
        <w:rFonts w:cs="Times New Roman"/>
      </w:rPr>
    </w:lvl>
    <w:lvl w:ilvl="3" w:tplc="26E68F48" w:tentative="1">
      <w:start w:val="1"/>
      <w:numFmt w:val="decimal"/>
      <w:lvlText w:val="%4."/>
      <w:lvlJc w:val="left"/>
      <w:pPr>
        <w:tabs>
          <w:tab w:val="num" w:pos="4140"/>
        </w:tabs>
        <w:ind w:left="4140" w:hanging="360"/>
      </w:pPr>
      <w:rPr>
        <w:rFonts w:cs="Times New Roman"/>
      </w:rPr>
    </w:lvl>
    <w:lvl w:ilvl="4" w:tplc="32C067C6" w:tentative="1">
      <w:start w:val="1"/>
      <w:numFmt w:val="lowerLetter"/>
      <w:lvlText w:val="%5."/>
      <w:lvlJc w:val="left"/>
      <w:pPr>
        <w:tabs>
          <w:tab w:val="num" w:pos="4860"/>
        </w:tabs>
        <w:ind w:left="4860" w:hanging="360"/>
      </w:pPr>
      <w:rPr>
        <w:rFonts w:cs="Times New Roman"/>
      </w:rPr>
    </w:lvl>
    <w:lvl w:ilvl="5" w:tplc="70C6DD9C" w:tentative="1">
      <w:start w:val="1"/>
      <w:numFmt w:val="lowerRoman"/>
      <w:lvlText w:val="%6."/>
      <w:lvlJc w:val="right"/>
      <w:pPr>
        <w:tabs>
          <w:tab w:val="num" w:pos="5580"/>
        </w:tabs>
        <w:ind w:left="5580" w:hanging="180"/>
      </w:pPr>
      <w:rPr>
        <w:rFonts w:cs="Times New Roman"/>
      </w:rPr>
    </w:lvl>
    <w:lvl w:ilvl="6" w:tplc="64CC798C" w:tentative="1">
      <w:start w:val="1"/>
      <w:numFmt w:val="decimal"/>
      <w:lvlText w:val="%7."/>
      <w:lvlJc w:val="left"/>
      <w:pPr>
        <w:tabs>
          <w:tab w:val="num" w:pos="6300"/>
        </w:tabs>
        <w:ind w:left="6300" w:hanging="360"/>
      </w:pPr>
      <w:rPr>
        <w:rFonts w:cs="Times New Roman"/>
      </w:rPr>
    </w:lvl>
    <w:lvl w:ilvl="7" w:tplc="7200E7EC" w:tentative="1">
      <w:start w:val="1"/>
      <w:numFmt w:val="lowerLetter"/>
      <w:lvlText w:val="%8."/>
      <w:lvlJc w:val="left"/>
      <w:pPr>
        <w:tabs>
          <w:tab w:val="num" w:pos="7020"/>
        </w:tabs>
        <w:ind w:left="7020" w:hanging="360"/>
      </w:pPr>
      <w:rPr>
        <w:rFonts w:cs="Times New Roman"/>
      </w:rPr>
    </w:lvl>
    <w:lvl w:ilvl="8" w:tplc="CC4C05E8" w:tentative="1">
      <w:start w:val="1"/>
      <w:numFmt w:val="lowerRoman"/>
      <w:lvlText w:val="%9."/>
      <w:lvlJc w:val="right"/>
      <w:pPr>
        <w:tabs>
          <w:tab w:val="num" w:pos="7740"/>
        </w:tabs>
        <w:ind w:left="7740" w:hanging="180"/>
      </w:pPr>
      <w:rPr>
        <w:rFonts w:cs="Times New Roman"/>
      </w:rPr>
    </w:lvl>
  </w:abstractNum>
  <w:abstractNum w:abstractNumId="3">
    <w:nsid w:val="32DF60B1"/>
    <w:multiLevelType w:val="singleLevel"/>
    <w:tmpl w:val="F0825DD4"/>
    <w:lvl w:ilvl="0">
      <w:start w:val="1"/>
      <w:numFmt w:val="decimal"/>
      <w:pStyle w:val="Footer-Web"/>
      <w:lvlText w:val="%1"/>
      <w:lvlJc w:val="left"/>
      <w:pPr>
        <w:tabs>
          <w:tab w:val="num" w:pos="360"/>
        </w:tabs>
      </w:pPr>
      <w:rPr>
        <w:rFonts w:cs="Times New Roman"/>
        <w:sz w:val="20"/>
      </w:rPr>
    </w:lvl>
  </w:abstractNum>
  <w:abstractNum w:abstractNumId="4">
    <w:nsid w:val="36F17E9D"/>
    <w:multiLevelType w:val="hybridMultilevel"/>
    <w:tmpl w:val="81E49E9E"/>
    <w:lvl w:ilvl="0" w:tplc="3F9E0C44">
      <w:start w:val="1"/>
      <w:numFmt w:val="decimal"/>
      <w:lvlText w:val="(%1)"/>
      <w:lvlJc w:val="left"/>
      <w:pPr>
        <w:ind w:left="720" w:hanging="360"/>
      </w:pPr>
      <w:rPr>
        <w:rFonts w:cs="Times New Roman" w:hint="default"/>
        <w:b w:val="0"/>
      </w:rPr>
    </w:lvl>
    <w:lvl w:ilvl="1" w:tplc="00D2B47E">
      <w:start w:val="1"/>
      <w:numFmt w:val="lowerLetter"/>
      <w:lvlText w:val="%2."/>
      <w:lvlJc w:val="left"/>
      <w:pPr>
        <w:ind w:left="1440" w:hanging="360"/>
      </w:pPr>
      <w:rPr>
        <w:rFonts w:cs="Times New Roman"/>
      </w:rPr>
    </w:lvl>
    <w:lvl w:ilvl="2" w:tplc="D412563C" w:tentative="1">
      <w:start w:val="1"/>
      <w:numFmt w:val="lowerRoman"/>
      <w:lvlText w:val="%3."/>
      <w:lvlJc w:val="right"/>
      <w:pPr>
        <w:ind w:left="2160" w:hanging="180"/>
      </w:pPr>
      <w:rPr>
        <w:rFonts w:cs="Times New Roman"/>
      </w:rPr>
    </w:lvl>
    <w:lvl w:ilvl="3" w:tplc="B784C54E" w:tentative="1">
      <w:start w:val="1"/>
      <w:numFmt w:val="decimal"/>
      <w:lvlText w:val="%4."/>
      <w:lvlJc w:val="left"/>
      <w:pPr>
        <w:ind w:left="2880" w:hanging="360"/>
      </w:pPr>
      <w:rPr>
        <w:rFonts w:cs="Times New Roman"/>
      </w:rPr>
    </w:lvl>
    <w:lvl w:ilvl="4" w:tplc="F82E92E4" w:tentative="1">
      <w:start w:val="1"/>
      <w:numFmt w:val="lowerLetter"/>
      <w:lvlText w:val="%5."/>
      <w:lvlJc w:val="left"/>
      <w:pPr>
        <w:ind w:left="3600" w:hanging="360"/>
      </w:pPr>
      <w:rPr>
        <w:rFonts w:cs="Times New Roman"/>
      </w:rPr>
    </w:lvl>
    <w:lvl w:ilvl="5" w:tplc="9CC49D7C" w:tentative="1">
      <w:start w:val="1"/>
      <w:numFmt w:val="lowerRoman"/>
      <w:lvlText w:val="%6."/>
      <w:lvlJc w:val="right"/>
      <w:pPr>
        <w:ind w:left="4320" w:hanging="180"/>
      </w:pPr>
      <w:rPr>
        <w:rFonts w:cs="Times New Roman"/>
      </w:rPr>
    </w:lvl>
    <w:lvl w:ilvl="6" w:tplc="1A5A2F86" w:tentative="1">
      <w:start w:val="1"/>
      <w:numFmt w:val="decimal"/>
      <w:lvlText w:val="%7."/>
      <w:lvlJc w:val="left"/>
      <w:pPr>
        <w:ind w:left="5040" w:hanging="360"/>
      </w:pPr>
      <w:rPr>
        <w:rFonts w:cs="Times New Roman"/>
      </w:rPr>
    </w:lvl>
    <w:lvl w:ilvl="7" w:tplc="9D44D116" w:tentative="1">
      <w:start w:val="1"/>
      <w:numFmt w:val="lowerLetter"/>
      <w:lvlText w:val="%8."/>
      <w:lvlJc w:val="left"/>
      <w:pPr>
        <w:ind w:left="5760" w:hanging="360"/>
      </w:pPr>
      <w:rPr>
        <w:rFonts w:cs="Times New Roman"/>
      </w:rPr>
    </w:lvl>
    <w:lvl w:ilvl="8" w:tplc="BAC495EA" w:tentative="1">
      <w:start w:val="1"/>
      <w:numFmt w:val="lowerRoman"/>
      <w:lvlText w:val="%9."/>
      <w:lvlJc w:val="right"/>
      <w:pPr>
        <w:ind w:left="6480" w:hanging="180"/>
      </w:pPr>
      <w:rPr>
        <w:rFonts w:cs="Times New Roman"/>
      </w:rPr>
    </w:lvl>
  </w:abstractNum>
  <w:abstractNum w:abstractNumId="5">
    <w:nsid w:val="7FE96BF1"/>
    <w:multiLevelType w:val="hybridMultilevel"/>
    <w:tmpl w:val="A954A3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1"/>
  </w:num>
  <w:num w:numId="14">
    <w:abstractNumId w:val="3"/>
  </w:num>
  <w:num w:numId="1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embedSystemFonts/>
  <w:stylePaneFormatFilter w:val="3F01"/>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InOutside" w:val="I"/>
    <w:docVar w:name="vActno" w:val="209"/>
    <w:docVar w:name="vActNo$" w:val=" "/>
    <w:docVar w:name="vDocumentID" w:val="14-209sr.docx"/>
    <w:docVar w:name="vDocumentType" w:val=".SR"/>
    <w:docVar w:name="vDocumentType$" w:val=".SR"/>
    <w:docVar w:name="vDraftMode$" w:val="Draft"/>
    <w:docVar w:name="vFileName" w:val="14-209sr.docx"/>
    <w:docVar w:name="vFileVersion" w:val="F"/>
    <w:docVar w:name="vFileVersion$" w:val=" "/>
    <w:docVar w:name="vFinalisePrevVer" w:val="True"/>
    <w:docVar w:name="vILDFileName" w:val="Statutory Rule 209 of 2014"/>
    <w:docVar w:name="vILDNum" w:val="18134"/>
    <w:docVar w:name="vIsNewDocument" w:val="False"/>
    <w:docVar w:name="vLineNum$" w:val="No"/>
    <w:docVar w:name="vPrevFileName" w:val="14-209sr.docx"/>
    <w:docVar w:name="vPrintInfo" w:val="No"/>
    <w:docVar w:name="vPrintInfo$" w:val="No"/>
    <w:docVar w:name="vRegNumber" w:val="209"/>
    <w:docVar w:name="vSRYear" w:val="2014"/>
    <w:docVar w:name="vSRYearFirstDraft" w:val="13"/>
    <w:docVar w:name="vStatement" w:val="No"/>
    <w:docVar w:name="vTRIMDocType" w:val="Proposed SR"/>
    <w:docVar w:name="vTRIMFileName" w:val="Statutory Rule 209 of 2014"/>
    <w:docVar w:name="vTRIMRecordNumber" w:val="D13/11668[v14]"/>
    <w:docVar w:name="vVersionDate" w:val="31/10/2014"/>
    <w:docVar w:name="vVersionNo" w:val="1"/>
    <w:docVar w:name="vYear" w:val="2014"/>
    <w:docVar w:name="vYear$" w:val=" "/>
  </w:docVars>
  <w:rsids>
    <w:rsidRoot w:val="008A0968"/>
    <w:rsid w:val="000032A3"/>
    <w:rsid w:val="00012C39"/>
    <w:rsid w:val="00015503"/>
    <w:rsid w:val="000201D4"/>
    <w:rsid w:val="00033B6D"/>
    <w:rsid w:val="0003469A"/>
    <w:rsid w:val="00035542"/>
    <w:rsid w:val="00037475"/>
    <w:rsid w:val="00051C03"/>
    <w:rsid w:val="00057249"/>
    <w:rsid w:val="00060CE9"/>
    <w:rsid w:val="00063D5C"/>
    <w:rsid w:val="00080E38"/>
    <w:rsid w:val="00095A91"/>
    <w:rsid w:val="000A4074"/>
    <w:rsid w:val="000B2B63"/>
    <w:rsid w:val="000B4312"/>
    <w:rsid w:val="000C3AD6"/>
    <w:rsid w:val="000D1F44"/>
    <w:rsid w:val="000E2684"/>
    <w:rsid w:val="000F7D17"/>
    <w:rsid w:val="00100198"/>
    <w:rsid w:val="0010022A"/>
    <w:rsid w:val="0010357E"/>
    <w:rsid w:val="00107612"/>
    <w:rsid w:val="0011081F"/>
    <w:rsid w:val="001135BA"/>
    <w:rsid w:val="001171AF"/>
    <w:rsid w:val="0012545F"/>
    <w:rsid w:val="00137E4D"/>
    <w:rsid w:val="0015033C"/>
    <w:rsid w:val="00151C5E"/>
    <w:rsid w:val="00164319"/>
    <w:rsid w:val="00166641"/>
    <w:rsid w:val="00181D5F"/>
    <w:rsid w:val="00185ABD"/>
    <w:rsid w:val="001A1F97"/>
    <w:rsid w:val="001A25DB"/>
    <w:rsid w:val="001A26F6"/>
    <w:rsid w:val="001A2F7F"/>
    <w:rsid w:val="001B0636"/>
    <w:rsid w:val="001B0B87"/>
    <w:rsid w:val="001C29C1"/>
    <w:rsid w:val="001C5B1E"/>
    <w:rsid w:val="001D39EB"/>
    <w:rsid w:val="001D77F2"/>
    <w:rsid w:val="001F5832"/>
    <w:rsid w:val="0020171D"/>
    <w:rsid w:val="0021029D"/>
    <w:rsid w:val="002122DD"/>
    <w:rsid w:val="00212D6A"/>
    <w:rsid w:val="0021411A"/>
    <w:rsid w:val="002171E3"/>
    <w:rsid w:val="00220C16"/>
    <w:rsid w:val="00225925"/>
    <w:rsid w:val="0023316C"/>
    <w:rsid w:val="00252FAA"/>
    <w:rsid w:val="002719B5"/>
    <w:rsid w:val="002752FC"/>
    <w:rsid w:val="002769E5"/>
    <w:rsid w:val="00283364"/>
    <w:rsid w:val="00291F9D"/>
    <w:rsid w:val="00295B23"/>
    <w:rsid w:val="002A0B94"/>
    <w:rsid w:val="002A2793"/>
    <w:rsid w:val="002C0400"/>
    <w:rsid w:val="002C7D55"/>
    <w:rsid w:val="002D35CF"/>
    <w:rsid w:val="002D46A1"/>
    <w:rsid w:val="002D595A"/>
    <w:rsid w:val="002D6C27"/>
    <w:rsid w:val="002E21DD"/>
    <w:rsid w:val="002E3D4D"/>
    <w:rsid w:val="002E7599"/>
    <w:rsid w:val="002F0C33"/>
    <w:rsid w:val="002F6336"/>
    <w:rsid w:val="003065E5"/>
    <w:rsid w:val="00307B3B"/>
    <w:rsid w:val="00310527"/>
    <w:rsid w:val="0031148D"/>
    <w:rsid w:val="00332899"/>
    <w:rsid w:val="0033427B"/>
    <w:rsid w:val="00362C5D"/>
    <w:rsid w:val="00364EFF"/>
    <w:rsid w:val="0036545C"/>
    <w:rsid w:val="00373113"/>
    <w:rsid w:val="00375247"/>
    <w:rsid w:val="003804DF"/>
    <w:rsid w:val="003829CB"/>
    <w:rsid w:val="00382AF2"/>
    <w:rsid w:val="00382DB5"/>
    <w:rsid w:val="00385060"/>
    <w:rsid w:val="00387D5F"/>
    <w:rsid w:val="00391642"/>
    <w:rsid w:val="0039392B"/>
    <w:rsid w:val="003A738A"/>
    <w:rsid w:val="003B55A0"/>
    <w:rsid w:val="003B6292"/>
    <w:rsid w:val="003B6BDF"/>
    <w:rsid w:val="003C598E"/>
    <w:rsid w:val="003C681C"/>
    <w:rsid w:val="003C7296"/>
    <w:rsid w:val="003D1D0C"/>
    <w:rsid w:val="003E3B9D"/>
    <w:rsid w:val="003E4495"/>
    <w:rsid w:val="003F3F37"/>
    <w:rsid w:val="003F3F90"/>
    <w:rsid w:val="003F4F45"/>
    <w:rsid w:val="003F6E58"/>
    <w:rsid w:val="004029EC"/>
    <w:rsid w:val="0041760D"/>
    <w:rsid w:val="00423692"/>
    <w:rsid w:val="00423F48"/>
    <w:rsid w:val="00426CA8"/>
    <w:rsid w:val="00426E36"/>
    <w:rsid w:val="004332F4"/>
    <w:rsid w:val="004371BA"/>
    <w:rsid w:val="00437344"/>
    <w:rsid w:val="004418DA"/>
    <w:rsid w:val="004500C9"/>
    <w:rsid w:val="00465A90"/>
    <w:rsid w:val="0046773C"/>
    <w:rsid w:val="00467B78"/>
    <w:rsid w:val="00474A67"/>
    <w:rsid w:val="004841EE"/>
    <w:rsid w:val="004846A2"/>
    <w:rsid w:val="004A0B86"/>
    <w:rsid w:val="004A2B56"/>
    <w:rsid w:val="004A55A7"/>
    <w:rsid w:val="004B1553"/>
    <w:rsid w:val="004C1981"/>
    <w:rsid w:val="004D29AB"/>
    <w:rsid w:val="004E2CBB"/>
    <w:rsid w:val="004F2D78"/>
    <w:rsid w:val="005030C6"/>
    <w:rsid w:val="005032F0"/>
    <w:rsid w:val="00504F28"/>
    <w:rsid w:val="0050646F"/>
    <w:rsid w:val="005064C4"/>
    <w:rsid w:val="005133E6"/>
    <w:rsid w:val="00515A6A"/>
    <w:rsid w:val="00516CF0"/>
    <w:rsid w:val="005250E7"/>
    <w:rsid w:val="00551539"/>
    <w:rsid w:val="00572FC6"/>
    <w:rsid w:val="005737BF"/>
    <w:rsid w:val="00575CA7"/>
    <w:rsid w:val="00577E20"/>
    <w:rsid w:val="005824D2"/>
    <w:rsid w:val="0058644E"/>
    <w:rsid w:val="0059101B"/>
    <w:rsid w:val="00596DD7"/>
    <w:rsid w:val="005A1F03"/>
    <w:rsid w:val="005A4738"/>
    <w:rsid w:val="005B48B3"/>
    <w:rsid w:val="005B6382"/>
    <w:rsid w:val="005C13D8"/>
    <w:rsid w:val="005C39E5"/>
    <w:rsid w:val="005E1EBD"/>
    <w:rsid w:val="005E7571"/>
    <w:rsid w:val="005F175D"/>
    <w:rsid w:val="005F3AE2"/>
    <w:rsid w:val="005F62B0"/>
    <w:rsid w:val="005F6F44"/>
    <w:rsid w:val="00600636"/>
    <w:rsid w:val="006047B8"/>
    <w:rsid w:val="006060A8"/>
    <w:rsid w:val="006076DD"/>
    <w:rsid w:val="006079B7"/>
    <w:rsid w:val="00607A9D"/>
    <w:rsid w:val="00612E51"/>
    <w:rsid w:val="00613CD1"/>
    <w:rsid w:val="0061418D"/>
    <w:rsid w:val="0061491C"/>
    <w:rsid w:val="006174A5"/>
    <w:rsid w:val="00617EA3"/>
    <w:rsid w:val="006421F3"/>
    <w:rsid w:val="00662290"/>
    <w:rsid w:val="006622B0"/>
    <w:rsid w:val="00670A67"/>
    <w:rsid w:val="00683C52"/>
    <w:rsid w:val="006859EA"/>
    <w:rsid w:val="00685D8B"/>
    <w:rsid w:val="0069124E"/>
    <w:rsid w:val="0069226F"/>
    <w:rsid w:val="00692BBA"/>
    <w:rsid w:val="006A1ED1"/>
    <w:rsid w:val="006A3121"/>
    <w:rsid w:val="006A7D28"/>
    <w:rsid w:val="006B4E6F"/>
    <w:rsid w:val="006C0E3D"/>
    <w:rsid w:val="006C1F56"/>
    <w:rsid w:val="006C4BC9"/>
    <w:rsid w:val="006C7E01"/>
    <w:rsid w:val="006D33A7"/>
    <w:rsid w:val="006D4530"/>
    <w:rsid w:val="006D545F"/>
    <w:rsid w:val="006E79E0"/>
    <w:rsid w:val="006F1173"/>
    <w:rsid w:val="00702E01"/>
    <w:rsid w:val="00703FFB"/>
    <w:rsid w:val="00711232"/>
    <w:rsid w:val="00714627"/>
    <w:rsid w:val="00716E1A"/>
    <w:rsid w:val="007213DA"/>
    <w:rsid w:val="0075243D"/>
    <w:rsid w:val="00754848"/>
    <w:rsid w:val="00757A12"/>
    <w:rsid w:val="00761B3C"/>
    <w:rsid w:val="0076589D"/>
    <w:rsid w:val="00765EA9"/>
    <w:rsid w:val="00785F47"/>
    <w:rsid w:val="00796DD3"/>
    <w:rsid w:val="007A242B"/>
    <w:rsid w:val="007A337E"/>
    <w:rsid w:val="007B056B"/>
    <w:rsid w:val="007B1282"/>
    <w:rsid w:val="007B5AE9"/>
    <w:rsid w:val="007B7A9E"/>
    <w:rsid w:val="007E6D92"/>
    <w:rsid w:val="007F3127"/>
    <w:rsid w:val="0080032F"/>
    <w:rsid w:val="008053B0"/>
    <w:rsid w:val="00814CAA"/>
    <w:rsid w:val="00814F1E"/>
    <w:rsid w:val="00815690"/>
    <w:rsid w:val="0081704C"/>
    <w:rsid w:val="0082596B"/>
    <w:rsid w:val="0083088A"/>
    <w:rsid w:val="00840F36"/>
    <w:rsid w:val="00842DFA"/>
    <w:rsid w:val="00854D33"/>
    <w:rsid w:val="00855BF9"/>
    <w:rsid w:val="00862170"/>
    <w:rsid w:val="008668C7"/>
    <w:rsid w:val="00867A2C"/>
    <w:rsid w:val="008701BD"/>
    <w:rsid w:val="00870C0D"/>
    <w:rsid w:val="0087179A"/>
    <w:rsid w:val="00877AAE"/>
    <w:rsid w:val="00882451"/>
    <w:rsid w:val="008826E3"/>
    <w:rsid w:val="008833F4"/>
    <w:rsid w:val="008848B5"/>
    <w:rsid w:val="00884C5A"/>
    <w:rsid w:val="0089098F"/>
    <w:rsid w:val="008A0968"/>
    <w:rsid w:val="008A421C"/>
    <w:rsid w:val="008B1DF1"/>
    <w:rsid w:val="008B501B"/>
    <w:rsid w:val="008C3EFA"/>
    <w:rsid w:val="008D028D"/>
    <w:rsid w:val="008D725F"/>
    <w:rsid w:val="008E539B"/>
    <w:rsid w:val="008F10EA"/>
    <w:rsid w:val="009073B7"/>
    <w:rsid w:val="009140D2"/>
    <w:rsid w:val="009252E2"/>
    <w:rsid w:val="009340F2"/>
    <w:rsid w:val="009418C0"/>
    <w:rsid w:val="0096543B"/>
    <w:rsid w:val="00965815"/>
    <w:rsid w:val="00966D16"/>
    <w:rsid w:val="00976661"/>
    <w:rsid w:val="00977C03"/>
    <w:rsid w:val="00982C71"/>
    <w:rsid w:val="0098429C"/>
    <w:rsid w:val="00984543"/>
    <w:rsid w:val="009A61C4"/>
    <w:rsid w:val="009A61C6"/>
    <w:rsid w:val="009C3C75"/>
    <w:rsid w:val="009C675C"/>
    <w:rsid w:val="009C7D43"/>
    <w:rsid w:val="009D7C89"/>
    <w:rsid w:val="009E107F"/>
    <w:rsid w:val="009F1342"/>
    <w:rsid w:val="00A017FE"/>
    <w:rsid w:val="00A05ADC"/>
    <w:rsid w:val="00A0769D"/>
    <w:rsid w:val="00A11915"/>
    <w:rsid w:val="00A12EF4"/>
    <w:rsid w:val="00A16901"/>
    <w:rsid w:val="00A30A88"/>
    <w:rsid w:val="00A352C2"/>
    <w:rsid w:val="00A42DBF"/>
    <w:rsid w:val="00A44D88"/>
    <w:rsid w:val="00A44DE6"/>
    <w:rsid w:val="00A52D31"/>
    <w:rsid w:val="00A57D88"/>
    <w:rsid w:val="00A60E78"/>
    <w:rsid w:val="00A727D1"/>
    <w:rsid w:val="00A7283C"/>
    <w:rsid w:val="00A73E5F"/>
    <w:rsid w:val="00A771DB"/>
    <w:rsid w:val="00A843AC"/>
    <w:rsid w:val="00A85CD3"/>
    <w:rsid w:val="00A8675A"/>
    <w:rsid w:val="00A903B3"/>
    <w:rsid w:val="00A90ECE"/>
    <w:rsid w:val="00A91258"/>
    <w:rsid w:val="00A92B23"/>
    <w:rsid w:val="00A93EC5"/>
    <w:rsid w:val="00A97278"/>
    <w:rsid w:val="00AA74A6"/>
    <w:rsid w:val="00AA78B8"/>
    <w:rsid w:val="00AB0A13"/>
    <w:rsid w:val="00AC2C7F"/>
    <w:rsid w:val="00AD2B11"/>
    <w:rsid w:val="00AE268B"/>
    <w:rsid w:val="00AE70FF"/>
    <w:rsid w:val="00AF7DC3"/>
    <w:rsid w:val="00B014A9"/>
    <w:rsid w:val="00B06F85"/>
    <w:rsid w:val="00B203D8"/>
    <w:rsid w:val="00B24C5C"/>
    <w:rsid w:val="00B26972"/>
    <w:rsid w:val="00B37FC4"/>
    <w:rsid w:val="00B418FD"/>
    <w:rsid w:val="00B4267B"/>
    <w:rsid w:val="00B429CB"/>
    <w:rsid w:val="00B4506D"/>
    <w:rsid w:val="00B45F13"/>
    <w:rsid w:val="00B55ABA"/>
    <w:rsid w:val="00B563CD"/>
    <w:rsid w:val="00B57DBF"/>
    <w:rsid w:val="00B6029D"/>
    <w:rsid w:val="00B60B1D"/>
    <w:rsid w:val="00B6135E"/>
    <w:rsid w:val="00B61CEB"/>
    <w:rsid w:val="00B73520"/>
    <w:rsid w:val="00B76C18"/>
    <w:rsid w:val="00B76E76"/>
    <w:rsid w:val="00B94114"/>
    <w:rsid w:val="00B94EA7"/>
    <w:rsid w:val="00BA347B"/>
    <w:rsid w:val="00BB01F4"/>
    <w:rsid w:val="00BB0850"/>
    <w:rsid w:val="00BC0427"/>
    <w:rsid w:val="00BC0FEF"/>
    <w:rsid w:val="00BC6C6D"/>
    <w:rsid w:val="00BD063A"/>
    <w:rsid w:val="00BD7898"/>
    <w:rsid w:val="00BD7E2B"/>
    <w:rsid w:val="00BE0328"/>
    <w:rsid w:val="00BE21A2"/>
    <w:rsid w:val="00BE65F1"/>
    <w:rsid w:val="00BE7C66"/>
    <w:rsid w:val="00BF4BBB"/>
    <w:rsid w:val="00C0710F"/>
    <w:rsid w:val="00C110CF"/>
    <w:rsid w:val="00C157FF"/>
    <w:rsid w:val="00C21B2F"/>
    <w:rsid w:val="00C25941"/>
    <w:rsid w:val="00C3011B"/>
    <w:rsid w:val="00C34040"/>
    <w:rsid w:val="00C4105C"/>
    <w:rsid w:val="00C42967"/>
    <w:rsid w:val="00C50177"/>
    <w:rsid w:val="00C53054"/>
    <w:rsid w:val="00C66540"/>
    <w:rsid w:val="00C741C1"/>
    <w:rsid w:val="00C77363"/>
    <w:rsid w:val="00C835CF"/>
    <w:rsid w:val="00C9021F"/>
    <w:rsid w:val="00C92364"/>
    <w:rsid w:val="00C9471B"/>
    <w:rsid w:val="00C954AC"/>
    <w:rsid w:val="00C97D33"/>
    <w:rsid w:val="00CA36F4"/>
    <w:rsid w:val="00CA63D0"/>
    <w:rsid w:val="00CA6CFD"/>
    <w:rsid w:val="00CC05E2"/>
    <w:rsid w:val="00CC5FC7"/>
    <w:rsid w:val="00CC6576"/>
    <w:rsid w:val="00CD3DB4"/>
    <w:rsid w:val="00CD5AB8"/>
    <w:rsid w:val="00CD69DC"/>
    <w:rsid w:val="00CD7B84"/>
    <w:rsid w:val="00CE04FE"/>
    <w:rsid w:val="00CE4A74"/>
    <w:rsid w:val="00CF4255"/>
    <w:rsid w:val="00CF5FDB"/>
    <w:rsid w:val="00D030D8"/>
    <w:rsid w:val="00D11319"/>
    <w:rsid w:val="00D267ED"/>
    <w:rsid w:val="00D33E55"/>
    <w:rsid w:val="00D45572"/>
    <w:rsid w:val="00D57339"/>
    <w:rsid w:val="00D60A39"/>
    <w:rsid w:val="00D63C0F"/>
    <w:rsid w:val="00D7037F"/>
    <w:rsid w:val="00D738D4"/>
    <w:rsid w:val="00D76936"/>
    <w:rsid w:val="00D80435"/>
    <w:rsid w:val="00D8292E"/>
    <w:rsid w:val="00D83262"/>
    <w:rsid w:val="00D856F9"/>
    <w:rsid w:val="00DA0BC8"/>
    <w:rsid w:val="00DA63C3"/>
    <w:rsid w:val="00DA6CCE"/>
    <w:rsid w:val="00DB3429"/>
    <w:rsid w:val="00DB6395"/>
    <w:rsid w:val="00DC1E8E"/>
    <w:rsid w:val="00DC1F62"/>
    <w:rsid w:val="00DE41B4"/>
    <w:rsid w:val="00DF270F"/>
    <w:rsid w:val="00DF37F2"/>
    <w:rsid w:val="00E125B0"/>
    <w:rsid w:val="00E178CB"/>
    <w:rsid w:val="00E20E4A"/>
    <w:rsid w:val="00E24FDF"/>
    <w:rsid w:val="00E30652"/>
    <w:rsid w:val="00E3237E"/>
    <w:rsid w:val="00E33698"/>
    <w:rsid w:val="00E349A1"/>
    <w:rsid w:val="00E3676A"/>
    <w:rsid w:val="00E40E1D"/>
    <w:rsid w:val="00E40FD4"/>
    <w:rsid w:val="00E44A54"/>
    <w:rsid w:val="00E54B96"/>
    <w:rsid w:val="00E64A52"/>
    <w:rsid w:val="00E66241"/>
    <w:rsid w:val="00E80C28"/>
    <w:rsid w:val="00E8139B"/>
    <w:rsid w:val="00E84CE4"/>
    <w:rsid w:val="00E93359"/>
    <w:rsid w:val="00EA6A13"/>
    <w:rsid w:val="00EA6FDC"/>
    <w:rsid w:val="00EB0B4E"/>
    <w:rsid w:val="00EB7A59"/>
    <w:rsid w:val="00ED33A2"/>
    <w:rsid w:val="00EE03CA"/>
    <w:rsid w:val="00EE6126"/>
    <w:rsid w:val="00EF60B5"/>
    <w:rsid w:val="00F07BDD"/>
    <w:rsid w:val="00F11E01"/>
    <w:rsid w:val="00F128DC"/>
    <w:rsid w:val="00F220C1"/>
    <w:rsid w:val="00F24C63"/>
    <w:rsid w:val="00F24DAF"/>
    <w:rsid w:val="00F2551C"/>
    <w:rsid w:val="00F26E11"/>
    <w:rsid w:val="00F31815"/>
    <w:rsid w:val="00F31A1D"/>
    <w:rsid w:val="00F327C3"/>
    <w:rsid w:val="00F3471A"/>
    <w:rsid w:val="00F410F2"/>
    <w:rsid w:val="00F47688"/>
    <w:rsid w:val="00F51538"/>
    <w:rsid w:val="00F54D0C"/>
    <w:rsid w:val="00F600ED"/>
    <w:rsid w:val="00F61A87"/>
    <w:rsid w:val="00F64149"/>
    <w:rsid w:val="00F8112C"/>
    <w:rsid w:val="00F81916"/>
    <w:rsid w:val="00F81E7E"/>
    <w:rsid w:val="00F839E6"/>
    <w:rsid w:val="00F8442E"/>
    <w:rsid w:val="00F95ACB"/>
    <w:rsid w:val="00F97FCE"/>
    <w:rsid w:val="00FA1F6C"/>
    <w:rsid w:val="00FC5969"/>
    <w:rsid w:val="00FD1C13"/>
    <w:rsid w:val="00FD7321"/>
    <w:rsid w:val="00FE34E4"/>
    <w:rsid w:val="00FE638E"/>
    <w:rsid w:val="00FE651E"/>
    <w:rsid w:val="00FF3A5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locked="1" w:semiHidden="0" w:uiPriority="0" w:unhideWhenUsed="0"/>
    <w:lsdException w:name="toc 7" w:locked="1" w:semiHidden="0" w:uiPriority="0" w:unhideWhenUsed="0"/>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9C"/>
    <w:pPr>
      <w:suppressLineNumbers/>
      <w:overflowPunct w:val="0"/>
      <w:autoSpaceDE w:val="0"/>
      <w:autoSpaceDN w:val="0"/>
      <w:adjustRightInd w:val="0"/>
      <w:spacing w:before="120"/>
      <w:textAlignment w:val="baseline"/>
    </w:pPr>
    <w:rPr>
      <w:sz w:val="24"/>
      <w:szCs w:val="20"/>
      <w:lang w:eastAsia="en-US"/>
    </w:rPr>
  </w:style>
  <w:style w:type="paragraph" w:styleId="Heading1">
    <w:name w:val="heading 1"/>
    <w:basedOn w:val="Normal"/>
    <w:next w:val="Normal"/>
    <w:link w:val="Heading1Char"/>
    <w:uiPriority w:val="99"/>
    <w:qFormat/>
    <w:rsid w:val="0098429C"/>
    <w:pPr>
      <w:keepNext/>
      <w:numPr>
        <w:numId w:val="10"/>
      </w:numPr>
      <w:suppressLineNumbers w:val="0"/>
      <w:spacing w:before="240"/>
      <w:outlineLvl w:val="0"/>
    </w:pPr>
    <w:rPr>
      <w:b/>
      <w:i/>
      <w:kern w:val="28"/>
    </w:rPr>
  </w:style>
  <w:style w:type="paragraph" w:styleId="Heading2">
    <w:name w:val="heading 2"/>
    <w:basedOn w:val="Normal"/>
    <w:next w:val="Normal"/>
    <w:link w:val="Heading2Char"/>
    <w:uiPriority w:val="99"/>
    <w:qFormat/>
    <w:rsid w:val="0098429C"/>
    <w:pPr>
      <w:keepNext/>
      <w:numPr>
        <w:ilvl w:val="1"/>
        <w:numId w:val="10"/>
      </w:numPr>
      <w:suppressLineNumbers w:val="0"/>
      <w:outlineLvl w:val="1"/>
    </w:pPr>
  </w:style>
  <w:style w:type="paragraph" w:styleId="Heading3">
    <w:name w:val="heading 3"/>
    <w:basedOn w:val="Normal"/>
    <w:next w:val="Normal"/>
    <w:link w:val="Heading3Char"/>
    <w:uiPriority w:val="99"/>
    <w:qFormat/>
    <w:rsid w:val="0098429C"/>
    <w:pPr>
      <w:keepNext/>
      <w:numPr>
        <w:ilvl w:val="2"/>
        <w:numId w:val="10"/>
      </w:numPr>
      <w:suppressLineNumbers w:val="0"/>
      <w:outlineLvl w:val="2"/>
    </w:pPr>
  </w:style>
  <w:style w:type="paragraph" w:styleId="Heading4">
    <w:name w:val="heading 4"/>
    <w:basedOn w:val="Normal"/>
    <w:next w:val="Normal"/>
    <w:link w:val="Heading4Char"/>
    <w:uiPriority w:val="99"/>
    <w:qFormat/>
    <w:rsid w:val="0098429C"/>
    <w:pPr>
      <w:keepNext/>
      <w:numPr>
        <w:ilvl w:val="3"/>
        <w:numId w:val="10"/>
      </w:numPr>
      <w:suppressLineNumbers w:val="0"/>
      <w:outlineLvl w:val="3"/>
    </w:pPr>
  </w:style>
  <w:style w:type="paragraph" w:styleId="Heading5">
    <w:name w:val="heading 5"/>
    <w:basedOn w:val="Normal"/>
    <w:next w:val="Normal"/>
    <w:link w:val="Heading5Char"/>
    <w:uiPriority w:val="99"/>
    <w:qFormat/>
    <w:rsid w:val="0098429C"/>
    <w:pPr>
      <w:numPr>
        <w:ilvl w:val="4"/>
        <w:numId w:val="10"/>
      </w:numPr>
      <w:suppressLineNumbers w:val="0"/>
      <w:outlineLvl w:val="4"/>
    </w:pPr>
  </w:style>
  <w:style w:type="paragraph" w:styleId="Heading6">
    <w:name w:val="heading 6"/>
    <w:basedOn w:val="Normal"/>
    <w:next w:val="Normal"/>
    <w:link w:val="Heading6Char"/>
    <w:uiPriority w:val="99"/>
    <w:qFormat/>
    <w:rsid w:val="0098429C"/>
    <w:pPr>
      <w:numPr>
        <w:ilvl w:val="5"/>
        <w:numId w:val="10"/>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98429C"/>
    <w:pPr>
      <w:numPr>
        <w:ilvl w:val="6"/>
        <w:numId w:val="10"/>
      </w:numPr>
      <w:spacing w:before="240" w:after="60"/>
      <w:outlineLvl w:val="6"/>
    </w:pPr>
    <w:rPr>
      <w:rFonts w:ascii="Arial" w:hAnsi="Arial"/>
    </w:rPr>
  </w:style>
  <w:style w:type="paragraph" w:styleId="Heading8">
    <w:name w:val="heading 8"/>
    <w:basedOn w:val="Normal"/>
    <w:next w:val="Normal"/>
    <w:link w:val="Heading8Char"/>
    <w:uiPriority w:val="99"/>
    <w:qFormat/>
    <w:rsid w:val="0098429C"/>
    <w:pPr>
      <w:numPr>
        <w:ilvl w:val="7"/>
        <w:numId w:val="10"/>
      </w:numPr>
      <w:spacing w:before="240" w:after="60"/>
      <w:outlineLvl w:val="7"/>
    </w:pPr>
    <w:rPr>
      <w:rFonts w:ascii="Arial" w:hAnsi="Arial"/>
      <w:i/>
    </w:rPr>
  </w:style>
  <w:style w:type="paragraph" w:styleId="Heading9">
    <w:name w:val="heading 9"/>
    <w:basedOn w:val="Normal"/>
    <w:next w:val="Normal"/>
    <w:link w:val="Heading9Char"/>
    <w:uiPriority w:val="99"/>
    <w:qFormat/>
    <w:rsid w:val="0098429C"/>
    <w:pPr>
      <w:numPr>
        <w:ilvl w:val="8"/>
        <w:numId w:val="10"/>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F44"/>
    <w:rPr>
      <w:rFonts w:cs="Times New Roman"/>
      <w:b/>
      <w:i/>
      <w:kern w:val="28"/>
      <w:sz w:val="24"/>
      <w:lang w:val="en-AU" w:eastAsia="en-US" w:bidi="ar-SA"/>
    </w:rPr>
  </w:style>
  <w:style w:type="character" w:customStyle="1" w:styleId="Heading2Char">
    <w:name w:val="Heading 2 Char"/>
    <w:basedOn w:val="DefaultParagraphFont"/>
    <w:link w:val="Heading2"/>
    <w:uiPriority w:val="9"/>
    <w:semiHidden/>
    <w:rsid w:val="0035320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5320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5320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5320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5320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5320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5320D"/>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5320D"/>
    <w:rPr>
      <w:rFonts w:asciiTheme="majorHAnsi" w:eastAsiaTheme="majorEastAsia" w:hAnsiTheme="majorHAnsi" w:cstheme="majorBidi"/>
      <w:lang w:eastAsia="en-US"/>
    </w:rPr>
  </w:style>
  <w:style w:type="paragraph" w:styleId="Header">
    <w:name w:val="header"/>
    <w:basedOn w:val="Normal"/>
    <w:link w:val="HeaderChar"/>
    <w:uiPriority w:val="99"/>
    <w:rsid w:val="0098429C"/>
    <w:pPr>
      <w:tabs>
        <w:tab w:val="center" w:pos="4153"/>
        <w:tab w:val="right" w:pos="8306"/>
      </w:tabs>
    </w:pPr>
  </w:style>
  <w:style w:type="character" w:customStyle="1" w:styleId="HeaderChar">
    <w:name w:val="Header Char"/>
    <w:basedOn w:val="DefaultParagraphFont"/>
    <w:link w:val="Header"/>
    <w:uiPriority w:val="99"/>
    <w:semiHidden/>
    <w:rsid w:val="0035320D"/>
    <w:rPr>
      <w:sz w:val="24"/>
      <w:szCs w:val="20"/>
      <w:lang w:eastAsia="en-US"/>
    </w:rPr>
  </w:style>
  <w:style w:type="paragraph" w:styleId="Footer">
    <w:name w:val="footer"/>
    <w:basedOn w:val="Normal"/>
    <w:link w:val="FooterChar"/>
    <w:uiPriority w:val="99"/>
    <w:rsid w:val="0098429C"/>
    <w:pPr>
      <w:tabs>
        <w:tab w:val="center" w:pos="4153"/>
        <w:tab w:val="right" w:pos="8306"/>
      </w:tabs>
    </w:pPr>
  </w:style>
  <w:style w:type="character" w:customStyle="1" w:styleId="FooterChar">
    <w:name w:val="Footer Char"/>
    <w:basedOn w:val="DefaultParagraphFont"/>
    <w:link w:val="Footer"/>
    <w:uiPriority w:val="99"/>
    <w:semiHidden/>
    <w:rsid w:val="0035320D"/>
    <w:rPr>
      <w:sz w:val="24"/>
      <w:szCs w:val="20"/>
      <w:lang w:eastAsia="en-US"/>
    </w:rPr>
  </w:style>
  <w:style w:type="character" w:styleId="PageNumber">
    <w:name w:val="page number"/>
    <w:basedOn w:val="DefaultParagraphFont"/>
    <w:uiPriority w:val="99"/>
    <w:rsid w:val="0098429C"/>
    <w:rPr>
      <w:rFonts w:cs="Times New Roman"/>
    </w:rPr>
  </w:style>
  <w:style w:type="paragraph" w:customStyle="1" w:styleId="AmendBody1">
    <w:name w:val="Amend. Body 1"/>
    <w:basedOn w:val="Normal-Draft"/>
    <w:next w:val="Normal"/>
    <w:uiPriority w:val="99"/>
    <w:rsid w:val="0098429C"/>
    <w:pPr>
      <w:ind w:left="1871"/>
    </w:pPr>
  </w:style>
  <w:style w:type="paragraph" w:customStyle="1" w:styleId="Normal-Draft">
    <w:name w:val="Normal - Draft"/>
    <w:uiPriority w:val="99"/>
    <w:rsid w:val="009842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szCs w:val="20"/>
      <w:lang w:eastAsia="en-US"/>
    </w:rPr>
  </w:style>
  <w:style w:type="paragraph" w:customStyle="1" w:styleId="AmendBody2">
    <w:name w:val="Amend. Body 2"/>
    <w:basedOn w:val="Normal-Draft"/>
    <w:next w:val="Normal"/>
    <w:uiPriority w:val="99"/>
    <w:rsid w:val="0098429C"/>
    <w:pPr>
      <w:ind w:left="2381"/>
    </w:pPr>
  </w:style>
  <w:style w:type="paragraph" w:customStyle="1" w:styleId="AmendBody3">
    <w:name w:val="Amend. Body 3"/>
    <w:basedOn w:val="Normal-Draft"/>
    <w:next w:val="Normal"/>
    <w:uiPriority w:val="99"/>
    <w:rsid w:val="0098429C"/>
    <w:pPr>
      <w:ind w:left="2892"/>
    </w:pPr>
  </w:style>
  <w:style w:type="paragraph" w:customStyle="1" w:styleId="AmendBody4">
    <w:name w:val="Amend. Body 4"/>
    <w:basedOn w:val="Normal-Draft"/>
    <w:next w:val="Normal"/>
    <w:uiPriority w:val="99"/>
    <w:rsid w:val="0098429C"/>
    <w:pPr>
      <w:ind w:left="3402"/>
    </w:pPr>
  </w:style>
  <w:style w:type="paragraph" w:customStyle="1" w:styleId="AmendBody5">
    <w:name w:val="Amend. Body 5"/>
    <w:basedOn w:val="Normal-Draft"/>
    <w:next w:val="Normal"/>
    <w:uiPriority w:val="99"/>
    <w:rsid w:val="0098429C"/>
    <w:pPr>
      <w:ind w:left="3912"/>
    </w:pPr>
  </w:style>
  <w:style w:type="paragraph" w:customStyle="1" w:styleId="AmendHeading-DIVISION">
    <w:name w:val="Amend. Heading - DIVISION"/>
    <w:basedOn w:val="Normal-Draft"/>
    <w:next w:val="Normal"/>
    <w:uiPriority w:val="99"/>
    <w:rsid w:val="0098429C"/>
    <w:pPr>
      <w:spacing w:before="240" w:after="120"/>
      <w:ind w:left="1361"/>
      <w:outlineLvl w:val="4"/>
    </w:pPr>
    <w:rPr>
      <w:b/>
    </w:rPr>
  </w:style>
  <w:style w:type="paragraph" w:customStyle="1" w:styleId="AmendHeading-PART">
    <w:name w:val="Amend. Heading - PART"/>
    <w:basedOn w:val="Normal-Draft"/>
    <w:next w:val="Normal"/>
    <w:uiPriority w:val="99"/>
    <w:rsid w:val="0098429C"/>
    <w:pPr>
      <w:spacing w:before="240" w:after="120"/>
      <w:ind w:left="1361"/>
      <w:outlineLvl w:val="3"/>
    </w:pPr>
    <w:rPr>
      <w:b/>
      <w:caps/>
      <w:sz w:val="22"/>
    </w:rPr>
  </w:style>
  <w:style w:type="paragraph" w:customStyle="1" w:styleId="AmendHeading-SCHEDULE">
    <w:name w:val="Amend. Heading - SCHEDULE"/>
    <w:basedOn w:val="Normal-Draft"/>
    <w:next w:val="Normal"/>
    <w:uiPriority w:val="99"/>
    <w:rsid w:val="0098429C"/>
    <w:pPr>
      <w:spacing w:before="240" w:after="120"/>
      <w:ind w:left="1361"/>
    </w:pPr>
    <w:rPr>
      <w:caps/>
      <w:sz w:val="22"/>
    </w:rPr>
  </w:style>
  <w:style w:type="paragraph" w:customStyle="1" w:styleId="AmendHeading1">
    <w:name w:val="Amend. Heading 1"/>
    <w:basedOn w:val="Normal"/>
    <w:next w:val="Normal"/>
    <w:uiPriority w:val="99"/>
    <w:rsid w:val="0098429C"/>
    <w:pPr>
      <w:suppressLineNumbers w:val="0"/>
    </w:pPr>
  </w:style>
  <w:style w:type="paragraph" w:customStyle="1" w:styleId="AmendHeading2">
    <w:name w:val="Amend. Heading 2"/>
    <w:basedOn w:val="Normal"/>
    <w:next w:val="Normal"/>
    <w:uiPriority w:val="99"/>
    <w:rsid w:val="0098429C"/>
    <w:pPr>
      <w:suppressLineNumbers w:val="0"/>
    </w:pPr>
  </w:style>
  <w:style w:type="paragraph" w:customStyle="1" w:styleId="AmendHeading3">
    <w:name w:val="Amend. Heading 3"/>
    <w:basedOn w:val="Normal"/>
    <w:next w:val="Normal"/>
    <w:uiPriority w:val="99"/>
    <w:rsid w:val="0098429C"/>
    <w:pPr>
      <w:suppressLineNumbers w:val="0"/>
    </w:pPr>
  </w:style>
  <w:style w:type="paragraph" w:customStyle="1" w:styleId="AmendHeading4">
    <w:name w:val="Amend. Heading 4"/>
    <w:basedOn w:val="Normal"/>
    <w:next w:val="Normal"/>
    <w:uiPriority w:val="99"/>
    <w:rsid w:val="0098429C"/>
    <w:pPr>
      <w:suppressLineNumbers w:val="0"/>
    </w:pPr>
  </w:style>
  <w:style w:type="paragraph" w:customStyle="1" w:styleId="AmendHeading5">
    <w:name w:val="Amend. Heading 5"/>
    <w:basedOn w:val="Normal"/>
    <w:next w:val="Normal"/>
    <w:uiPriority w:val="99"/>
    <w:rsid w:val="0098429C"/>
    <w:pPr>
      <w:suppressLineNumbers w:val="0"/>
    </w:pPr>
  </w:style>
  <w:style w:type="paragraph" w:customStyle="1" w:styleId="BodyParagraph">
    <w:name w:val="Body Paragraph"/>
    <w:next w:val="Normal"/>
    <w:uiPriority w:val="99"/>
    <w:rsid w:val="0098429C"/>
    <w:pPr>
      <w:overflowPunct w:val="0"/>
      <w:autoSpaceDE w:val="0"/>
      <w:autoSpaceDN w:val="0"/>
      <w:adjustRightInd w:val="0"/>
      <w:spacing w:before="120"/>
      <w:ind w:left="1871"/>
      <w:textAlignment w:val="baseline"/>
    </w:pPr>
    <w:rPr>
      <w:sz w:val="24"/>
      <w:szCs w:val="20"/>
      <w:lang w:eastAsia="en-US"/>
    </w:rPr>
  </w:style>
  <w:style w:type="paragraph" w:customStyle="1" w:styleId="BodyParagraphSub">
    <w:name w:val="Body Paragraph (Sub)"/>
    <w:next w:val="Normal"/>
    <w:uiPriority w:val="99"/>
    <w:rsid w:val="0098429C"/>
    <w:pPr>
      <w:overflowPunct w:val="0"/>
      <w:autoSpaceDE w:val="0"/>
      <w:autoSpaceDN w:val="0"/>
      <w:adjustRightInd w:val="0"/>
      <w:spacing w:before="120"/>
      <w:ind w:left="2381"/>
      <w:textAlignment w:val="baseline"/>
    </w:pPr>
    <w:rPr>
      <w:sz w:val="24"/>
      <w:szCs w:val="20"/>
      <w:lang w:eastAsia="en-US"/>
    </w:rPr>
  </w:style>
  <w:style w:type="paragraph" w:customStyle="1" w:styleId="BodyParagraphSub-Sub">
    <w:name w:val="Body Paragraph (Sub-Sub)"/>
    <w:next w:val="Normal"/>
    <w:uiPriority w:val="99"/>
    <w:rsid w:val="0098429C"/>
    <w:pPr>
      <w:overflowPunct w:val="0"/>
      <w:autoSpaceDE w:val="0"/>
      <w:autoSpaceDN w:val="0"/>
      <w:adjustRightInd w:val="0"/>
      <w:spacing w:before="120"/>
      <w:ind w:left="2892"/>
      <w:textAlignment w:val="baseline"/>
    </w:pPr>
    <w:rPr>
      <w:sz w:val="24"/>
      <w:szCs w:val="20"/>
      <w:lang w:eastAsia="en-US"/>
    </w:rPr>
  </w:style>
  <w:style w:type="paragraph" w:customStyle="1" w:styleId="BodySection">
    <w:name w:val="Body Section"/>
    <w:next w:val="Normal"/>
    <w:uiPriority w:val="99"/>
    <w:rsid w:val="0098429C"/>
    <w:pPr>
      <w:overflowPunct w:val="0"/>
      <w:autoSpaceDE w:val="0"/>
      <w:autoSpaceDN w:val="0"/>
      <w:adjustRightInd w:val="0"/>
      <w:spacing w:before="120"/>
      <w:ind w:left="1361"/>
      <w:textAlignment w:val="baseline"/>
    </w:pPr>
    <w:rPr>
      <w:sz w:val="24"/>
      <w:szCs w:val="20"/>
      <w:lang w:eastAsia="en-US"/>
    </w:rPr>
  </w:style>
  <w:style w:type="paragraph" w:customStyle="1" w:styleId="BodySectionSub">
    <w:name w:val="Body Section (Sub)"/>
    <w:next w:val="Normal"/>
    <w:link w:val="BodySectionSubChar"/>
    <w:uiPriority w:val="99"/>
    <w:rsid w:val="0098429C"/>
    <w:pPr>
      <w:overflowPunct w:val="0"/>
      <w:autoSpaceDE w:val="0"/>
      <w:autoSpaceDN w:val="0"/>
      <w:adjustRightInd w:val="0"/>
      <w:spacing w:before="120"/>
      <w:ind w:left="1361"/>
      <w:textAlignment w:val="baseline"/>
    </w:pPr>
    <w:rPr>
      <w:sz w:val="24"/>
      <w:szCs w:val="20"/>
      <w:lang w:eastAsia="en-US"/>
    </w:rPr>
  </w:style>
  <w:style w:type="paragraph" w:customStyle="1" w:styleId="Defintion">
    <w:name w:val="Defintion"/>
    <w:next w:val="Normal"/>
    <w:uiPriority w:val="99"/>
    <w:rsid w:val="0098429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szCs w:val="20"/>
      <w:lang w:eastAsia="en-US"/>
    </w:rPr>
  </w:style>
  <w:style w:type="paragraph" w:customStyle="1" w:styleId="DraftHeading1">
    <w:name w:val="Draft Heading 1"/>
    <w:basedOn w:val="Normal"/>
    <w:next w:val="Normal"/>
    <w:uiPriority w:val="99"/>
    <w:rsid w:val="0098429C"/>
    <w:pPr>
      <w:suppressLineNumbers w:val="0"/>
      <w:outlineLvl w:val="2"/>
    </w:pPr>
    <w:rPr>
      <w:b/>
      <w:szCs w:val="24"/>
    </w:rPr>
  </w:style>
  <w:style w:type="paragraph" w:customStyle="1" w:styleId="DraftHeading2">
    <w:name w:val="Draft Heading 2"/>
    <w:basedOn w:val="Normal"/>
    <w:next w:val="Normal"/>
    <w:uiPriority w:val="99"/>
    <w:rsid w:val="0098429C"/>
    <w:pPr>
      <w:suppressLineNumbers w:val="0"/>
    </w:pPr>
  </w:style>
  <w:style w:type="paragraph" w:customStyle="1" w:styleId="DraftHeading3">
    <w:name w:val="Draft Heading 3"/>
    <w:basedOn w:val="Normal"/>
    <w:next w:val="Normal"/>
    <w:uiPriority w:val="99"/>
    <w:rsid w:val="0098429C"/>
    <w:pPr>
      <w:suppressLineNumbers w:val="0"/>
    </w:pPr>
  </w:style>
  <w:style w:type="paragraph" w:customStyle="1" w:styleId="DraftHeading4">
    <w:name w:val="Draft Heading 4"/>
    <w:basedOn w:val="Normal"/>
    <w:next w:val="Normal"/>
    <w:uiPriority w:val="99"/>
    <w:rsid w:val="0098429C"/>
    <w:pPr>
      <w:suppressLineNumbers w:val="0"/>
    </w:pPr>
  </w:style>
  <w:style w:type="paragraph" w:customStyle="1" w:styleId="DraftHeading5">
    <w:name w:val="Draft Heading 5"/>
    <w:basedOn w:val="Normal"/>
    <w:next w:val="Normal"/>
    <w:uiPriority w:val="99"/>
    <w:rsid w:val="0098429C"/>
    <w:pPr>
      <w:suppressLineNumbers w:val="0"/>
    </w:pPr>
  </w:style>
  <w:style w:type="paragraph" w:customStyle="1" w:styleId="DraftTest">
    <w:name w:val="Draft Test"/>
    <w:basedOn w:val="Normal"/>
    <w:next w:val="Normal"/>
    <w:uiPriority w:val="99"/>
    <w:rsid w:val="0098429C"/>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98429C"/>
    <w:pPr>
      <w:overflowPunct w:val="0"/>
      <w:autoSpaceDE w:val="0"/>
      <w:autoSpaceDN w:val="0"/>
      <w:adjustRightInd w:val="0"/>
      <w:spacing w:before="240" w:after="120"/>
      <w:jc w:val="center"/>
      <w:textAlignment w:val="baseline"/>
      <w:outlineLvl w:val="1"/>
    </w:pPr>
    <w:rPr>
      <w:b/>
      <w:sz w:val="24"/>
      <w:szCs w:val="20"/>
      <w:lang w:eastAsia="en-US"/>
    </w:rPr>
  </w:style>
  <w:style w:type="paragraph" w:customStyle="1" w:styleId="Heading-PART">
    <w:name w:val="Heading - PART"/>
    <w:next w:val="Normal"/>
    <w:uiPriority w:val="99"/>
    <w:rsid w:val="0098429C"/>
    <w:pPr>
      <w:overflowPunct w:val="0"/>
      <w:autoSpaceDE w:val="0"/>
      <w:autoSpaceDN w:val="0"/>
      <w:adjustRightInd w:val="0"/>
      <w:spacing w:before="240" w:after="120"/>
      <w:jc w:val="center"/>
      <w:textAlignment w:val="baseline"/>
      <w:outlineLvl w:val="0"/>
    </w:pPr>
    <w:rPr>
      <w:b/>
      <w:caps/>
      <w:szCs w:val="20"/>
      <w:lang w:eastAsia="en-US"/>
    </w:rPr>
  </w:style>
  <w:style w:type="paragraph" w:customStyle="1" w:styleId="Heading-SCHEDULE">
    <w:name w:val="Heading - SCHEDULE"/>
    <w:basedOn w:val="Heading-PART"/>
    <w:next w:val="Normal"/>
    <w:uiPriority w:val="99"/>
    <w:rsid w:val="0098429C"/>
    <w:rPr>
      <w:caps w:val="0"/>
    </w:rPr>
  </w:style>
  <w:style w:type="paragraph" w:customStyle="1" w:styleId="Heading1-Manual">
    <w:name w:val="Heading 1 - Manual"/>
    <w:next w:val="Normal"/>
    <w:uiPriority w:val="99"/>
    <w:rsid w:val="0098429C"/>
    <w:pPr>
      <w:tabs>
        <w:tab w:val="right" w:pos="737"/>
        <w:tab w:val="left" w:pos="851"/>
      </w:tabs>
      <w:overflowPunct w:val="0"/>
      <w:autoSpaceDE w:val="0"/>
      <w:autoSpaceDN w:val="0"/>
      <w:adjustRightInd w:val="0"/>
      <w:spacing w:before="240"/>
      <w:ind w:left="851" w:hanging="851"/>
      <w:textAlignment w:val="baseline"/>
    </w:pPr>
    <w:rPr>
      <w:b/>
      <w:i/>
      <w:sz w:val="24"/>
      <w:szCs w:val="20"/>
      <w:lang w:eastAsia="en-US"/>
    </w:rPr>
  </w:style>
  <w:style w:type="character" w:styleId="LineNumber">
    <w:name w:val="line number"/>
    <w:basedOn w:val="DefaultParagraphFont"/>
    <w:uiPriority w:val="99"/>
    <w:rsid w:val="0098429C"/>
    <w:rPr>
      <w:rFonts w:ascii="Monotype Corsiva" w:hAnsi="Monotype Corsiva" w:cs="Times New Roman"/>
      <w:i/>
      <w:sz w:val="24"/>
    </w:rPr>
  </w:style>
  <w:style w:type="paragraph" w:customStyle="1" w:styleId="Normal-Schedule">
    <w:name w:val="Normal - Schedule"/>
    <w:uiPriority w:val="99"/>
    <w:rsid w:val="0098429C"/>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paragraph" w:customStyle="1" w:styleId="NotesBody">
    <w:name w:val="Notes Body"/>
    <w:uiPriority w:val="99"/>
    <w:rsid w:val="0098429C"/>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sz w:val="20"/>
      <w:szCs w:val="20"/>
      <w:lang w:eastAsia="en-US"/>
    </w:rPr>
  </w:style>
  <w:style w:type="paragraph" w:customStyle="1" w:styleId="NotesHeading">
    <w:name w:val="Notes Heading"/>
    <w:next w:val="NotesBody"/>
    <w:uiPriority w:val="99"/>
    <w:rsid w:val="0098429C"/>
    <w:pPr>
      <w:overflowPunct w:val="0"/>
      <w:autoSpaceDE w:val="0"/>
      <w:autoSpaceDN w:val="0"/>
      <w:adjustRightInd w:val="0"/>
      <w:ind w:left="283" w:hanging="283"/>
      <w:textAlignment w:val="baseline"/>
    </w:pPr>
    <w:rPr>
      <w:sz w:val="20"/>
      <w:szCs w:val="20"/>
      <w:lang w:eastAsia="en-US"/>
    </w:rPr>
  </w:style>
  <w:style w:type="paragraph" w:customStyle="1" w:styleId="Penalty">
    <w:name w:val="Penalty"/>
    <w:next w:val="Normal"/>
    <w:uiPriority w:val="99"/>
    <w:rsid w:val="0098429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szCs w:val="20"/>
      <w:lang w:eastAsia="en-US"/>
    </w:rPr>
  </w:style>
  <w:style w:type="paragraph" w:customStyle="1" w:styleId="Schedule-DIVISION">
    <w:name w:val="Schedule - DIVISION"/>
    <w:basedOn w:val="Heading-DIVISION"/>
    <w:next w:val="Normal"/>
    <w:uiPriority w:val="99"/>
    <w:rsid w:val="0098429C"/>
    <w:rPr>
      <w:sz w:val="20"/>
    </w:rPr>
  </w:style>
  <w:style w:type="paragraph" w:customStyle="1" w:styleId="Schedule-PART">
    <w:name w:val="Schedule - PART"/>
    <w:basedOn w:val="Heading-PART"/>
    <w:next w:val="Normal"/>
    <w:uiPriority w:val="99"/>
    <w:rsid w:val="0098429C"/>
    <w:rPr>
      <w:sz w:val="18"/>
    </w:rPr>
  </w:style>
  <w:style w:type="paragraph" w:customStyle="1" w:styleId="ScheduleAutoHeading1">
    <w:name w:val="Schedule Auto Heading 1"/>
    <w:basedOn w:val="Normal-Schedule"/>
    <w:next w:val="Normal"/>
    <w:uiPriority w:val="99"/>
    <w:rsid w:val="0098429C"/>
    <w:rPr>
      <w:b/>
      <w:i/>
    </w:rPr>
  </w:style>
  <w:style w:type="paragraph" w:customStyle="1" w:styleId="ScheduleAutoHeading2">
    <w:name w:val="Schedule Auto Heading 2"/>
    <w:basedOn w:val="Normal-Schedule"/>
    <w:next w:val="Normal"/>
    <w:uiPriority w:val="99"/>
    <w:rsid w:val="0098429C"/>
  </w:style>
  <w:style w:type="paragraph" w:customStyle="1" w:styleId="ScheduleAutoHeading3">
    <w:name w:val="Schedule Auto Heading 3"/>
    <w:basedOn w:val="Normal-Schedule"/>
    <w:next w:val="Normal"/>
    <w:uiPriority w:val="99"/>
    <w:rsid w:val="0098429C"/>
  </w:style>
  <w:style w:type="paragraph" w:customStyle="1" w:styleId="ScheduleAutoHeading4">
    <w:name w:val="Schedule Auto Heading 4"/>
    <w:basedOn w:val="Normal-Schedule"/>
    <w:next w:val="Normal"/>
    <w:uiPriority w:val="99"/>
    <w:rsid w:val="0098429C"/>
  </w:style>
  <w:style w:type="paragraph" w:customStyle="1" w:styleId="ScheduleAutoHeading5">
    <w:name w:val="Schedule Auto Heading 5"/>
    <w:basedOn w:val="Normal-Schedule"/>
    <w:next w:val="Normal"/>
    <w:uiPriority w:val="99"/>
    <w:rsid w:val="0098429C"/>
  </w:style>
  <w:style w:type="paragraph" w:customStyle="1" w:styleId="ScheduleDefinition">
    <w:name w:val="Schedule Definition"/>
    <w:basedOn w:val="Normal"/>
    <w:next w:val="Normal"/>
    <w:uiPriority w:val="99"/>
    <w:rsid w:val="0098429C"/>
    <w:pPr>
      <w:ind w:left="1871" w:hanging="510"/>
    </w:pPr>
    <w:rPr>
      <w:sz w:val="20"/>
    </w:rPr>
  </w:style>
  <w:style w:type="paragraph" w:customStyle="1" w:styleId="ScheduleHeading1">
    <w:name w:val="Schedule Heading 1"/>
    <w:basedOn w:val="Normal"/>
    <w:next w:val="Normal"/>
    <w:uiPriority w:val="99"/>
    <w:rsid w:val="0098429C"/>
    <w:pPr>
      <w:suppressLineNumbers w:val="0"/>
    </w:pPr>
    <w:rPr>
      <w:b/>
      <w:sz w:val="20"/>
    </w:rPr>
  </w:style>
  <w:style w:type="paragraph" w:customStyle="1" w:styleId="ScheduleHeading2">
    <w:name w:val="Schedule Heading 2"/>
    <w:basedOn w:val="Normal"/>
    <w:next w:val="Normal"/>
    <w:uiPriority w:val="99"/>
    <w:rsid w:val="0098429C"/>
    <w:pPr>
      <w:suppressLineNumbers w:val="0"/>
    </w:pPr>
    <w:rPr>
      <w:sz w:val="20"/>
    </w:rPr>
  </w:style>
  <w:style w:type="paragraph" w:customStyle="1" w:styleId="ScheduleHeading3">
    <w:name w:val="Schedule Heading 3"/>
    <w:basedOn w:val="Normal"/>
    <w:next w:val="Normal"/>
    <w:uiPriority w:val="99"/>
    <w:rsid w:val="0098429C"/>
    <w:pPr>
      <w:suppressLineNumbers w:val="0"/>
    </w:pPr>
    <w:rPr>
      <w:sz w:val="20"/>
    </w:rPr>
  </w:style>
  <w:style w:type="paragraph" w:customStyle="1" w:styleId="ScheduleHeading4">
    <w:name w:val="Schedule Heading 4"/>
    <w:basedOn w:val="Normal"/>
    <w:next w:val="Normal"/>
    <w:uiPriority w:val="99"/>
    <w:rsid w:val="0098429C"/>
    <w:pPr>
      <w:suppressLineNumbers w:val="0"/>
    </w:pPr>
    <w:rPr>
      <w:sz w:val="20"/>
    </w:rPr>
  </w:style>
  <w:style w:type="paragraph" w:customStyle="1" w:styleId="ScheduleHeading5">
    <w:name w:val="Schedule Heading 5"/>
    <w:basedOn w:val="Normal"/>
    <w:next w:val="Normal"/>
    <w:uiPriority w:val="99"/>
    <w:rsid w:val="0098429C"/>
    <w:pPr>
      <w:suppressLineNumbers w:val="0"/>
    </w:pPr>
    <w:rPr>
      <w:sz w:val="20"/>
    </w:rPr>
  </w:style>
  <w:style w:type="paragraph" w:customStyle="1" w:styleId="ScheduleHeadingAuto">
    <w:name w:val="Schedule Heading Auto"/>
    <w:basedOn w:val="Normal-Schedule"/>
    <w:next w:val="Normal"/>
    <w:uiPriority w:val="99"/>
    <w:rsid w:val="0098429C"/>
  </w:style>
  <w:style w:type="paragraph" w:customStyle="1" w:styleId="ScheduleParagraph">
    <w:name w:val="Schedule Paragraph"/>
    <w:basedOn w:val="Normal"/>
    <w:next w:val="Normal"/>
    <w:uiPriority w:val="99"/>
    <w:rsid w:val="0098429C"/>
    <w:pPr>
      <w:ind w:left="1871"/>
    </w:pPr>
    <w:rPr>
      <w:sz w:val="20"/>
    </w:rPr>
  </w:style>
  <w:style w:type="paragraph" w:customStyle="1" w:styleId="ScheduleParagraphSub">
    <w:name w:val="Schedule Paragraph (Sub)"/>
    <w:basedOn w:val="Normal"/>
    <w:next w:val="Normal"/>
    <w:uiPriority w:val="99"/>
    <w:rsid w:val="0098429C"/>
    <w:pPr>
      <w:ind w:left="2381"/>
    </w:pPr>
    <w:rPr>
      <w:sz w:val="20"/>
    </w:rPr>
  </w:style>
  <w:style w:type="paragraph" w:customStyle="1" w:styleId="ScheduleParagraphSub-Sub">
    <w:name w:val="Schedule Paragraph (Sub-Sub)"/>
    <w:basedOn w:val="Normal"/>
    <w:next w:val="Normal"/>
    <w:uiPriority w:val="99"/>
    <w:rsid w:val="0098429C"/>
    <w:pPr>
      <w:ind w:left="2892"/>
    </w:pPr>
    <w:rPr>
      <w:sz w:val="20"/>
    </w:rPr>
  </w:style>
  <w:style w:type="paragraph" w:customStyle="1" w:styleId="SchedulePenaly">
    <w:name w:val="Schedule Penaly"/>
    <w:basedOn w:val="Penalty"/>
    <w:next w:val="Normal-Schedule"/>
    <w:uiPriority w:val="99"/>
    <w:rsid w:val="0098429C"/>
    <w:rPr>
      <w:sz w:val="20"/>
    </w:rPr>
  </w:style>
  <w:style w:type="paragraph" w:customStyle="1" w:styleId="ScheduleSection">
    <w:name w:val="Schedule Section"/>
    <w:basedOn w:val="Normal"/>
    <w:next w:val="Normal"/>
    <w:uiPriority w:val="99"/>
    <w:rsid w:val="0098429C"/>
    <w:pPr>
      <w:ind w:left="851"/>
    </w:pPr>
    <w:rPr>
      <w:b/>
      <w:i/>
      <w:sz w:val="20"/>
    </w:rPr>
  </w:style>
  <w:style w:type="paragraph" w:customStyle="1" w:styleId="ScheduleSectionSub">
    <w:name w:val="Schedule Section (Sub)"/>
    <w:basedOn w:val="Normal"/>
    <w:next w:val="Normal"/>
    <w:link w:val="ScheduleSectionSubChar"/>
    <w:uiPriority w:val="99"/>
    <w:rsid w:val="0098429C"/>
    <w:pPr>
      <w:ind w:left="1361"/>
    </w:pPr>
    <w:rPr>
      <w:sz w:val="20"/>
    </w:rPr>
  </w:style>
  <w:style w:type="paragraph" w:customStyle="1" w:styleId="ShoulderReference">
    <w:name w:val="Shoulder Reference"/>
    <w:next w:val="Normal"/>
    <w:uiPriority w:val="99"/>
    <w:rsid w:val="00596DD7"/>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sz w:val="20"/>
      <w:szCs w:val="20"/>
      <w:lang w:eastAsia="en-US"/>
    </w:rPr>
  </w:style>
  <w:style w:type="paragraph" w:customStyle="1" w:styleId="SideNote">
    <w:name w:val="Side Note"/>
    <w:basedOn w:val="Normal"/>
    <w:uiPriority w:val="99"/>
    <w:rsid w:val="00596DD7"/>
    <w:pPr>
      <w:framePr w:w="964" w:h="340" w:hSpace="284" w:wrap="around" w:vAnchor="text" w:hAnchor="page" w:xAlign="inside" w:y="1"/>
    </w:pPr>
    <w:rPr>
      <w:rFonts w:ascii="Arial" w:hAnsi="Arial"/>
      <w:b/>
      <w:spacing w:val="-10"/>
      <w:sz w:val="16"/>
    </w:rPr>
  </w:style>
  <w:style w:type="paragraph" w:styleId="TOC1">
    <w:name w:val="toc 1"/>
    <w:basedOn w:val="Normal"/>
    <w:next w:val="Normal"/>
    <w:uiPriority w:val="99"/>
    <w:semiHidden/>
    <w:rsid w:val="00754848"/>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uiPriority w:val="99"/>
    <w:rsid w:val="0098429C"/>
    <w:pPr>
      <w:suppressLineNumbers w:val="0"/>
      <w:tabs>
        <w:tab w:val="right" w:pos="6237"/>
      </w:tabs>
      <w:spacing w:before="0" w:after="120"/>
      <w:ind w:right="284"/>
    </w:pPr>
    <w:rPr>
      <w:b/>
      <w:sz w:val="20"/>
      <w:szCs w:val="24"/>
    </w:rPr>
  </w:style>
  <w:style w:type="paragraph" w:styleId="TOC3">
    <w:name w:val="toc 3"/>
    <w:basedOn w:val="Normal"/>
    <w:next w:val="Normal"/>
    <w:uiPriority w:val="99"/>
    <w:rsid w:val="0098429C"/>
    <w:pPr>
      <w:suppressLineNumbers w:val="0"/>
      <w:tabs>
        <w:tab w:val="right" w:pos="6237"/>
      </w:tabs>
      <w:spacing w:before="0"/>
      <w:ind w:left="680" w:right="284" w:hanging="510"/>
    </w:pPr>
    <w:rPr>
      <w:sz w:val="20"/>
    </w:rPr>
  </w:style>
  <w:style w:type="paragraph" w:styleId="TOC4">
    <w:name w:val="toc 4"/>
    <w:basedOn w:val="Normal"/>
    <w:next w:val="Normal"/>
    <w:uiPriority w:val="99"/>
    <w:rsid w:val="0098429C"/>
    <w:pPr>
      <w:suppressLineNumbers w:val="0"/>
      <w:tabs>
        <w:tab w:val="right" w:pos="1191"/>
        <w:tab w:val="right" w:pos="6237"/>
      </w:tabs>
      <w:spacing w:after="120"/>
      <w:ind w:left="680" w:right="284"/>
    </w:pPr>
    <w:rPr>
      <w:b/>
      <w:caps/>
      <w:sz w:val="20"/>
    </w:rPr>
  </w:style>
  <w:style w:type="paragraph" w:styleId="TOC5">
    <w:name w:val="toc 5"/>
    <w:basedOn w:val="Normal"/>
    <w:next w:val="Normal"/>
    <w:uiPriority w:val="99"/>
    <w:semiHidden/>
    <w:rsid w:val="0098429C"/>
    <w:pPr>
      <w:suppressLineNumbers w:val="0"/>
      <w:tabs>
        <w:tab w:val="right" w:pos="6237"/>
      </w:tabs>
      <w:spacing w:before="0" w:after="120"/>
      <w:ind w:left="680" w:right="284"/>
    </w:pPr>
    <w:rPr>
      <w:b/>
      <w:sz w:val="20"/>
    </w:rPr>
  </w:style>
  <w:style w:type="paragraph" w:styleId="TOC6">
    <w:name w:val="toc 6"/>
    <w:basedOn w:val="Normal"/>
    <w:next w:val="Normal"/>
    <w:uiPriority w:val="99"/>
    <w:rsid w:val="0098429C"/>
    <w:pPr>
      <w:suppressLineNumbers w:val="0"/>
      <w:tabs>
        <w:tab w:val="right" w:pos="1474"/>
        <w:tab w:val="right" w:pos="6237"/>
      </w:tabs>
      <w:spacing w:before="0"/>
      <w:ind w:left="1360" w:right="284" w:hanging="680"/>
    </w:pPr>
    <w:rPr>
      <w:sz w:val="20"/>
    </w:rPr>
  </w:style>
  <w:style w:type="paragraph" w:styleId="TOC7">
    <w:name w:val="toc 7"/>
    <w:basedOn w:val="Normal"/>
    <w:next w:val="Normal"/>
    <w:uiPriority w:val="99"/>
    <w:rsid w:val="0098429C"/>
    <w:pPr>
      <w:suppressLineNumbers w:val="0"/>
      <w:spacing w:before="0"/>
      <w:jc w:val="center"/>
    </w:pPr>
    <w:rPr>
      <w:sz w:val="20"/>
    </w:rPr>
  </w:style>
  <w:style w:type="paragraph" w:styleId="TOC8">
    <w:name w:val="toc 8"/>
    <w:basedOn w:val="TOC2"/>
    <w:next w:val="Normal"/>
    <w:uiPriority w:val="99"/>
    <w:semiHidden/>
    <w:rsid w:val="0098429C"/>
    <w:pPr>
      <w:ind w:right="0"/>
    </w:pPr>
    <w:rPr>
      <w:b w:val="0"/>
      <w:caps/>
    </w:rPr>
  </w:style>
  <w:style w:type="paragraph" w:styleId="TOC9">
    <w:name w:val="toc 9"/>
    <w:basedOn w:val="Normal"/>
    <w:next w:val="Normal"/>
    <w:uiPriority w:val="99"/>
    <w:semiHidden/>
    <w:rsid w:val="0098429C"/>
    <w:pPr>
      <w:tabs>
        <w:tab w:val="right" w:pos="6237"/>
      </w:tabs>
      <w:spacing w:before="0"/>
      <w:ind w:left="1922" w:right="284"/>
    </w:pPr>
    <w:rPr>
      <w:sz w:val="20"/>
    </w:rPr>
  </w:style>
  <w:style w:type="paragraph" w:customStyle="1" w:styleId="AmendHeading1s">
    <w:name w:val="Amend. Heading 1s"/>
    <w:basedOn w:val="Normal"/>
    <w:next w:val="Normal"/>
    <w:uiPriority w:val="99"/>
    <w:rsid w:val="0098429C"/>
    <w:pPr>
      <w:suppressLineNumbers w:val="0"/>
      <w:outlineLvl w:val="5"/>
    </w:pPr>
    <w:rPr>
      <w:b/>
    </w:rPr>
  </w:style>
  <w:style w:type="paragraph" w:customStyle="1" w:styleId="CopyDetails">
    <w:name w:val="Copy Details"/>
    <w:next w:val="Normal"/>
    <w:uiPriority w:val="99"/>
    <w:rsid w:val="0098429C"/>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szCs w:val="20"/>
      <w:lang w:eastAsia="en-US"/>
    </w:rPr>
  </w:style>
  <w:style w:type="paragraph" w:customStyle="1" w:styleId="AmendHeading6">
    <w:name w:val="Amend. Heading 6"/>
    <w:basedOn w:val="Normal"/>
    <w:next w:val="Normal"/>
    <w:uiPriority w:val="99"/>
    <w:rsid w:val="0098429C"/>
    <w:pPr>
      <w:suppressLineNumbers w:val="0"/>
    </w:pPr>
  </w:style>
  <w:style w:type="character" w:styleId="EndnoteReference">
    <w:name w:val="endnote reference"/>
    <w:basedOn w:val="DefaultParagraphFont"/>
    <w:uiPriority w:val="99"/>
    <w:semiHidden/>
    <w:rsid w:val="0098429C"/>
    <w:rPr>
      <w:rFonts w:cs="Times New Roman"/>
      <w:vertAlign w:val="superscript"/>
    </w:rPr>
  </w:style>
  <w:style w:type="paragraph" w:styleId="EndnoteText">
    <w:name w:val="endnote text"/>
    <w:basedOn w:val="Normal"/>
    <w:link w:val="EndnoteTextChar"/>
    <w:uiPriority w:val="99"/>
    <w:semiHidden/>
    <w:rsid w:val="0098429C"/>
    <w:pPr>
      <w:tabs>
        <w:tab w:val="left" w:pos="284"/>
      </w:tabs>
      <w:ind w:left="284" w:hanging="284"/>
    </w:pPr>
    <w:rPr>
      <w:sz w:val="20"/>
    </w:rPr>
  </w:style>
  <w:style w:type="character" w:customStyle="1" w:styleId="EndnoteTextChar">
    <w:name w:val="Endnote Text Char"/>
    <w:basedOn w:val="DefaultParagraphFont"/>
    <w:link w:val="EndnoteText"/>
    <w:uiPriority w:val="99"/>
    <w:semiHidden/>
    <w:rsid w:val="0035320D"/>
    <w:rPr>
      <w:sz w:val="20"/>
      <w:szCs w:val="20"/>
      <w:lang w:eastAsia="en-US"/>
    </w:rPr>
  </w:style>
  <w:style w:type="paragraph" w:customStyle="1" w:styleId="SchedulePenalty">
    <w:name w:val="Schedule Penalty"/>
    <w:basedOn w:val="Penalty"/>
    <w:next w:val="Normal"/>
    <w:uiPriority w:val="99"/>
    <w:rsid w:val="0098429C"/>
    <w:rPr>
      <w:sz w:val="20"/>
    </w:rPr>
  </w:style>
  <w:style w:type="paragraph" w:customStyle="1" w:styleId="DraftingNotes">
    <w:name w:val="Drafting Notes"/>
    <w:next w:val="Normal"/>
    <w:uiPriority w:val="99"/>
    <w:rsid w:val="0098429C"/>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szCs w:val="20"/>
      <w:lang w:eastAsia="en-US"/>
    </w:rPr>
  </w:style>
  <w:style w:type="paragraph" w:customStyle="1" w:styleId="ActTitleFrame">
    <w:name w:val="ActTitleFrame"/>
    <w:basedOn w:val="Normal"/>
    <w:uiPriority w:val="99"/>
    <w:rsid w:val="0098429C"/>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98429C"/>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sz w:val="20"/>
      <w:szCs w:val="20"/>
      <w:lang w:eastAsia="en-US"/>
    </w:rPr>
  </w:style>
  <w:style w:type="paragraph" w:customStyle="1" w:styleId="EndnoteSection">
    <w:name w:val="Endnote Section"/>
    <w:next w:val="EndnoteBody"/>
    <w:uiPriority w:val="99"/>
    <w:rsid w:val="0098429C"/>
    <w:pPr>
      <w:overflowPunct w:val="0"/>
      <w:autoSpaceDE w:val="0"/>
      <w:autoSpaceDN w:val="0"/>
      <w:adjustRightInd w:val="0"/>
      <w:spacing w:after="120"/>
      <w:ind w:left="284" w:hanging="284"/>
      <w:textAlignment w:val="baseline"/>
    </w:pPr>
    <w:rPr>
      <w:sz w:val="20"/>
      <w:szCs w:val="20"/>
      <w:lang w:eastAsia="en-US"/>
    </w:rPr>
  </w:style>
  <w:style w:type="paragraph" w:customStyle="1" w:styleId="Lines">
    <w:name w:val="Lines"/>
    <w:basedOn w:val="Normal"/>
    <w:next w:val="Normal"/>
    <w:uiPriority w:val="99"/>
    <w:rsid w:val="0098429C"/>
    <w:pPr>
      <w:spacing w:after="120"/>
      <w:jc w:val="center"/>
      <w:outlineLvl w:val="6"/>
    </w:pPr>
  </w:style>
  <w:style w:type="paragraph" w:customStyle="1" w:styleId="ScheduleFormNo">
    <w:name w:val="Schedule Form No."/>
    <w:basedOn w:val="ScheduleNo"/>
    <w:next w:val="Normal"/>
    <w:uiPriority w:val="99"/>
    <w:rsid w:val="0098429C"/>
  </w:style>
  <w:style w:type="paragraph" w:customStyle="1" w:styleId="ScheduleNo">
    <w:name w:val="Schedule No."/>
    <w:basedOn w:val="Heading-PART"/>
    <w:next w:val="Normal"/>
    <w:uiPriority w:val="99"/>
    <w:rsid w:val="0098429C"/>
    <w:pPr>
      <w:outlineLvl w:val="1"/>
    </w:pPr>
    <w:rPr>
      <w:sz w:val="20"/>
    </w:rPr>
  </w:style>
  <w:style w:type="paragraph" w:customStyle="1" w:styleId="ScheduleTitle">
    <w:name w:val="Schedule Title"/>
    <w:basedOn w:val="Heading-DIVISION"/>
    <w:next w:val="Normal"/>
    <w:uiPriority w:val="99"/>
    <w:rsid w:val="0098429C"/>
    <w:rPr>
      <w:caps/>
      <w:sz w:val="20"/>
    </w:rPr>
  </w:style>
  <w:style w:type="paragraph" w:customStyle="1" w:styleId="DefinitionSchedule">
    <w:name w:val="Definition (Schedule)"/>
    <w:basedOn w:val="Defintion"/>
    <w:next w:val="Normal"/>
    <w:uiPriority w:val="99"/>
    <w:rsid w:val="0098429C"/>
    <w:pPr>
      <w:spacing w:before="0"/>
    </w:pPr>
    <w:rPr>
      <w:sz w:val="20"/>
    </w:rPr>
  </w:style>
  <w:style w:type="paragraph" w:styleId="MacroText">
    <w:name w:val="macro"/>
    <w:link w:val="MacroTextChar"/>
    <w:uiPriority w:val="99"/>
    <w:semiHidden/>
    <w:rsid w:val="0098429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sz w:val="20"/>
      <w:szCs w:val="20"/>
      <w:lang w:val="en-GB" w:eastAsia="en-US"/>
    </w:rPr>
  </w:style>
  <w:style w:type="character" w:customStyle="1" w:styleId="MacroTextChar">
    <w:name w:val="Macro Text Char"/>
    <w:basedOn w:val="DefaultParagraphFont"/>
    <w:link w:val="MacroText"/>
    <w:uiPriority w:val="99"/>
    <w:semiHidden/>
    <w:rsid w:val="0035320D"/>
    <w:rPr>
      <w:rFonts w:ascii="Courier New" w:hAnsi="Courier New" w:cs="Courier New"/>
      <w:sz w:val="20"/>
      <w:szCs w:val="20"/>
      <w:lang w:eastAsia="en-US"/>
    </w:rPr>
  </w:style>
  <w:style w:type="paragraph" w:customStyle="1" w:styleId="AmendDefinition1">
    <w:name w:val="Amend Definition 1"/>
    <w:next w:val="Normal"/>
    <w:uiPriority w:val="99"/>
    <w:rsid w:val="0098429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szCs w:val="20"/>
      <w:lang w:eastAsia="en-US"/>
    </w:rPr>
  </w:style>
  <w:style w:type="paragraph" w:customStyle="1" w:styleId="AmendDefinition2">
    <w:name w:val="Amend Definition 2"/>
    <w:next w:val="Normal"/>
    <w:uiPriority w:val="99"/>
    <w:rsid w:val="0098429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0"/>
      <w:lang w:eastAsia="en-US"/>
    </w:rPr>
  </w:style>
  <w:style w:type="paragraph" w:customStyle="1" w:styleId="AmendDefinition3">
    <w:name w:val="Amend Definition 3"/>
    <w:next w:val="Normal"/>
    <w:uiPriority w:val="99"/>
    <w:rsid w:val="0098429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0"/>
      <w:lang w:val="en-US" w:eastAsia="en-US"/>
    </w:rPr>
  </w:style>
  <w:style w:type="paragraph" w:customStyle="1" w:styleId="AmendDefinition4">
    <w:name w:val="Amend Definition 4"/>
    <w:next w:val="Normal"/>
    <w:uiPriority w:val="99"/>
    <w:rsid w:val="0098429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szCs w:val="20"/>
      <w:lang w:val="en-US" w:eastAsia="en-US"/>
    </w:rPr>
  </w:style>
  <w:style w:type="paragraph" w:customStyle="1" w:styleId="AmendDefinition5">
    <w:name w:val="Amend Definition 5"/>
    <w:next w:val="Normal"/>
    <w:uiPriority w:val="99"/>
    <w:rsid w:val="0098429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szCs w:val="20"/>
      <w:lang w:eastAsia="en-US"/>
    </w:rPr>
  </w:style>
  <w:style w:type="paragraph" w:customStyle="1" w:styleId="AmendPenalty1">
    <w:name w:val="Amend. Penalty 1"/>
    <w:basedOn w:val="Penalty"/>
    <w:next w:val="Normal"/>
    <w:uiPriority w:val="99"/>
    <w:rsid w:val="0098429C"/>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uiPriority w:val="99"/>
    <w:rsid w:val="0098429C"/>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98429C"/>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98429C"/>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98429C"/>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styleId="BlockText">
    <w:name w:val="Block Text"/>
    <w:basedOn w:val="Normal"/>
    <w:uiPriority w:val="99"/>
    <w:rsid w:val="0098429C"/>
    <w:pPr>
      <w:ind w:left="851" w:right="851"/>
    </w:pPr>
    <w:rPr>
      <w:sz w:val="22"/>
    </w:rPr>
  </w:style>
  <w:style w:type="paragraph" w:styleId="BodyTextIndent">
    <w:name w:val="Body Text Indent"/>
    <w:basedOn w:val="Normal"/>
    <w:link w:val="BodyTextIndentChar"/>
    <w:uiPriority w:val="99"/>
    <w:rsid w:val="0098429C"/>
    <w:pPr>
      <w:tabs>
        <w:tab w:val="left" w:pos="510"/>
        <w:tab w:val="left" w:pos="1378"/>
      </w:tabs>
      <w:ind w:left="1361"/>
    </w:pPr>
    <w:rPr>
      <w:sz w:val="22"/>
    </w:rPr>
  </w:style>
  <w:style w:type="character" w:customStyle="1" w:styleId="BodyTextIndentChar">
    <w:name w:val="Body Text Indent Char"/>
    <w:basedOn w:val="DefaultParagraphFont"/>
    <w:link w:val="BodyTextIndent"/>
    <w:uiPriority w:val="99"/>
    <w:semiHidden/>
    <w:rsid w:val="0035320D"/>
    <w:rPr>
      <w:sz w:val="24"/>
      <w:szCs w:val="20"/>
      <w:lang w:eastAsia="en-US"/>
    </w:rPr>
  </w:style>
  <w:style w:type="paragraph" w:styleId="DocumentMap">
    <w:name w:val="Document Map"/>
    <w:basedOn w:val="Normal"/>
    <w:link w:val="DocumentMapChar"/>
    <w:uiPriority w:val="99"/>
    <w:semiHidden/>
    <w:rsid w:val="0098429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5320D"/>
    <w:rPr>
      <w:sz w:val="0"/>
      <w:szCs w:val="0"/>
      <w:lang w:eastAsia="en-US"/>
    </w:rPr>
  </w:style>
  <w:style w:type="paragraph" w:customStyle="1" w:styleId="DraftDefinition1">
    <w:name w:val="Draft Definition 1"/>
    <w:next w:val="Normal"/>
    <w:uiPriority w:val="99"/>
    <w:rsid w:val="0098429C"/>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szCs w:val="20"/>
      <w:lang w:eastAsia="en-US"/>
    </w:rPr>
  </w:style>
  <w:style w:type="paragraph" w:customStyle="1" w:styleId="DraftDefinition2">
    <w:name w:val="Draft Definition 2"/>
    <w:next w:val="Normal"/>
    <w:uiPriority w:val="99"/>
    <w:rsid w:val="0098429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0"/>
      <w:lang w:eastAsia="en-US"/>
    </w:rPr>
  </w:style>
  <w:style w:type="paragraph" w:customStyle="1" w:styleId="DraftDefinition3">
    <w:name w:val="Draft Definition 3"/>
    <w:next w:val="Normal"/>
    <w:uiPriority w:val="99"/>
    <w:rsid w:val="0098429C"/>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szCs w:val="20"/>
      <w:lang w:eastAsia="en-US"/>
    </w:rPr>
  </w:style>
  <w:style w:type="paragraph" w:customStyle="1" w:styleId="DraftDefinition4">
    <w:name w:val="Draft Definition 4"/>
    <w:next w:val="Normal"/>
    <w:uiPriority w:val="99"/>
    <w:rsid w:val="0098429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0"/>
      <w:lang w:eastAsia="en-US"/>
    </w:rPr>
  </w:style>
  <w:style w:type="paragraph" w:customStyle="1" w:styleId="DraftDefinition5">
    <w:name w:val="Draft Definition 5"/>
    <w:next w:val="Normal"/>
    <w:uiPriority w:val="99"/>
    <w:rsid w:val="0098429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0"/>
      <w:lang w:eastAsia="en-US"/>
    </w:rPr>
  </w:style>
  <w:style w:type="paragraph" w:customStyle="1" w:styleId="DraftPenalty1">
    <w:name w:val="Draft Penalty 1"/>
    <w:basedOn w:val="Penalty"/>
    <w:next w:val="Normal"/>
    <w:uiPriority w:val="99"/>
    <w:rsid w:val="0098429C"/>
    <w:pPr>
      <w:ind w:left="1872"/>
    </w:pPr>
  </w:style>
  <w:style w:type="paragraph" w:customStyle="1" w:styleId="DraftPenalty2">
    <w:name w:val="Draft Penalty 2"/>
    <w:basedOn w:val="Penalty"/>
    <w:next w:val="Normal"/>
    <w:uiPriority w:val="99"/>
    <w:rsid w:val="0098429C"/>
  </w:style>
  <w:style w:type="paragraph" w:customStyle="1" w:styleId="DraftPenalty3">
    <w:name w:val="Draft Penalty 3"/>
    <w:basedOn w:val="Penalty"/>
    <w:next w:val="Normal"/>
    <w:uiPriority w:val="99"/>
    <w:rsid w:val="0098429C"/>
    <w:pPr>
      <w:ind w:left="2892"/>
    </w:pPr>
  </w:style>
  <w:style w:type="paragraph" w:customStyle="1" w:styleId="DraftPenalty4">
    <w:name w:val="Draft Penalty 4"/>
    <w:basedOn w:val="Penalty"/>
    <w:next w:val="Normal"/>
    <w:uiPriority w:val="99"/>
    <w:rsid w:val="0098429C"/>
    <w:pPr>
      <w:ind w:left="3402"/>
    </w:pPr>
  </w:style>
  <w:style w:type="paragraph" w:customStyle="1" w:styleId="DraftPenalty5">
    <w:name w:val="Draft Penalty 5"/>
    <w:basedOn w:val="Penalty"/>
    <w:next w:val="Normal"/>
    <w:uiPriority w:val="99"/>
    <w:rsid w:val="0098429C"/>
    <w:pPr>
      <w:ind w:left="3913"/>
    </w:pPr>
  </w:style>
  <w:style w:type="paragraph" w:customStyle="1" w:styleId="ScheduleDefinition1">
    <w:name w:val="Schedule Definition 1"/>
    <w:next w:val="Normal"/>
    <w:uiPriority w:val="99"/>
    <w:rsid w:val="0098429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sz w:val="20"/>
      <w:szCs w:val="20"/>
      <w:lang w:eastAsia="en-US"/>
    </w:rPr>
  </w:style>
  <w:style w:type="paragraph" w:customStyle="1" w:styleId="ScheduleDefinition2">
    <w:name w:val="Schedule Definition 2"/>
    <w:next w:val="Normal"/>
    <w:uiPriority w:val="99"/>
    <w:rsid w:val="0098429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sz w:val="20"/>
      <w:szCs w:val="20"/>
      <w:lang w:eastAsia="en-US"/>
    </w:rPr>
  </w:style>
  <w:style w:type="paragraph" w:customStyle="1" w:styleId="ScheduleDefinition3">
    <w:name w:val="Schedule Definition 3"/>
    <w:next w:val="Normal"/>
    <w:uiPriority w:val="99"/>
    <w:rsid w:val="0098429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sz w:val="20"/>
      <w:szCs w:val="20"/>
      <w:lang w:eastAsia="en-US"/>
    </w:rPr>
  </w:style>
  <w:style w:type="paragraph" w:customStyle="1" w:styleId="ScheduleDefinition4">
    <w:name w:val="Schedule Definition 4"/>
    <w:next w:val="Normal"/>
    <w:uiPriority w:val="99"/>
    <w:rsid w:val="0098429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0"/>
      <w:szCs w:val="20"/>
      <w:lang w:eastAsia="en-US"/>
    </w:rPr>
  </w:style>
  <w:style w:type="paragraph" w:customStyle="1" w:styleId="ScheduleDefinition5">
    <w:name w:val="Schedule Definition 5"/>
    <w:next w:val="Normal"/>
    <w:uiPriority w:val="99"/>
    <w:rsid w:val="0098429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0"/>
      <w:szCs w:val="20"/>
      <w:lang w:val="en-US" w:eastAsia="en-US"/>
    </w:rPr>
  </w:style>
  <w:style w:type="paragraph" w:customStyle="1" w:styleId="SchedulePenalty1">
    <w:name w:val="Schedule Penalty 1"/>
    <w:basedOn w:val="SchedulePenalty"/>
    <w:next w:val="Normal"/>
    <w:uiPriority w:val="99"/>
    <w:rsid w:val="0098429C"/>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uiPriority w:val="99"/>
    <w:rsid w:val="0098429C"/>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uiPriority w:val="99"/>
    <w:rsid w:val="0098429C"/>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uiPriority w:val="99"/>
    <w:rsid w:val="0098429C"/>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uiPriority w:val="99"/>
    <w:rsid w:val="0098429C"/>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link w:val="TitleChar"/>
    <w:uiPriority w:val="99"/>
    <w:qFormat/>
    <w:rsid w:val="0098429C"/>
    <w:pPr>
      <w:jc w:val="center"/>
    </w:pPr>
    <w:rPr>
      <w:b/>
      <w:sz w:val="28"/>
    </w:rPr>
  </w:style>
  <w:style w:type="character" w:customStyle="1" w:styleId="TitleChar">
    <w:name w:val="Title Char"/>
    <w:basedOn w:val="DefaultParagraphFont"/>
    <w:link w:val="Title"/>
    <w:uiPriority w:val="10"/>
    <w:rsid w:val="0035320D"/>
    <w:rPr>
      <w:rFonts w:asciiTheme="majorHAnsi" w:eastAsiaTheme="majorEastAsia" w:hAnsiTheme="majorHAnsi" w:cstheme="majorBidi"/>
      <w:b/>
      <w:bCs/>
      <w:kern w:val="28"/>
      <w:sz w:val="32"/>
      <w:szCs w:val="32"/>
      <w:lang w:eastAsia="en-US"/>
    </w:rPr>
  </w:style>
  <w:style w:type="paragraph" w:customStyle="1" w:styleId="AmndChptr">
    <w:name w:val="Amnd Chptr"/>
    <w:basedOn w:val="Normal"/>
    <w:next w:val="Normal"/>
    <w:uiPriority w:val="99"/>
    <w:rsid w:val="0098429C"/>
    <w:pPr>
      <w:suppressLineNumbers w:val="0"/>
      <w:spacing w:before="240" w:after="120"/>
      <w:ind w:left="1361"/>
      <w:outlineLvl w:val="3"/>
    </w:pPr>
    <w:rPr>
      <w:b/>
      <w:caps/>
      <w:sz w:val="26"/>
    </w:rPr>
  </w:style>
  <w:style w:type="paragraph" w:customStyle="1" w:styleId="ChapterHeading">
    <w:name w:val="Chapter Heading"/>
    <w:basedOn w:val="Normal"/>
    <w:next w:val="Normal"/>
    <w:uiPriority w:val="99"/>
    <w:rsid w:val="0098429C"/>
    <w:pPr>
      <w:suppressLineNumbers w:val="0"/>
      <w:spacing w:before="240" w:after="120"/>
      <w:jc w:val="center"/>
      <w:outlineLvl w:val="0"/>
    </w:pPr>
    <w:rPr>
      <w:b/>
      <w:caps/>
      <w:sz w:val="26"/>
    </w:rPr>
  </w:style>
  <w:style w:type="paragraph" w:customStyle="1" w:styleId="Heading-ENDNOTES">
    <w:name w:val="Heading - ENDNOTES"/>
    <w:basedOn w:val="EndnoteText"/>
    <w:next w:val="EndnoteText"/>
    <w:uiPriority w:val="99"/>
    <w:rsid w:val="0098429C"/>
    <w:pPr>
      <w:ind w:left="-284" w:firstLine="0"/>
      <w:outlineLvl w:val="1"/>
    </w:pPr>
    <w:rPr>
      <w:b/>
      <w:sz w:val="22"/>
      <w:lang w:val="en-GB"/>
    </w:rPr>
  </w:style>
  <w:style w:type="paragraph" w:customStyle="1" w:styleId="PART">
    <w:name w:val="PART"/>
    <w:basedOn w:val="Normal"/>
    <w:next w:val="Normal"/>
    <w:uiPriority w:val="99"/>
    <w:rsid w:val="000032A3"/>
    <w:pPr>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uiPriority w:val="99"/>
    <w:rsid w:val="0098429C"/>
    <w:pPr>
      <w:spacing w:after="120"/>
      <w:jc w:val="center"/>
    </w:pPr>
    <w:rPr>
      <w:b/>
      <w:sz w:val="20"/>
    </w:rPr>
  </w:style>
  <w:style w:type="paragraph" w:customStyle="1" w:styleId="Schedule-Part0">
    <w:name w:val="Schedule-Part"/>
    <w:basedOn w:val="Normal"/>
    <w:next w:val="Normal"/>
    <w:uiPriority w:val="99"/>
    <w:rsid w:val="0098429C"/>
    <w:pPr>
      <w:spacing w:after="120"/>
      <w:jc w:val="center"/>
    </w:pPr>
    <w:rPr>
      <w:b/>
      <w:caps/>
      <w:sz w:val="22"/>
    </w:rPr>
  </w:style>
  <w:style w:type="paragraph" w:customStyle="1" w:styleId="AmndSectionEg">
    <w:name w:val="Amnd Section Eg"/>
    <w:next w:val="Normal"/>
    <w:uiPriority w:val="99"/>
    <w:rsid w:val="0098429C"/>
    <w:pPr>
      <w:spacing w:before="120"/>
      <w:ind w:left="1871"/>
    </w:pPr>
    <w:rPr>
      <w:sz w:val="20"/>
      <w:szCs w:val="20"/>
      <w:lang w:eastAsia="en-US"/>
    </w:rPr>
  </w:style>
  <w:style w:type="paragraph" w:customStyle="1" w:styleId="AmndSub-sectionEg">
    <w:name w:val="Amnd Sub-section Eg"/>
    <w:next w:val="Normal"/>
    <w:uiPriority w:val="99"/>
    <w:rsid w:val="0098429C"/>
    <w:pPr>
      <w:spacing w:before="120"/>
      <w:ind w:left="2381"/>
    </w:pPr>
    <w:rPr>
      <w:sz w:val="20"/>
      <w:szCs w:val="20"/>
      <w:lang w:eastAsia="en-US"/>
    </w:rPr>
  </w:style>
  <w:style w:type="paragraph" w:customStyle="1" w:styleId="DraftParaEg">
    <w:name w:val="Draft Para Eg"/>
    <w:next w:val="Normal"/>
    <w:uiPriority w:val="99"/>
    <w:rsid w:val="0098429C"/>
    <w:pPr>
      <w:spacing w:before="120"/>
      <w:ind w:left="1871"/>
    </w:pPr>
    <w:rPr>
      <w:sz w:val="20"/>
      <w:szCs w:val="20"/>
      <w:lang w:eastAsia="en-US"/>
    </w:rPr>
  </w:style>
  <w:style w:type="paragraph" w:customStyle="1" w:styleId="DraftSectionEg">
    <w:name w:val="Draft Section Eg"/>
    <w:next w:val="Normal"/>
    <w:uiPriority w:val="99"/>
    <w:rsid w:val="0098429C"/>
    <w:pPr>
      <w:spacing w:before="120"/>
      <w:ind w:left="851"/>
    </w:pPr>
    <w:rPr>
      <w:sz w:val="20"/>
      <w:szCs w:val="20"/>
      <w:lang w:eastAsia="en-US"/>
    </w:rPr>
  </w:style>
  <w:style w:type="paragraph" w:customStyle="1" w:styleId="DraftSub-sectionEg">
    <w:name w:val="Draft Sub-section Eg"/>
    <w:next w:val="Normal"/>
    <w:uiPriority w:val="99"/>
    <w:rsid w:val="0098429C"/>
    <w:pPr>
      <w:spacing w:before="120"/>
      <w:ind w:left="1361"/>
    </w:pPr>
    <w:rPr>
      <w:sz w:val="20"/>
      <w:szCs w:val="20"/>
      <w:lang w:eastAsia="en-US"/>
    </w:rPr>
  </w:style>
  <w:style w:type="paragraph" w:customStyle="1" w:styleId="SchSectionEg">
    <w:name w:val="Sch Section Eg"/>
    <w:next w:val="Normal"/>
    <w:uiPriority w:val="99"/>
    <w:rsid w:val="0098429C"/>
    <w:pPr>
      <w:spacing w:before="120"/>
      <w:ind w:left="851"/>
    </w:pPr>
    <w:rPr>
      <w:sz w:val="20"/>
      <w:szCs w:val="20"/>
      <w:lang w:eastAsia="en-US"/>
    </w:rPr>
  </w:style>
  <w:style w:type="paragraph" w:customStyle="1" w:styleId="SchSub-sectionEg">
    <w:name w:val="Sch Sub-section Eg"/>
    <w:next w:val="Normal"/>
    <w:uiPriority w:val="99"/>
    <w:rsid w:val="0098429C"/>
    <w:pPr>
      <w:spacing w:before="120"/>
      <w:ind w:left="1361"/>
    </w:pPr>
    <w:rPr>
      <w:sz w:val="20"/>
      <w:szCs w:val="20"/>
      <w:lang w:eastAsia="en-US"/>
    </w:rPr>
  </w:style>
  <w:style w:type="paragraph" w:customStyle="1" w:styleId="AmndParaNote">
    <w:name w:val="Amnd Para Note"/>
    <w:next w:val="Normal"/>
    <w:uiPriority w:val="99"/>
    <w:rsid w:val="0098429C"/>
    <w:pPr>
      <w:spacing w:before="120"/>
    </w:pPr>
    <w:rPr>
      <w:sz w:val="20"/>
      <w:szCs w:val="20"/>
      <w:lang w:eastAsia="en-US"/>
    </w:rPr>
  </w:style>
  <w:style w:type="paragraph" w:customStyle="1" w:styleId="AmndSectionNote">
    <w:name w:val="Amnd Section Note"/>
    <w:next w:val="Normal"/>
    <w:uiPriority w:val="99"/>
    <w:rsid w:val="0098429C"/>
    <w:pPr>
      <w:spacing w:before="120"/>
    </w:pPr>
    <w:rPr>
      <w:sz w:val="20"/>
      <w:szCs w:val="20"/>
      <w:lang w:eastAsia="en-US"/>
    </w:rPr>
  </w:style>
  <w:style w:type="paragraph" w:customStyle="1" w:styleId="AmndSub-paraNote">
    <w:name w:val="Amnd Sub-para Note"/>
    <w:next w:val="Normal"/>
    <w:uiPriority w:val="99"/>
    <w:rsid w:val="0098429C"/>
    <w:pPr>
      <w:spacing w:before="120"/>
    </w:pPr>
    <w:rPr>
      <w:sz w:val="20"/>
      <w:szCs w:val="20"/>
      <w:lang w:eastAsia="en-US"/>
    </w:rPr>
  </w:style>
  <w:style w:type="paragraph" w:customStyle="1" w:styleId="AmndSub-sectionNote">
    <w:name w:val="Amnd Sub-section Note"/>
    <w:next w:val="Normal"/>
    <w:uiPriority w:val="99"/>
    <w:rsid w:val="0098429C"/>
    <w:pPr>
      <w:spacing w:before="120"/>
    </w:pPr>
    <w:rPr>
      <w:sz w:val="20"/>
      <w:szCs w:val="20"/>
      <w:lang w:eastAsia="en-US"/>
    </w:rPr>
  </w:style>
  <w:style w:type="paragraph" w:customStyle="1" w:styleId="DraftParaNote">
    <w:name w:val="Draft Para Note"/>
    <w:next w:val="Normal"/>
    <w:uiPriority w:val="99"/>
    <w:rsid w:val="0098429C"/>
    <w:pPr>
      <w:spacing w:before="120"/>
    </w:pPr>
    <w:rPr>
      <w:sz w:val="20"/>
      <w:szCs w:val="20"/>
      <w:lang w:eastAsia="en-US"/>
    </w:rPr>
  </w:style>
  <w:style w:type="paragraph" w:customStyle="1" w:styleId="DraftSectionNote">
    <w:name w:val="Draft Section Note"/>
    <w:next w:val="Normal"/>
    <w:uiPriority w:val="99"/>
    <w:rsid w:val="0098429C"/>
    <w:pPr>
      <w:spacing w:before="120"/>
    </w:pPr>
    <w:rPr>
      <w:sz w:val="20"/>
      <w:szCs w:val="20"/>
      <w:lang w:eastAsia="en-US"/>
    </w:rPr>
  </w:style>
  <w:style w:type="paragraph" w:customStyle="1" w:styleId="DraftSub-sectionNote">
    <w:name w:val="Draft Sub-section Note"/>
    <w:next w:val="Normal"/>
    <w:uiPriority w:val="99"/>
    <w:rsid w:val="0098429C"/>
    <w:pPr>
      <w:spacing w:before="120"/>
    </w:pPr>
    <w:rPr>
      <w:sz w:val="20"/>
      <w:szCs w:val="20"/>
      <w:lang w:eastAsia="en-US"/>
    </w:rPr>
  </w:style>
  <w:style w:type="paragraph" w:customStyle="1" w:styleId="SchParaNote">
    <w:name w:val="Sch Para Note"/>
    <w:next w:val="Normal"/>
    <w:uiPriority w:val="99"/>
    <w:rsid w:val="0098429C"/>
    <w:pPr>
      <w:spacing w:before="120"/>
    </w:pPr>
    <w:rPr>
      <w:sz w:val="20"/>
      <w:szCs w:val="20"/>
      <w:lang w:eastAsia="en-US"/>
    </w:rPr>
  </w:style>
  <w:style w:type="paragraph" w:customStyle="1" w:styleId="SchSectionNote">
    <w:name w:val="Sch Section Note"/>
    <w:next w:val="Normal"/>
    <w:uiPriority w:val="99"/>
    <w:rsid w:val="0098429C"/>
    <w:pPr>
      <w:spacing w:before="120"/>
    </w:pPr>
    <w:rPr>
      <w:sz w:val="20"/>
      <w:szCs w:val="20"/>
      <w:lang w:eastAsia="en-US"/>
    </w:rPr>
  </w:style>
  <w:style w:type="paragraph" w:customStyle="1" w:styleId="SchSub-sectionNote">
    <w:name w:val="Sch Sub-section Note"/>
    <w:next w:val="Normal"/>
    <w:uiPriority w:val="99"/>
    <w:rsid w:val="0098429C"/>
    <w:pPr>
      <w:spacing w:before="120"/>
    </w:pPr>
    <w:rPr>
      <w:sz w:val="20"/>
      <w:szCs w:val="20"/>
      <w:lang w:eastAsia="en-US"/>
    </w:rPr>
  </w:style>
  <w:style w:type="paragraph" w:customStyle="1" w:styleId="ShoulderHeading">
    <w:name w:val="Shoulder Heading"/>
    <w:basedOn w:val="ShoulderReference"/>
    <w:next w:val="Normal"/>
    <w:uiPriority w:val="99"/>
    <w:rsid w:val="0098429C"/>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Default">
    <w:name w:val="Default"/>
    <w:uiPriority w:val="99"/>
    <w:rsid w:val="00181D5F"/>
    <w:pPr>
      <w:autoSpaceDE w:val="0"/>
      <w:autoSpaceDN w:val="0"/>
      <w:adjustRightInd w:val="0"/>
    </w:pPr>
    <w:rPr>
      <w:rFonts w:ascii="Arial" w:eastAsia="MS Mincho" w:hAnsi="Arial" w:cs="Arial"/>
      <w:color w:val="000000"/>
      <w:sz w:val="24"/>
      <w:szCs w:val="24"/>
      <w:lang w:eastAsia="ja-JP"/>
    </w:rPr>
  </w:style>
  <w:style w:type="paragraph" w:styleId="HTMLPreformatted">
    <w:name w:val="HTML Preformatted"/>
    <w:basedOn w:val="Normal"/>
    <w:link w:val="HTMLPreformattedChar"/>
    <w:uiPriority w:val="99"/>
    <w:rsid w:val="00DC1F62"/>
    <w:p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DC1F62"/>
    <w:rPr>
      <w:rFonts w:ascii="Courier New" w:hAnsi="Courier New" w:cs="Courier New"/>
    </w:rPr>
  </w:style>
  <w:style w:type="paragraph" w:customStyle="1" w:styleId="Footer-Web">
    <w:name w:val="Footer-Web"/>
    <w:basedOn w:val="Footer"/>
    <w:uiPriority w:val="99"/>
    <w:rsid w:val="00F07BDD"/>
    <w:pPr>
      <w:widowControl w:val="0"/>
      <w:numPr>
        <w:numId w:val="14"/>
      </w:numPr>
      <w:suppressLineNumbers w:val="0"/>
      <w:tabs>
        <w:tab w:val="clear" w:pos="360"/>
        <w:tab w:val="clear" w:pos="4153"/>
        <w:tab w:val="clear" w:pos="8306"/>
        <w:tab w:val="center" w:pos="4896"/>
        <w:tab w:val="right" w:pos="9792"/>
      </w:tabs>
      <w:overflowPunct/>
      <w:autoSpaceDE/>
      <w:autoSpaceDN/>
      <w:adjustRightInd/>
      <w:spacing w:before="0"/>
      <w:textAlignment w:val="auto"/>
    </w:pPr>
    <w:rPr>
      <w:rFonts w:ascii="Book Antiqua" w:hAnsi="Book Antiqua"/>
      <w:sz w:val="18"/>
    </w:rPr>
  </w:style>
  <w:style w:type="paragraph" w:customStyle="1" w:styleId="ScheduleFlushLeft">
    <w:name w:val="Schedule Flush Left"/>
    <w:next w:val="Normal"/>
    <w:link w:val="ScheduleFlushLeftChar"/>
    <w:uiPriority w:val="99"/>
    <w:rsid w:val="00516CF0"/>
    <w:pPr>
      <w:spacing w:before="120"/>
    </w:pPr>
    <w:rPr>
      <w:sz w:val="20"/>
      <w:szCs w:val="20"/>
      <w:lang w:eastAsia="en-US"/>
    </w:rPr>
  </w:style>
  <w:style w:type="character" w:customStyle="1" w:styleId="ScheduleSectionSubChar">
    <w:name w:val="Schedule Section (Sub) Char"/>
    <w:basedOn w:val="DefaultParagraphFont"/>
    <w:link w:val="ScheduleSectionSub"/>
    <w:uiPriority w:val="99"/>
    <w:locked/>
    <w:rsid w:val="00516CF0"/>
    <w:rPr>
      <w:rFonts w:cs="Times New Roman"/>
      <w:lang w:eastAsia="en-US"/>
    </w:rPr>
  </w:style>
  <w:style w:type="character" w:customStyle="1" w:styleId="ScheduleFlushLeftChar">
    <w:name w:val="Schedule Flush Left Char"/>
    <w:basedOn w:val="ScheduleSectionSubChar"/>
    <w:link w:val="ScheduleFlushLeft"/>
    <w:uiPriority w:val="99"/>
    <w:locked/>
    <w:rsid w:val="00516CF0"/>
    <w:rPr>
      <w:lang w:val="en-AU" w:bidi="ar-SA"/>
    </w:rPr>
  </w:style>
  <w:style w:type="paragraph" w:customStyle="1" w:styleId="ScheduleExtraRightIndent">
    <w:name w:val="Schedule Extra Right Indent"/>
    <w:next w:val="Normal"/>
    <w:link w:val="ScheduleExtraRightIndentChar"/>
    <w:uiPriority w:val="99"/>
    <w:rsid w:val="00057249"/>
    <w:pPr>
      <w:spacing w:before="120"/>
      <w:ind w:left="3402"/>
    </w:pPr>
    <w:rPr>
      <w:sz w:val="20"/>
      <w:szCs w:val="20"/>
      <w:lang w:eastAsia="en-US"/>
    </w:rPr>
  </w:style>
  <w:style w:type="character" w:customStyle="1" w:styleId="ScheduleExtraRightIndentChar">
    <w:name w:val="Schedule Extra Right Indent Char"/>
    <w:basedOn w:val="ScheduleSectionSubChar"/>
    <w:link w:val="ScheduleExtraRightIndent"/>
    <w:uiPriority w:val="99"/>
    <w:locked/>
    <w:rsid w:val="00057249"/>
    <w:rPr>
      <w:lang w:val="en-AU" w:bidi="ar-SA"/>
    </w:rPr>
  </w:style>
  <w:style w:type="paragraph" w:styleId="ListParagraph">
    <w:name w:val="List Paragraph"/>
    <w:basedOn w:val="Normal"/>
    <w:uiPriority w:val="99"/>
    <w:qFormat/>
    <w:rsid w:val="00C21B2F"/>
    <w:pPr>
      <w:widowControl w:val="0"/>
      <w:suppressLineNumbers w:val="0"/>
      <w:overflowPunct/>
      <w:autoSpaceDE/>
      <w:autoSpaceDN/>
      <w:adjustRightInd/>
      <w:spacing w:before="0" w:line="240" w:lineRule="atLeast"/>
      <w:ind w:left="720"/>
      <w:jc w:val="both"/>
      <w:textAlignment w:val="auto"/>
    </w:pPr>
    <w:rPr>
      <w:rFonts w:ascii="Book Antiqua" w:hAnsi="Book Antiqua"/>
    </w:rPr>
  </w:style>
  <w:style w:type="paragraph" w:customStyle="1" w:styleId="BulletSchSub-section">
    <w:name w:val="Bullet Sch Sub-section"/>
    <w:next w:val="Normal"/>
    <w:link w:val="BulletSchSub-sectionChar"/>
    <w:uiPriority w:val="99"/>
    <w:rsid w:val="00C21B2F"/>
    <w:pPr>
      <w:spacing w:before="120"/>
    </w:pPr>
    <w:rPr>
      <w:sz w:val="20"/>
      <w:szCs w:val="20"/>
      <w:lang w:eastAsia="en-US"/>
    </w:rPr>
  </w:style>
  <w:style w:type="character" w:customStyle="1" w:styleId="BulletSchSub-sectionChar">
    <w:name w:val="Bullet Sch Sub-section Char"/>
    <w:basedOn w:val="DefaultParagraphFont"/>
    <w:link w:val="BulletSchSub-section"/>
    <w:uiPriority w:val="99"/>
    <w:locked/>
    <w:rsid w:val="00C21B2F"/>
    <w:rPr>
      <w:rFonts w:cs="Times New Roman"/>
      <w:lang w:val="en-AU" w:eastAsia="en-US" w:bidi="ar-SA"/>
    </w:rPr>
  </w:style>
  <w:style w:type="paragraph" w:styleId="BodyText">
    <w:name w:val="Body Text"/>
    <w:basedOn w:val="Normal"/>
    <w:link w:val="BodyTextChar"/>
    <w:uiPriority w:val="99"/>
    <w:rsid w:val="00D45572"/>
    <w:pPr>
      <w:suppressLineNumbers w:val="0"/>
      <w:overflowPunct/>
      <w:autoSpaceDE/>
      <w:autoSpaceDN/>
      <w:adjustRightInd/>
      <w:spacing w:before="0"/>
      <w:textAlignment w:val="auto"/>
    </w:pPr>
    <w:rPr>
      <w:i/>
    </w:rPr>
  </w:style>
  <w:style w:type="character" w:customStyle="1" w:styleId="BodyTextChar">
    <w:name w:val="Body Text Char"/>
    <w:basedOn w:val="DefaultParagraphFont"/>
    <w:link w:val="BodyText"/>
    <w:uiPriority w:val="99"/>
    <w:locked/>
    <w:rsid w:val="00D45572"/>
    <w:rPr>
      <w:rFonts w:cs="Times New Roman"/>
      <w:i/>
      <w:sz w:val="24"/>
      <w:lang w:eastAsia="en-US"/>
    </w:rPr>
  </w:style>
  <w:style w:type="paragraph" w:customStyle="1" w:styleId="Quote1">
    <w:name w:val="Quote1"/>
    <w:basedOn w:val="Normal"/>
    <w:uiPriority w:val="99"/>
    <w:rsid w:val="004D29AB"/>
    <w:pPr>
      <w:widowControl w:val="0"/>
      <w:suppressLineNumbers w:val="0"/>
      <w:overflowPunct/>
      <w:autoSpaceDE/>
      <w:autoSpaceDN/>
      <w:adjustRightInd/>
      <w:spacing w:before="0" w:after="240" w:line="240" w:lineRule="atLeast"/>
      <w:ind w:left="1440" w:right="720"/>
      <w:jc w:val="both"/>
      <w:textAlignment w:val="auto"/>
    </w:pPr>
    <w:rPr>
      <w:rFonts w:ascii="Book Antiqua" w:hAnsi="Book Antiqua"/>
      <w:sz w:val="22"/>
    </w:rPr>
  </w:style>
  <w:style w:type="paragraph" w:customStyle="1" w:styleId="Quote2">
    <w:name w:val="Quote2"/>
    <w:basedOn w:val="Normal"/>
    <w:uiPriority w:val="99"/>
    <w:rsid w:val="000201D4"/>
    <w:pPr>
      <w:widowControl w:val="0"/>
      <w:suppressLineNumbers w:val="0"/>
      <w:overflowPunct/>
      <w:autoSpaceDE/>
      <w:autoSpaceDN/>
      <w:adjustRightInd/>
      <w:spacing w:before="0" w:after="240" w:line="240" w:lineRule="atLeast"/>
      <w:ind w:left="2160" w:right="720"/>
      <w:jc w:val="both"/>
      <w:textAlignment w:val="auto"/>
    </w:pPr>
    <w:rPr>
      <w:rFonts w:ascii="Book Antiqua" w:hAnsi="Book Antiqua"/>
      <w:sz w:val="22"/>
    </w:rPr>
  </w:style>
  <w:style w:type="paragraph" w:customStyle="1" w:styleId="EgDraftSub-secDefParaindent">
    <w:name w:val="Eg Draft Sub-sec Def Para indent"/>
    <w:next w:val="Normal"/>
    <w:link w:val="EgDraftSub-secDefParaindentChar"/>
    <w:uiPriority w:val="99"/>
    <w:rsid w:val="001C5B1E"/>
    <w:pPr>
      <w:spacing w:before="120"/>
      <w:ind w:left="2381"/>
    </w:pPr>
    <w:rPr>
      <w:sz w:val="20"/>
      <w:szCs w:val="20"/>
      <w:lang w:eastAsia="en-US"/>
    </w:rPr>
  </w:style>
  <w:style w:type="character" w:customStyle="1" w:styleId="EgDraftSub-secDefParaindentChar">
    <w:name w:val="Eg Draft Sub-sec Def Para indent Char"/>
    <w:basedOn w:val="ScheduleFlushLeftChar"/>
    <w:link w:val="EgDraftSub-secDefParaindent"/>
    <w:uiPriority w:val="99"/>
    <w:locked/>
    <w:rsid w:val="001C5B1E"/>
  </w:style>
  <w:style w:type="character" w:customStyle="1" w:styleId="BodySectionSubChar">
    <w:name w:val="Body Section (Sub) Char"/>
    <w:basedOn w:val="DefaultParagraphFont"/>
    <w:link w:val="BodySectionSub"/>
    <w:uiPriority w:val="99"/>
    <w:locked/>
    <w:rsid w:val="001D77F2"/>
    <w:rPr>
      <w:rFonts w:cs="Times New Roman"/>
      <w:sz w:val="24"/>
      <w:lang w:val="en-AU" w:eastAsia="en-US" w:bidi="ar-SA"/>
    </w:rPr>
  </w:style>
</w:styles>
</file>

<file path=word/webSettings.xml><?xml version="1.0" encoding="utf-8"?>
<w:webSettings xmlns:r="http://schemas.openxmlformats.org/officeDocument/2006/relationships" xmlns:w="http://schemas.openxmlformats.org/wordprocessingml/2006/main">
  <w:divs>
    <w:div w:id="1788739612">
      <w:marLeft w:val="0"/>
      <w:marRight w:val="0"/>
      <w:marTop w:val="0"/>
      <w:marBottom w:val="0"/>
      <w:divBdr>
        <w:top w:val="none" w:sz="0" w:space="0" w:color="auto"/>
        <w:left w:val="none" w:sz="0" w:space="0" w:color="auto"/>
        <w:bottom w:val="none" w:sz="0" w:space="0" w:color="auto"/>
        <w:right w:val="none" w:sz="0" w:space="0" w:color="auto"/>
      </w:divBdr>
    </w:div>
    <w:div w:id="1788739613">
      <w:marLeft w:val="0"/>
      <w:marRight w:val="0"/>
      <w:marTop w:val="0"/>
      <w:marBottom w:val="0"/>
      <w:divBdr>
        <w:top w:val="none" w:sz="0" w:space="0" w:color="auto"/>
        <w:left w:val="none" w:sz="0" w:space="0" w:color="auto"/>
        <w:bottom w:val="none" w:sz="0" w:space="0" w:color="auto"/>
        <w:right w:val="none" w:sz="0" w:space="0" w:color="auto"/>
      </w:divBdr>
    </w:div>
    <w:div w:id="1788739614">
      <w:marLeft w:val="0"/>
      <w:marRight w:val="0"/>
      <w:marTop w:val="0"/>
      <w:marBottom w:val="0"/>
      <w:divBdr>
        <w:top w:val="none" w:sz="0" w:space="0" w:color="auto"/>
        <w:left w:val="none" w:sz="0" w:space="0" w:color="auto"/>
        <w:bottom w:val="none" w:sz="0" w:space="0" w:color="auto"/>
        <w:right w:val="none" w:sz="0" w:space="0" w:color="auto"/>
      </w:divBdr>
    </w:div>
    <w:div w:id="1788739615">
      <w:marLeft w:val="0"/>
      <w:marRight w:val="0"/>
      <w:marTop w:val="0"/>
      <w:marBottom w:val="0"/>
      <w:divBdr>
        <w:top w:val="none" w:sz="0" w:space="0" w:color="auto"/>
        <w:left w:val="none" w:sz="0" w:space="0" w:color="auto"/>
        <w:bottom w:val="none" w:sz="0" w:space="0" w:color="auto"/>
        <w:right w:val="none" w:sz="0" w:space="0" w:color="auto"/>
      </w:divBdr>
    </w:div>
    <w:div w:id="1788739616">
      <w:marLeft w:val="0"/>
      <w:marRight w:val="0"/>
      <w:marTop w:val="0"/>
      <w:marBottom w:val="0"/>
      <w:divBdr>
        <w:top w:val="none" w:sz="0" w:space="0" w:color="auto"/>
        <w:left w:val="none" w:sz="0" w:space="0" w:color="auto"/>
        <w:bottom w:val="none" w:sz="0" w:space="0" w:color="auto"/>
        <w:right w:val="none" w:sz="0" w:space="0" w:color="auto"/>
      </w:divBdr>
    </w:div>
    <w:div w:id="1788739617">
      <w:marLeft w:val="0"/>
      <w:marRight w:val="0"/>
      <w:marTop w:val="0"/>
      <w:marBottom w:val="0"/>
      <w:divBdr>
        <w:top w:val="none" w:sz="0" w:space="0" w:color="auto"/>
        <w:left w:val="none" w:sz="0" w:space="0" w:color="auto"/>
        <w:bottom w:val="none" w:sz="0" w:space="0" w:color="auto"/>
        <w:right w:val="none" w:sz="0" w:space="0" w:color="auto"/>
      </w:divBdr>
    </w:div>
    <w:div w:id="178873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71</Pages>
  <Words>11486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(Civil Appeals Amendments) Rules 2014</dc:title>
  <dc:subject>Statutory Rule</dc:subject>
  <dc:creator/>
  <cp:keywords>Drafting, SR, Regulation,Statutory Rule, Rule, Supreme Court, Court</cp:keywords>
  <dc:description>OCPC-VIC, Word 2007, Template Release 2010 V5.01</dc:description>
  <cp:lastModifiedBy/>
  <cp:revision>2</cp:revision>
  <cp:lastPrinted>2014-10-31T01:14:00Z</cp:lastPrinted>
  <dcterms:created xsi:type="dcterms:W3CDTF">2014-11-09T23:47:00Z</dcterms:created>
  <dcterms:modified xsi:type="dcterms:W3CDTF">2014-11-09T23:47:00Z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125970</vt:i4>
  </property>
  <property fmtid="{D5CDD505-2E9C-101B-9397-08002B2CF9AE}" pid="3" name="DocSubFolderNumber">
    <vt:lpwstr>S13/1883</vt:lpwstr>
  </property>
</Properties>
</file>