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BEF7" w14:textId="77777777" w:rsidR="0084409B" w:rsidRPr="0090220D" w:rsidRDefault="0084409B" w:rsidP="0084409B">
      <w:pPr>
        <w:spacing w:before="120"/>
        <w:ind w:right="-1996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>IN THE SUPREME COURT OF VICTORIA AT MELBOURNE</w:t>
      </w:r>
    </w:p>
    <w:p w14:paraId="0CD4F0D6" w14:textId="77777777" w:rsidR="0084409B" w:rsidRPr="0090220D" w:rsidRDefault="0084409B" w:rsidP="0084409B">
      <w:pPr>
        <w:spacing w:before="120"/>
        <w:ind w:right="-1996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>IN THE COURT OF APPEAL</w:t>
      </w:r>
    </w:p>
    <w:p w14:paraId="6027F2D2" w14:textId="77777777" w:rsidR="0084409B" w:rsidRPr="0090220D" w:rsidRDefault="0084409B" w:rsidP="0084409B">
      <w:pPr>
        <w:spacing w:before="120"/>
        <w:ind w:right="-1996"/>
        <w:jc w:val="center"/>
        <w:rPr>
          <w:rFonts w:ascii="Book Antiqua" w:hAnsi="Book Antiqua"/>
          <w:color w:val="292929"/>
          <w:sz w:val="24"/>
        </w:rPr>
      </w:pPr>
      <w:r>
        <w:rPr>
          <w:rFonts w:ascii="Book Antiqua" w:hAnsi="Book Antiqua"/>
          <w:color w:val="292929"/>
          <w:sz w:val="24"/>
        </w:rPr>
        <w:t xml:space="preserve">                      </w:t>
      </w:r>
      <w:r w:rsidRPr="0090220D">
        <w:rPr>
          <w:rFonts w:ascii="Book Antiqua" w:hAnsi="Book Antiqua"/>
          <w:color w:val="292929"/>
          <w:sz w:val="24"/>
        </w:rPr>
        <w:t>File No.</w:t>
      </w:r>
    </w:p>
    <w:p w14:paraId="779B3B27" w14:textId="77777777" w:rsidR="0084409B" w:rsidRPr="0090220D" w:rsidRDefault="0084409B" w:rsidP="0084409B">
      <w:pPr>
        <w:spacing w:before="120"/>
        <w:ind w:right="-1996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>BETWEEN</w:t>
      </w:r>
    </w:p>
    <w:p w14:paraId="19393158" w14:textId="77777777" w:rsidR="0084409B" w:rsidRDefault="0084409B" w:rsidP="0084409B">
      <w:pPr>
        <w:ind w:right="-1996"/>
        <w:rPr>
          <w:rFonts w:ascii="Book Antiqua" w:hAnsi="Book Antiqua"/>
          <w:color w:val="292929"/>
          <w:sz w:val="24"/>
        </w:rPr>
      </w:pPr>
    </w:p>
    <w:p w14:paraId="4226BF48" w14:textId="77777777" w:rsidR="0084409B" w:rsidRPr="0090220D" w:rsidRDefault="0084409B" w:rsidP="0084409B">
      <w:pPr>
        <w:ind w:right="-1996"/>
        <w:rPr>
          <w:rFonts w:ascii="Book Antiqua" w:hAnsi="Book Antiqua"/>
          <w:color w:val="292929"/>
          <w:sz w:val="24"/>
        </w:rPr>
      </w:pPr>
      <w:r>
        <w:rPr>
          <w:rFonts w:ascii="Book Antiqua" w:hAnsi="Book Antiqua"/>
          <w:color w:val="292929"/>
          <w:sz w:val="24"/>
        </w:rPr>
        <w:t xml:space="preserve">                                                                                                                            Applicant/Appellant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046"/>
        <w:gridCol w:w="2322"/>
      </w:tblGrid>
      <w:tr w:rsidR="0084409B" w:rsidRPr="0090220D" w14:paraId="2DC3C5FA" w14:textId="77777777" w:rsidTr="0084409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6384FD7A" w14:textId="77777777" w:rsidR="0084409B" w:rsidRPr="0090220D" w:rsidRDefault="0084409B" w:rsidP="00BC0BB7">
            <w:pPr>
              <w:ind w:right="-1996"/>
              <w:rPr>
                <w:rFonts w:ascii="Book Antiqua" w:hAnsi="Book Antiqua"/>
                <w:color w:val="292929"/>
                <w:sz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FFD26BB" w14:textId="77777777" w:rsidR="0084409B" w:rsidRPr="0090220D" w:rsidRDefault="0084409B" w:rsidP="0084409B">
            <w:pPr>
              <w:tabs>
                <w:tab w:val="left" w:pos="0"/>
              </w:tabs>
              <w:ind w:right="-1996"/>
              <w:rPr>
                <w:rFonts w:ascii="Book Antiqua" w:hAnsi="Book Antiqua"/>
                <w:color w:val="292929"/>
                <w:sz w:val="24"/>
              </w:rPr>
            </w:pPr>
          </w:p>
        </w:tc>
      </w:tr>
      <w:tr w:rsidR="0084409B" w:rsidRPr="0090220D" w14:paraId="635A85C2" w14:textId="77777777" w:rsidTr="0084409B">
        <w:trPr>
          <w:cantSplit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ECCFB" w14:textId="77777777" w:rsidR="0084409B" w:rsidRPr="0090220D" w:rsidRDefault="0084409B" w:rsidP="00BC0BB7">
            <w:pPr>
              <w:ind w:right="-1996"/>
              <w:rPr>
                <w:rFonts w:ascii="Book Antiqua" w:hAnsi="Book Antiqua"/>
                <w:color w:val="292929"/>
                <w:sz w:val="24"/>
              </w:rPr>
            </w:pPr>
            <w:r w:rsidRPr="0090220D">
              <w:rPr>
                <w:rFonts w:ascii="Book Antiqua" w:hAnsi="Book Antiqua"/>
                <w:color w:val="292929"/>
                <w:sz w:val="24"/>
              </w:rPr>
              <w:t>and</w:t>
            </w:r>
          </w:p>
        </w:tc>
      </w:tr>
      <w:tr w:rsidR="0084409B" w:rsidRPr="0090220D" w14:paraId="37FD56D4" w14:textId="77777777" w:rsidTr="0084409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2CA55BF" w14:textId="77777777" w:rsidR="0084409B" w:rsidRPr="0090220D" w:rsidRDefault="0084409B" w:rsidP="00BC0BB7">
            <w:pPr>
              <w:ind w:right="-1996"/>
              <w:rPr>
                <w:rFonts w:ascii="Book Antiqua" w:hAnsi="Book Antiqua"/>
                <w:color w:val="292929"/>
                <w:sz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74833F0" w14:textId="77777777" w:rsidR="0084409B" w:rsidRPr="0090220D" w:rsidRDefault="0084409B" w:rsidP="00BC0BB7">
            <w:pPr>
              <w:ind w:left="-108" w:right="-1996"/>
              <w:rPr>
                <w:rFonts w:ascii="Book Antiqua" w:hAnsi="Book Antiqua"/>
                <w:color w:val="292929"/>
                <w:sz w:val="24"/>
              </w:rPr>
            </w:pPr>
            <w:r w:rsidRPr="0090220D">
              <w:rPr>
                <w:rFonts w:ascii="Book Antiqua" w:hAnsi="Book Antiqua"/>
                <w:color w:val="292929"/>
                <w:sz w:val="24"/>
              </w:rPr>
              <w:t>Respondent</w:t>
            </w:r>
          </w:p>
        </w:tc>
      </w:tr>
    </w:tbl>
    <w:p w14:paraId="0CF8D84A" w14:textId="77777777" w:rsidR="0084409B" w:rsidRPr="0090220D" w:rsidRDefault="0084409B" w:rsidP="0084409B">
      <w:pPr>
        <w:ind w:right="-1996"/>
        <w:rPr>
          <w:rFonts w:ascii="Book Antiqua" w:hAnsi="Book Antiqua"/>
          <w:color w:val="292929"/>
          <w:sz w:val="24"/>
        </w:rPr>
      </w:pPr>
    </w:p>
    <w:p w14:paraId="418E371F" w14:textId="77777777" w:rsidR="0084409B" w:rsidRPr="0090220D" w:rsidRDefault="0084409B" w:rsidP="0084409B">
      <w:pPr>
        <w:pStyle w:val="Heading1"/>
        <w:ind w:right="-1996"/>
        <w:rPr>
          <w:rFonts w:ascii="Book Antiqua" w:hAnsi="Book Antiqua"/>
          <w:b/>
          <w:color w:val="292929"/>
          <w:sz w:val="24"/>
          <w:szCs w:val="24"/>
        </w:rPr>
      </w:pPr>
      <w:r>
        <w:rPr>
          <w:rFonts w:ascii="Book Antiqua" w:hAnsi="Book Antiqua"/>
          <w:color w:val="292929"/>
          <w:sz w:val="24"/>
          <w:szCs w:val="24"/>
        </w:rPr>
        <w:t xml:space="preserve">                                             </w:t>
      </w:r>
      <w:r w:rsidRPr="0090220D">
        <w:rPr>
          <w:rFonts w:ascii="Book Antiqua" w:hAnsi="Book Antiqua"/>
          <w:color w:val="292929"/>
          <w:sz w:val="24"/>
          <w:szCs w:val="24"/>
        </w:rPr>
        <w:t>[</w:t>
      </w:r>
      <w:r w:rsidRPr="0090220D">
        <w:rPr>
          <w:rFonts w:ascii="Book Antiqua" w:hAnsi="Book Antiqua"/>
          <w:b/>
          <w:color w:val="292929"/>
          <w:sz w:val="24"/>
          <w:szCs w:val="24"/>
        </w:rPr>
        <w:t>APPLICATION/APPEAL] BOOK INDEX</w:t>
      </w:r>
    </w:p>
    <w:p w14:paraId="07E5687F" w14:textId="77777777" w:rsidR="0084409B" w:rsidRPr="0090220D" w:rsidRDefault="0084409B" w:rsidP="0084409B">
      <w:pPr>
        <w:ind w:right="-1996"/>
        <w:jc w:val="center"/>
        <w:rPr>
          <w:rFonts w:ascii="Book Antiqua" w:hAnsi="Book Antiqua"/>
          <w:b/>
          <w:color w:val="292929"/>
          <w:sz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84409B" w:rsidRPr="0090220D" w14:paraId="196D4E76" w14:textId="77777777" w:rsidTr="00BC0BB7">
        <w:trPr>
          <w:cantSplit/>
          <w:trHeight w:val="70"/>
        </w:trPr>
        <w:tc>
          <w:tcPr>
            <w:tcW w:w="10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68783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 xml:space="preserve">Date of Document:                                                        </w:t>
            </w:r>
          </w:p>
          <w:p w14:paraId="54E968FB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Filed on behalf of:</w:t>
            </w:r>
          </w:p>
        </w:tc>
      </w:tr>
      <w:tr w:rsidR="0084409B" w:rsidRPr="0090220D" w14:paraId="05F65910" w14:textId="77777777" w:rsidTr="00BC0BB7">
        <w:trPr>
          <w:cantSplit/>
          <w:trHeight w:val="396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7C037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Party's or lawyer's name and address:</w:t>
            </w:r>
          </w:p>
          <w:p w14:paraId="5445AC0F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 xml:space="preserve">Solicitor Code: </w:t>
            </w:r>
          </w:p>
          <w:p w14:paraId="0FE6B07E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>Tel:</w:t>
            </w:r>
          </w:p>
          <w:p w14:paraId="200D7A9D" w14:textId="77777777" w:rsidR="0084409B" w:rsidRPr="0090220D" w:rsidRDefault="0084409B" w:rsidP="00BC0BB7">
            <w:pPr>
              <w:tabs>
                <w:tab w:val="left" w:pos="4005"/>
              </w:tabs>
              <w:spacing w:before="120"/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>Fax: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ab/>
            </w:r>
          </w:p>
          <w:p w14:paraId="40258C49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>Ref:</w:t>
            </w:r>
          </w:p>
          <w:p w14:paraId="7B83AFA5" w14:textId="77777777" w:rsidR="0084409B" w:rsidRPr="0090220D" w:rsidRDefault="0084409B" w:rsidP="00BC0BB7">
            <w:pPr>
              <w:spacing w:before="120"/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  <w:lang w:val="fr-FR"/>
              </w:rPr>
              <w:t>Email:</w:t>
            </w:r>
          </w:p>
        </w:tc>
      </w:tr>
      <w:tr w:rsidR="0084409B" w:rsidRPr="0090220D" w14:paraId="2087F449" w14:textId="77777777" w:rsidTr="00BC0BB7">
        <w:trPr>
          <w:cantSplit/>
          <w:trHeight w:val="298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361B3" w14:textId="77777777" w:rsidR="0084409B" w:rsidRPr="0090220D" w:rsidRDefault="0084409B" w:rsidP="00BC0BB7">
            <w:pPr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</w:p>
        </w:tc>
      </w:tr>
      <w:tr w:rsidR="0084409B" w:rsidRPr="0090220D" w14:paraId="6B1190FA" w14:textId="77777777" w:rsidTr="00BC0BB7">
        <w:trPr>
          <w:cantSplit/>
          <w:trHeight w:val="298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34959" w14:textId="77777777" w:rsidR="0084409B" w:rsidRPr="0090220D" w:rsidRDefault="0084409B" w:rsidP="00BC0BB7">
            <w:pPr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</w:p>
        </w:tc>
      </w:tr>
      <w:tr w:rsidR="0084409B" w:rsidRPr="0090220D" w14:paraId="72777F4D" w14:textId="77777777" w:rsidTr="00BC0BB7">
        <w:trPr>
          <w:cantSplit/>
          <w:trHeight w:val="298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3C920" w14:textId="77777777" w:rsidR="0084409B" w:rsidRPr="0090220D" w:rsidRDefault="0084409B" w:rsidP="00BC0BB7">
            <w:pPr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</w:p>
        </w:tc>
      </w:tr>
      <w:tr w:rsidR="0084409B" w:rsidRPr="0090220D" w14:paraId="71FDFE6F" w14:textId="77777777" w:rsidTr="00BC0BB7">
        <w:trPr>
          <w:cantSplit/>
          <w:trHeight w:val="842"/>
        </w:trPr>
        <w:tc>
          <w:tcPr>
            <w:tcW w:w="1017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BB364" w14:textId="77777777" w:rsidR="0084409B" w:rsidRPr="0090220D" w:rsidRDefault="0084409B" w:rsidP="00BC0BB7">
            <w:pPr>
              <w:rPr>
                <w:rFonts w:ascii="Book Antiqua" w:eastAsia="Times New Roman" w:hAnsi="Book Antiqua"/>
                <w:color w:val="292929"/>
                <w:sz w:val="24"/>
                <w:lang w:val="fr-FR"/>
              </w:rPr>
            </w:pPr>
          </w:p>
        </w:tc>
      </w:tr>
    </w:tbl>
    <w:p w14:paraId="3816D2F3" w14:textId="77777777" w:rsidR="0084409B" w:rsidRPr="0090220D" w:rsidRDefault="0084409B" w:rsidP="0084409B">
      <w:pPr>
        <w:ind w:right="-1996"/>
        <w:jc w:val="center"/>
        <w:rPr>
          <w:rFonts w:ascii="Book Antiqua" w:hAnsi="Book Antiqua"/>
          <w:color w:val="292929"/>
          <w:sz w:val="24"/>
          <w:lang w:val="fr-FR"/>
        </w:rPr>
      </w:pPr>
    </w:p>
    <w:p w14:paraId="5EA77A09" w14:textId="77777777" w:rsidR="0084409B" w:rsidRDefault="0084409B" w:rsidP="0084409B">
      <w:pPr>
        <w:ind w:right="-1996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 xml:space="preserve">List documents to be included in the relevant categories as set out below </w:t>
      </w:r>
    </w:p>
    <w:p w14:paraId="5A01893A" w14:textId="77777777" w:rsidR="0084409B" w:rsidRPr="0090220D" w:rsidRDefault="0084409B" w:rsidP="0084409B">
      <w:pPr>
        <w:ind w:right="-1996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>(re-letter the category if required).  Note that categories A, B, G &amp; H are essential.</w:t>
      </w:r>
    </w:p>
    <w:p w14:paraId="07FA6DBC" w14:textId="77777777" w:rsidR="0084409B" w:rsidRPr="0090220D" w:rsidRDefault="0084409B" w:rsidP="0084409B">
      <w:pPr>
        <w:ind w:right="-1996"/>
        <w:rPr>
          <w:rFonts w:ascii="Book Antiqua" w:hAnsi="Book Antiqua"/>
          <w:color w:val="292929"/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5811"/>
        <w:gridCol w:w="2835"/>
      </w:tblGrid>
      <w:tr w:rsidR="0084409B" w:rsidRPr="0090220D" w14:paraId="03ABF04E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2D507BD9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A.   Application for leave to appeal (or appeal)</w:t>
            </w:r>
          </w:p>
        </w:tc>
      </w:tr>
      <w:tr w:rsidR="0084409B" w:rsidRPr="0090220D" w14:paraId="2649C3AD" w14:textId="77777777" w:rsidTr="00BC0BB7">
        <w:trPr>
          <w:cantSplit/>
          <w:trHeight w:val="603"/>
        </w:trPr>
        <w:tc>
          <w:tcPr>
            <w:tcW w:w="1101" w:type="dxa"/>
            <w:shd w:val="clear" w:color="auto" w:fill="auto"/>
          </w:tcPr>
          <w:p w14:paraId="762E83D9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  <w:p w14:paraId="71851FC7" w14:textId="77777777" w:rsidR="0084409B" w:rsidRPr="0090220D" w:rsidRDefault="0084409B" w:rsidP="00BC0BB7">
            <w:pPr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B21108D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 xml:space="preserve">Application for leave to appeal/ 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br/>
              <w:t>notice of appeal of claim</w:t>
            </w:r>
          </w:p>
        </w:tc>
        <w:tc>
          <w:tcPr>
            <w:tcW w:w="2835" w:type="dxa"/>
            <w:shd w:val="clear" w:color="auto" w:fill="auto"/>
          </w:tcPr>
          <w:p w14:paraId="5E84C36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[page]</w:t>
            </w:r>
          </w:p>
        </w:tc>
      </w:tr>
      <w:tr w:rsidR="0084409B" w:rsidRPr="0090220D" w14:paraId="1F92CA1B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76E49B96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14:paraId="3B31BE3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Applicant’s written case</w:t>
            </w:r>
          </w:p>
        </w:tc>
        <w:tc>
          <w:tcPr>
            <w:tcW w:w="2835" w:type="dxa"/>
            <w:shd w:val="clear" w:color="auto" w:fill="auto"/>
          </w:tcPr>
          <w:p w14:paraId="7E5BB745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1108A938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5D6020FC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BDE3FB5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Respondent’s written case</w:t>
            </w:r>
          </w:p>
        </w:tc>
        <w:tc>
          <w:tcPr>
            <w:tcW w:w="2835" w:type="dxa"/>
            <w:shd w:val="clear" w:color="auto" w:fill="auto"/>
          </w:tcPr>
          <w:p w14:paraId="283EECA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659BBC7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14507CD3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ED155F5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Agreed summary</w:t>
            </w:r>
          </w:p>
        </w:tc>
        <w:tc>
          <w:tcPr>
            <w:tcW w:w="2835" w:type="dxa"/>
            <w:shd w:val="clear" w:color="auto" w:fill="auto"/>
          </w:tcPr>
          <w:p w14:paraId="6FDB97C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E8F052E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4B859417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B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.  Reasons for Judgment </w:t>
            </w:r>
          </w:p>
        </w:tc>
      </w:tr>
      <w:tr w:rsidR="0084409B" w:rsidRPr="0090220D" w14:paraId="40038EC5" w14:textId="77777777" w:rsidTr="00BC0BB7">
        <w:trPr>
          <w:gridAfter w:val="1"/>
          <w:wAfter w:w="2835" w:type="dxa"/>
          <w:cantSplit/>
        </w:trPr>
        <w:tc>
          <w:tcPr>
            <w:tcW w:w="1101" w:type="dxa"/>
            <w:shd w:val="clear" w:color="auto" w:fill="auto"/>
          </w:tcPr>
          <w:p w14:paraId="2FC692D9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FFC6034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Reasons for judgment of 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Judicial Officer’s name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]</w:t>
            </w:r>
          </w:p>
        </w:tc>
      </w:tr>
      <w:tr w:rsidR="0084409B" w:rsidRPr="0090220D" w14:paraId="18F91FEC" w14:textId="77777777" w:rsidTr="00BC0BB7">
        <w:trPr>
          <w:cantSplit/>
          <w:trHeight w:val="336"/>
        </w:trPr>
        <w:tc>
          <w:tcPr>
            <w:tcW w:w="9747" w:type="dxa"/>
            <w:gridSpan w:val="3"/>
            <w:shd w:val="clear" w:color="auto" w:fill="auto"/>
          </w:tcPr>
          <w:p w14:paraId="6388FA59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C.  Authenticated Order 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from which application for leave to appeal or appeal is brought </w:t>
            </w:r>
          </w:p>
        </w:tc>
      </w:tr>
      <w:tr w:rsidR="0084409B" w:rsidRPr="0090220D" w14:paraId="545906F5" w14:textId="77777777" w:rsidTr="00BC0BB7">
        <w:trPr>
          <w:gridAfter w:val="1"/>
          <w:wAfter w:w="2835" w:type="dxa"/>
          <w:cantSplit/>
        </w:trPr>
        <w:tc>
          <w:tcPr>
            <w:tcW w:w="1101" w:type="dxa"/>
            <w:shd w:val="clear" w:color="auto" w:fill="auto"/>
          </w:tcPr>
          <w:p w14:paraId="284A5051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5F7F404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 xml:space="preserve">Order </w:t>
            </w:r>
          </w:p>
        </w:tc>
      </w:tr>
    </w:tbl>
    <w:p w14:paraId="766CC61C" w14:textId="77777777" w:rsidR="007371EC" w:rsidRDefault="007371EC"/>
    <w:p w14:paraId="45F90999" w14:textId="77777777" w:rsidR="0084409B" w:rsidRDefault="0084409B"/>
    <w:p w14:paraId="7DF1FBEF" w14:textId="77777777" w:rsidR="0084409B" w:rsidRDefault="0084409B"/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5811"/>
        <w:gridCol w:w="2835"/>
      </w:tblGrid>
      <w:tr w:rsidR="0084409B" w:rsidRPr="0090220D" w14:paraId="63C3A578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475AF95C" w14:textId="77777777" w:rsidR="0084409B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lastRenderedPageBreak/>
              <w:t>D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. </w:t>
            </w: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Significant Documents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  </w:t>
            </w:r>
          </w:p>
          <w:p w14:paraId="081D09E1" w14:textId="77777777" w:rsidR="0084409B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</w:pPr>
          </w:p>
          <w:p w14:paraId="5D10ACD7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E.  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Process and Pleadings</w:t>
            </w:r>
          </w:p>
        </w:tc>
      </w:tr>
      <w:tr w:rsidR="0084409B" w:rsidRPr="0090220D" w14:paraId="499FB948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63AFE5FA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E168B8C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Statement of claim</w:t>
            </w:r>
          </w:p>
        </w:tc>
        <w:tc>
          <w:tcPr>
            <w:tcW w:w="2835" w:type="dxa"/>
            <w:shd w:val="clear" w:color="auto" w:fill="auto"/>
          </w:tcPr>
          <w:p w14:paraId="71F470F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[page]</w:t>
            </w:r>
          </w:p>
        </w:tc>
      </w:tr>
      <w:tr w:rsidR="0084409B" w:rsidRPr="0090220D" w14:paraId="456D1514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0F93E67C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7FDE908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Defence</w:t>
            </w:r>
          </w:p>
        </w:tc>
        <w:tc>
          <w:tcPr>
            <w:tcW w:w="2835" w:type="dxa"/>
            <w:shd w:val="clear" w:color="auto" w:fill="auto"/>
          </w:tcPr>
          <w:p w14:paraId="22E1A469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E8D417B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04CE7E4E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00D0283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Reply</w:t>
            </w:r>
          </w:p>
        </w:tc>
        <w:tc>
          <w:tcPr>
            <w:tcW w:w="2835" w:type="dxa"/>
            <w:shd w:val="clear" w:color="auto" w:fill="auto"/>
          </w:tcPr>
          <w:p w14:paraId="4CA484F3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239F42FA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6C1603D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F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.  Affidavit Evidence (if any)</w:t>
            </w:r>
          </w:p>
        </w:tc>
      </w:tr>
      <w:tr w:rsidR="0084409B" w:rsidRPr="0090220D" w14:paraId="16580360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2FD936E1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B1B2936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Cs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bCs/>
                <w:color w:val="292929"/>
                <w:sz w:val="24"/>
              </w:rPr>
              <w:t>Affidavits</w:t>
            </w:r>
          </w:p>
        </w:tc>
        <w:tc>
          <w:tcPr>
            <w:tcW w:w="2835" w:type="dxa"/>
            <w:shd w:val="clear" w:color="auto" w:fill="auto"/>
          </w:tcPr>
          <w:p w14:paraId="1C08BD6F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28A55616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4986284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AC33029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Affidavit of 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Deponent’s full name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 xml:space="preserve">] sworn 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br/>
              <w:t>with exhibits/annexures:</w:t>
            </w:r>
          </w:p>
          <w:p w14:paraId="6D1B79F8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list exhibits/annexures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14:paraId="52232092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75058B87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69E443AF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G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.  Transcript</w:t>
            </w:r>
          </w:p>
        </w:tc>
      </w:tr>
      <w:tr w:rsidR="0084409B" w:rsidRPr="0090220D" w14:paraId="3B878E34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70C6BD04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34E2FC7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Witnesses</w:t>
            </w:r>
          </w:p>
        </w:tc>
        <w:tc>
          <w:tcPr>
            <w:tcW w:w="2835" w:type="dxa"/>
            <w:shd w:val="clear" w:color="auto" w:fill="auto"/>
          </w:tcPr>
          <w:p w14:paraId="398B995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45E126A3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5A673FAC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602A112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Witness’ full name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14:paraId="6DEA057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0AAE926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699404D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E8BA7B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Examination in chief</w:t>
            </w:r>
          </w:p>
        </w:tc>
        <w:tc>
          <w:tcPr>
            <w:tcW w:w="2835" w:type="dxa"/>
            <w:shd w:val="clear" w:color="auto" w:fill="auto"/>
          </w:tcPr>
          <w:p w14:paraId="7EAD127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2F4879BD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47BF495F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06E90F0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Cross-Examination</w:t>
            </w:r>
          </w:p>
        </w:tc>
        <w:tc>
          <w:tcPr>
            <w:tcW w:w="2835" w:type="dxa"/>
            <w:shd w:val="clear" w:color="auto" w:fill="auto"/>
          </w:tcPr>
          <w:p w14:paraId="7CBB0F57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44EF9F0C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0A730854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7A13289F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Re-Examination</w:t>
            </w:r>
          </w:p>
        </w:tc>
        <w:tc>
          <w:tcPr>
            <w:tcW w:w="2835" w:type="dxa"/>
            <w:shd w:val="clear" w:color="auto" w:fill="auto"/>
          </w:tcPr>
          <w:p w14:paraId="4C0A5F1C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7EC64E1C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37B55C16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39A91D5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Witness’ full name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14:paraId="1BD96A0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C11560C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18AF7CC3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F521098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Examination in chief</w:t>
            </w:r>
          </w:p>
        </w:tc>
        <w:tc>
          <w:tcPr>
            <w:tcW w:w="2835" w:type="dxa"/>
            <w:shd w:val="clear" w:color="auto" w:fill="auto"/>
          </w:tcPr>
          <w:p w14:paraId="2A536333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28EE4A34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201EDEE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5B59336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Cross-Examination</w:t>
            </w:r>
          </w:p>
        </w:tc>
        <w:tc>
          <w:tcPr>
            <w:tcW w:w="2835" w:type="dxa"/>
            <w:shd w:val="clear" w:color="auto" w:fill="auto"/>
          </w:tcPr>
          <w:p w14:paraId="081501AF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780BAD0C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58A16622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2D81DDD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left="720"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Re-Examination</w:t>
            </w:r>
          </w:p>
        </w:tc>
        <w:tc>
          <w:tcPr>
            <w:tcW w:w="2835" w:type="dxa"/>
            <w:shd w:val="clear" w:color="auto" w:fill="auto"/>
          </w:tcPr>
          <w:p w14:paraId="77FE7642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5E3EE727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72FA94ED" w14:textId="77777777" w:rsidR="0084409B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H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.  Relevant Portions of Court Book </w:t>
            </w:r>
          </w:p>
          <w:p w14:paraId="123033C6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03AA5F71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2E36B429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I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.  Other Relevant Exhibits </w:t>
            </w:r>
          </w:p>
        </w:tc>
      </w:tr>
      <w:tr w:rsidR="0084409B" w:rsidRPr="0090220D" w14:paraId="5E0389F2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3A1C1DA9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3AAAB4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Exhibits</w:t>
            </w:r>
          </w:p>
        </w:tc>
        <w:tc>
          <w:tcPr>
            <w:tcW w:w="2835" w:type="dxa"/>
            <w:shd w:val="clear" w:color="auto" w:fill="auto"/>
          </w:tcPr>
          <w:p w14:paraId="257A405A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203D058F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48CFED2B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BCA65C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Exhibit 1: [</w:t>
            </w:r>
            <w:r w:rsidRPr="0090220D">
              <w:rPr>
                <w:rFonts w:ascii="Book Antiqua" w:eastAsia="Times New Roman" w:hAnsi="Book Antiqua"/>
                <w:i/>
                <w:iCs/>
                <w:color w:val="292929"/>
                <w:sz w:val="24"/>
              </w:rPr>
              <w:t>description</w:t>
            </w: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]</w:t>
            </w:r>
          </w:p>
          <w:p w14:paraId="4EB09236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 w:rsidRPr="0090220D">
              <w:rPr>
                <w:rFonts w:ascii="Book Antiqua" w:eastAsia="Times New Roman" w:hAnsi="Book Antiqua"/>
                <w:color w:val="292929"/>
                <w:sz w:val="24"/>
              </w:rPr>
              <w:t>(tendered at AB…)</w:t>
            </w:r>
          </w:p>
        </w:tc>
        <w:tc>
          <w:tcPr>
            <w:tcW w:w="2835" w:type="dxa"/>
            <w:shd w:val="clear" w:color="auto" w:fill="auto"/>
          </w:tcPr>
          <w:p w14:paraId="66E5FD8D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0EA4FDB4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600AF1AD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EE6529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FA3A8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  <w:tr w:rsidR="0084409B" w:rsidRPr="0090220D" w14:paraId="709DD2D9" w14:textId="77777777" w:rsidTr="00BC0BB7">
        <w:trPr>
          <w:cantSplit/>
        </w:trPr>
        <w:tc>
          <w:tcPr>
            <w:tcW w:w="9747" w:type="dxa"/>
            <w:gridSpan w:val="3"/>
            <w:shd w:val="clear" w:color="auto" w:fill="auto"/>
          </w:tcPr>
          <w:p w14:paraId="6AA5AAFE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  <w:r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>J</w:t>
            </w:r>
            <w:r w:rsidRPr="0090220D">
              <w:rPr>
                <w:rFonts w:ascii="Book Antiqua" w:eastAsia="Times New Roman" w:hAnsi="Book Antiqua"/>
                <w:b/>
                <w:bCs/>
                <w:color w:val="292929"/>
                <w:sz w:val="24"/>
              </w:rPr>
              <w:t xml:space="preserve">.  Interlocutory Orders made on application for leave to appeal/appeal </w:t>
            </w:r>
          </w:p>
        </w:tc>
      </w:tr>
      <w:tr w:rsidR="0084409B" w:rsidRPr="0090220D" w14:paraId="1C89B8E8" w14:textId="77777777" w:rsidTr="00BC0BB7">
        <w:trPr>
          <w:cantSplit/>
        </w:trPr>
        <w:tc>
          <w:tcPr>
            <w:tcW w:w="1101" w:type="dxa"/>
            <w:shd w:val="clear" w:color="auto" w:fill="auto"/>
          </w:tcPr>
          <w:p w14:paraId="71AEC358" w14:textId="77777777" w:rsidR="0084409B" w:rsidRPr="0090220D" w:rsidRDefault="0084409B" w:rsidP="0084409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5888F231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C018F2" w14:textId="77777777" w:rsidR="0084409B" w:rsidRPr="0090220D" w:rsidRDefault="0084409B" w:rsidP="00BC0BB7">
            <w:pPr>
              <w:tabs>
                <w:tab w:val="center" w:pos="7655"/>
              </w:tabs>
              <w:spacing w:before="60" w:after="60"/>
              <w:ind w:right="-1996"/>
              <w:jc w:val="center"/>
              <w:rPr>
                <w:rFonts w:ascii="Book Antiqua" w:eastAsia="Times New Roman" w:hAnsi="Book Antiqua"/>
                <w:color w:val="292929"/>
                <w:sz w:val="24"/>
              </w:rPr>
            </w:pPr>
          </w:p>
        </w:tc>
      </w:tr>
    </w:tbl>
    <w:p w14:paraId="6A877093" w14:textId="77777777" w:rsidR="0084409B" w:rsidRDefault="0084409B" w:rsidP="0084409B">
      <w:pPr>
        <w:ind w:left="3780" w:right="-1996" w:hanging="3780"/>
        <w:jc w:val="both"/>
        <w:rPr>
          <w:rFonts w:ascii="Book Antiqua" w:hAnsi="Book Antiqua"/>
          <w:color w:val="292929"/>
          <w:sz w:val="24"/>
        </w:rPr>
      </w:pPr>
    </w:p>
    <w:p w14:paraId="68F69E80" w14:textId="77777777" w:rsidR="0084409B" w:rsidRDefault="0084409B" w:rsidP="0084409B">
      <w:pPr>
        <w:ind w:left="3780" w:right="-1996" w:hanging="3780"/>
        <w:jc w:val="both"/>
        <w:rPr>
          <w:rFonts w:ascii="Book Antiqua" w:hAnsi="Book Antiqua"/>
          <w:color w:val="292929"/>
          <w:sz w:val="24"/>
        </w:rPr>
      </w:pPr>
    </w:p>
    <w:p w14:paraId="582B924E" w14:textId="77777777" w:rsidR="0084409B" w:rsidRPr="0090220D" w:rsidRDefault="0084409B" w:rsidP="0084409B">
      <w:pPr>
        <w:ind w:left="3780" w:right="-1996" w:hanging="3780"/>
        <w:jc w:val="both"/>
        <w:rPr>
          <w:rFonts w:ascii="Book Antiqua" w:hAnsi="Book Antiqua"/>
          <w:color w:val="292929"/>
          <w:sz w:val="24"/>
        </w:rPr>
      </w:pPr>
    </w:p>
    <w:p w14:paraId="1A989334" w14:textId="77777777" w:rsidR="0084409B" w:rsidRPr="0090220D" w:rsidRDefault="0084409B" w:rsidP="0084409B">
      <w:pPr>
        <w:ind w:left="3780" w:right="-1996" w:hanging="3780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 xml:space="preserve">_______________          </w:t>
      </w:r>
      <w:r w:rsidRPr="0090220D">
        <w:rPr>
          <w:rFonts w:ascii="Book Antiqua" w:hAnsi="Book Antiqua"/>
          <w:color w:val="292929"/>
          <w:sz w:val="24"/>
        </w:rPr>
        <w:tab/>
        <w:t>______________________</w:t>
      </w:r>
    </w:p>
    <w:p w14:paraId="6A53F5B3" w14:textId="77777777" w:rsidR="0084409B" w:rsidRPr="0090220D" w:rsidRDefault="0084409B" w:rsidP="0084409B">
      <w:pPr>
        <w:ind w:left="3780" w:right="-1996" w:hanging="3780"/>
        <w:jc w:val="both"/>
        <w:rPr>
          <w:rFonts w:ascii="Book Antiqua" w:hAnsi="Book Antiqua"/>
          <w:color w:val="292929"/>
          <w:sz w:val="24"/>
        </w:rPr>
      </w:pPr>
      <w:r w:rsidRPr="0090220D">
        <w:rPr>
          <w:rFonts w:ascii="Book Antiqua" w:hAnsi="Book Antiqua"/>
          <w:color w:val="292929"/>
          <w:sz w:val="24"/>
        </w:rPr>
        <w:t>Date</w:t>
      </w:r>
      <w:r w:rsidRPr="0090220D">
        <w:rPr>
          <w:rFonts w:ascii="Book Antiqua" w:hAnsi="Book Antiqua"/>
          <w:color w:val="292929"/>
          <w:sz w:val="24"/>
        </w:rPr>
        <w:tab/>
        <w:t>Signed:</w:t>
      </w:r>
    </w:p>
    <w:p w14:paraId="212235D8" w14:textId="50F431FD" w:rsidR="0084409B" w:rsidRDefault="0084409B" w:rsidP="00C51742">
      <w:pPr>
        <w:tabs>
          <w:tab w:val="left" w:pos="5040"/>
        </w:tabs>
        <w:ind w:left="3780" w:right="-1996" w:hanging="3780"/>
      </w:pPr>
      <w:r w:rsidRPr="0090220D">
        <w:rPr>
          <w:rFonts w:ascii="Book Antiqua" w:hAnsi="Book Antiqua"/>
          <w:color w:val="292929"/>
          <w:sz w:val="24"/>
        </w:rPr>
        <w:tab/>
        <w:t>[</w:t>
      </w:r>
      <w:r w:rsidRPr="0090220D">
        <w:rPr>
          <w:rFonts w:ascii="Book Antiqua" w:hAnsi="Book Antiqua"/>
          <w:i/>
          <w:color w:val="292929"/>
          <w:sz w:val="24"/>
        </w:rPr>
        <w:t>Signature of lawyer/self-represented party</w:t>
      </w:r>
      <w:r w:rsidRPr="0090220D">
        <w:rPr>
          <w:rFonts w:ascii="Book Antiqua" w:hAnsi="Book Antiqua"/>
          <w:color w:val="292929"/>
          <w:sz w:val="24"/>
        </w:rPr>
        <w:t>]</w:t>
      </w:r>
      <w:bookmarkStart w:id="0" w:name="_GoBack"/>
      <w:bookmarkEnd w:id="0"/>
    </w:p>
    <w:sectPr w:rsidR="0084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B"/>
    <w:rsid w:val="007371EC"/>
    <w:rsid w:val="0084409B"/>
    <w:rsid w:val="00C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6F3A"/>
  <w15:chartTrackingRefBased/>
  <w15:docId w15:val="{66DD08E1-CCB4-4DE2-B9DB-2CFFA784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9B"/>
    <w:pPr>
      <w:spacing w:after="0" w:line="240" w:lineRule="auto"/>
    </w:pPr>
    <w:rPr>
      <w:rFonts w:ascii="Arial" w:eastAsia="Cambria" w:hAnsi="Arial" w:cs="Times New Roman"/>
      <w:color w:val="404040"/>
      <w:szCs w:val="24"/>
    </w:rPr>
  </w:style>
  <w:style w:type="paragraph" w:styleId="Heading1">
    <w:name w:val="heading 1"/>
    <w:basedOn w:val="Normal"/>
    <w:next w:val="Normal"/>
    <w:link w:val="Heading1Char"/>
    <w:qFormat/>
    <w:rsid w:val="0084409B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09B"/>
    <w:rPr>
      <w:rFonts w:ascii="Arial" w:eastAsia="Cambria" w:hAnsi="Arial" w:cs="Times New Roman"/>
      <w:bCs/>
      <w:color w:val="981E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B938D776C4A89DF32DAC7DCDC3C" ma:contentTypeVersion="7" ma:contentTypeDescription="Create a new document." ma:contentTypeScope="" ma:versionID="40c8db1eca0350e1ce5c1594ab54abd3">
  <xsd:schema xmlns:xsd="http://www.w3.org/2001/XMLSchema" xmlns:xs="http://www.w3.org/2001/XMLSchema" xmlns:p="http://schemas.microsoft.com/office/2006/metadata/properties" xmlns:ns2="51ce9ae7-80f3-4da9-b712-1a6aaf98668b" xmlns:ns3="43636393-552a-4db6-a77c-c4d983e8da4e" targetNamespace="http://schemas.microsoft.com/office/2006/metadata/properties" ma:root="true" ma:fieldsID="48fad3d34f7dd474c9ce2586f23e9541" ns2:_="" ns3:_="">
    <xsd:import namespace="51ce9ae7-80f3-4da9-b712-1a6aaf98668b"/>
    <xsd:import namespace="43636393-552a-4db6-a77c-c4d983e8d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6393-552a-4db6-a77c-c4d983e8d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7A290-339D-4A94-AF70-1F474DC735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1ce9ae7-80f3-4da9-b712-1a6aaf9866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ADB73-8A84-462A-8CDA-DC6C7A00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4177C-727D-4101-A169-1FD18306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Schade</dc:creator>
  <cp:keywords/>
  <dc:description/>
  <cp:lastModifiedBy>Rob Schade</cp:lastModifiedBy>
  <cp:revision>2</cp:revision>
  <dcterms:created xsi:type="dcterms:W3CDTF">2017-04-13T03:25:00Z</dcterms:created>
  <dcterms:modified xsi:type="dcterms:W3CDTF">2017-04-13T03:46:00Z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0x0101002F963B938D776C4A89DF32DAC7DCDC3C</vt:lpwstr>
  </property>
</Properties>
</file>